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highlight w:val="none"/>
          <w:lang w:val="en-US" w:eastAsia="zh-CN"/>
        </w:rPr>
      </w:pPr>
      <w:r>
        <w:rPr>
          <w:rFonts w:hint="eastAsia" w:ascii="方正小标宋简体" w:hAnsi="方正小标宋简体" w:eastAsia="方正小标宋简体" w:cs="方正小标宋简体"/>
          <w:bCs w:val="0"/>
          <w:kern w:val="2"/>
          <w:sz w:val="44"/>
          <w:szCs w:val="44"/>
          <w:highlight w:val="none"/>
          <w:lang w:val="en-US" w:eastAsia="zh-CN" w:bidi="ar-SA"/>
          <w14:ligatures w14:val="standardContextual"/>
        </w:rPr>
        <w:t>赤峰</w:t>
      </w:r>
      <w:r>
        <w:rPr>
          <w:rFonts w:hint="eastAsia" w:ascii="方正小标宋简体" w:hAnsi="方正小标宋简体" w:eastAsia="方正小标宋简体" w:cs="方正小标宋简体"/>
          <w:bCs w:val="0"/>
          <w:color w:val="auto"/>
          <w:kern w:val="2"/>
          <w:sz w:val="44"/>
          <w:szCs w:val="44"/>
          <w:highlight w:val="none"/>
          <w:lang w:val="en-US" w:eastAsia="zh-CN" w:bidi="ar-SA"/>
          <w14:ligatures w14:val="standardContextual"/>
        </w:rPr>
        <w:t>市</w:t>
      </w:r>
      <w:r>
        <w:rPr>
          <w:rFonts w:hint="default" w:ascii="方正小标宋简体" w:hAnsi="方正小标宋简体" w:eastAsia="方正小标宋简体" w:cs="方正小标宋简体"/>
          <w:bCs w:val="0"/>
          <w:color w:val="auto"/>
          <w:kern w:val="2"/>
          <w:sz w:val="44"/>
          <w:szCs w:val="44"/>
          <w:highlight w:val="none"/>
          <w:lang w:val="en-US" w:eastAsia="zh-CN" w:bidi="ar-SA"/>
          <w14:ligatures w14:val="standardContextual"/>
        </w:rPr>
        <w:t>制</w:t>
      </w:r>
      <w:r>
        <w:rPr>
          <w:rFonts w:hint="default" w:ascii="方正小标宋简体" w:hAnsi="方正小标宋简体" w:eastAsia="方正小标宋简体" w:cs="方正小标宋简体"/>
          <w:bCs w:val="0"/>
          <w:kern w:val="2"/>
          <w:sz w:val="44"/>
          <w:szCs w:val="44"/>
          <w:highlight w:val="none"/>
          <w:lang w:val="en-US" w:eastAsia="zh-CN" w:bidi="ar-SA"/>
          <w14:ligatures w14:val="standardContextual"/>
        </w:rPr>
        <w:t>造业数字化转型试点项目申报指南</w:t>
      </w:r>
      <w:r>
        <w:rPr>
          <w:rFonts w:hint="default" w:ascii="方正小标宋简体" w:hAnsi="方正小标宋简体" w:eastAsia="方正小标宋简体" w:cs="方正小标宋简体"/>
          <w:bCs w:val="0"/>
          <w:kern w:val="2"/>
          <w:sz w:val="44"/>
          <w:szCs w:val="44"/>
          <w:highlight w:val="none"/>
          <w:lang w:val="en-US" w:eastAsia="zh-CN" w:bidi="ar-SA"/>
          <w14:ligatures w14:val="standardContextual"/>
        </w:rPr>
        <w:br w:type="textWrapping"/>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left"/>
        <w:textAlignment w:val="auto"/>
        <w:outlineLvl w:val="0"/>
        <w:rPr>
          <w:rStyle w:val="20"/>
          <w:rFonts w:ascii="Times New Roman" w:hAnsi="Times New Roman" w:cs="Times New Roman"/>
          <w:color w:val="auto"/>
        </w:rPr>
      </w:pPr>
      <w:r>
        <w:rPr>
          <w:rStyle w:val="20"/>
          <w:rFonts w:hint="eastAsia" w:ascii="Times New Roman" w:hAnsi="Times New Roman" w:cs="Times New Roman"/>
          <w:b w:val="0"/>
          <w:bCs/>
          <w:color w:val="auto"/>
          <w:highlight w:val="none"/>
          <w:lang w:val="en-US" w:eastAsia="zh-CN"/>
        </w:rPr>
        <w:t>申报主体基本条件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申报主体须同时满足以下基</w:t>
      </w:r>
      <w:bookmarkStart w:id="5" w:name="_GoBack"/>
      <w:bookmarkEnd w:id="5"/>
      <w:r>
        <w:rPr>
          <w:rFonts w:hint="eastAsia" w:ascii="仿宋_GB2312" w:hAnsi="仿宋_GB2312" w:eastAsia="仿宋_GB2312" w:cs="仿宋_GB2312"/>
          <w:sz w:val="32"/>
          <w:szCs w:val="32"/>
          <w:highlight w:val="none"/>
          <w:lang w:val="en-US" w:eastAsia="zh-CN"/>
        </w:rPr>
        <w:t>本条件：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（一）在赤峰市行政区域内依法注册登记、具有独立法人资格，财务管理制度健全，信用状况良好；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（二）依法纳税、合规经营，无重大违法违规行为、重大质量安全事故及严重失信记录；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（三）具备与项目实施相匹配的资金、技术、人员及场地等条件。</w:t>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left"/>
        <w:textAlignment w:val="auto"/>
        <w:outlineLvl w:val="0"/>
        <w:rPr>
          <w:rStyle w:val="20"/>
          <w:rFonts w:hint="eastAsia"/>
          <w:bCs/>
        </w:rPr>
      </w:pPr>
      <w:r>
        <w:rPr>
          <w:rStyle w:val="20"/>
          <w:rFonts w:hint="eastAsia" w:ascii="Times New Roman" w:hAnsi="Times New Roman" w:cs="Times New Roman"/>
          <w:color w:val="auto"/>
          <w:highlight w:val="none"/>
        </w:rPr>
        <w:t>支持工业互联网平台建设</w:t>
      </w:r>
    </w:p>
    <w:p>
      <w:pPr>
        <w:pStyle w:val="4"/>
        <w:widowControl/>
        <w:numPr>
          <w:ilvl w:val="0"/>
          <w:numId w:val="2"/>
        </w:numPr>
        <w:ind w:firstLine="640" w:firstLineChars="200"/>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申报条件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申报企业</w:t>
      </w:r>
      <w:r>
        <w:rPr>
          <w:rFonts w:hint="eastAsia" w:ascii="仿宋_GB2312" w:hAnsi="仿宋_GB2312" w:eastAsia="仿宋_GB2312" w:cs="仿宋_GB2312"/>
          <w:sz w:val="32"/>
          <w:szCs w:val="32"/>
          <w:highlight w:val="none"/>
          <w:lang w:val="en-US" w:eastAsia="zh-CN"/>
        </w:rPr>
        <w:t>能够</w:t>
      </w:r>
      <w:r>
        <w:rPr>
          <w:rFonts w:hint="eastAsia" w:ascii="仿宋_GB2312" w:hAnsi="仿宋_GB2312" w:eastAsia="仿宋_GB2312" w:cs="仿宋_GB2312"/>
          <w:sz w:val="32"/>
          <w:szCs w:val="32"/>
          <w:highlight w:val="none"/>
        </w:rPr>
        <w:t>提供平台化服务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拥有平台研发、建设与运维的资金来源，具有专业的运营和管理团队。平台具备完整的工业互联网平台参考架构，涵盖工业</w:t>
      </w:r>
      <w:r>
        <w:rPr>
          <w:rFonts w:hint="eastAsia" w:ascii="仿宋_GB2312" w:hAnsi="仿宋_GB2312" w:eastAsia="仿宋_GB2312" w:cs="仿宋_GB2312"/>
          <w:sz w:val="32"/>
          <w:szCs w:val="32"/>
          <w:highlight w:val="none"/>
          <w:lang w:val="en-US" w:eastAsia="zh-CN"/>
        </w:rPr>
        <w:t>IaaS</w:t>
      </w:r>
      <w:r>
        <w:rPr>
          <w:rFonts w:hint="eastAsia" w:ascii="仿宋_GB2312" w:hAnsi="仿宋_GB2312" w:eastAsia="仿宋_GB2312" w:cs="仿宋_GB2312"/>
          <w:sz w:val="32"/>
          <w:szCs w:val="32"/>
          <w:highlight w:val="none"/>
        </w:rPr>
        <w:t>层、PaaS层</w:t>
      </w:r>
      <w:r>
        <w:rPr>
          <w:rFonts w:hint="eastAsia" w:ascii="仿宋_GB2312" w:hAnsi="仿宋_GB2312" w:eastAsia="仿宋_GB2312" w:cs="仿宋_GB2312"/>
          <w:sz w:val="32"/>
          <w:szCs w:val="32"/>
          <w:highlight w:val="none"/>
          <w:lang w:val="en-US" w:eastAsia="zh-CN"/>
        </w:rPr>
        <w:t>及</w:t>
      </w:r>
      <w:r>
        <w:rPr>
          <w:rFonts w:hint="eastAsia" w:ascii="仿宋_GB2312" w:hAnsi="仿宋_GB2312" w:eastAsia="仿宋_GB2312" w:cs="仿宋_GB2312"/>
          <w:sz w:val="32"/>
          <w:szCs w:val="32"/>
          <w:highlight w:val="none"/>
        </w:rPr>
        <w:t>SaaS层，对大数据、云计算、物联网等技术有较强的积累和应用。</w:t>
      </w:r>
    </w:p>
    <w:p>
      <w:pPr>
        <w:keepNext w:val="0"/>
        <w:keepLines w:val="0"/>
        <w:pageBreakBefore w:val="0"/>
        <w:widowControl/>
        <w:numPr>
          <w:ilvl w:val="-1"/>
          <w:numId w:val="0"/>
        </w:numPr>
        <w:kinsoku/>
        <w:wordWrap/>
        <w:overflowPunct/>
        <w:topLinePunct w:val="0"/>
        <w:autoSpaceDE/>
        <w:autoSpaceDN/>
        <w:bidi w:val="0"/>
        <w:adjustRightInd/>
        <w:snapToGrid/>
        <w:spacing w:after="0" w:line="560" w:lineRule="exact"/>
        <w:ind w:firstLine="640" w:firstLineChars="200"/>
        <w:jc w:val="left"/>
        <w:textAlignment w:val="auto"/>
        <w:rPr>
          <w:rFonts w:hint="eastAsia" w:ascii="仿宋_GB2312" w:hAnsi="仿宋_GB2312" w:eastAsia="仿宋_GB2312" w:cs="仿宋_GB2312"/>
          <w:snapToGrid/>
          <w:kern w:val="2"/>
          <w:sz w:val="32"/>
          <w:szCs w:val="32"/>
          <w:highlight w:val="none"/>
          <w:shd w:val="clear"/>
          <w:lang w:val="en-US" w:eastAsia="zh-CN" w:bidi="ar-SA"/>
        </w:rPr>
      </w:pPr>
      <w:r>
        <w:rPr>
          <w:rFonts w:hint="eastAsia" w:ascii="仿宋_GB2312" w:hAnsi="仿宋_GB2312" w:eastAsia="仿宋_GB2312" w:cs="仿宋_GB2312"/>
          <w:sz w:val="32"/>
          <w:szCs w:val="32"/>
          <w:highlight w:val="none"/>
          <w:lang w:val="en-US" w:eastAsia="zh-CN"/>
        </w:rPr>
        <w:t>1.支</w:t>
      </w:r>
      <w:r>
        <w:rPr>
          <w:rFonts w:hint="eastAsia" w:ascii="仿宋_GB2312" w:hAnsi="仿宋_GB2312" w:eastAsia="仿宋_GB2312" w:cs="仿宋_GB2312"/>
          <w:snapToGrid/>
          <w:kern w:val="2"/>
          <w:sz w:val="32"/>
          <w:szCs w:val="32"/>
          <w:highlight w:val="none"/>
          <w:shd w:val="clear"/>
          <w:lang w:val="en-US" w:eastAsia="zh-CN" w:bidi="ar-SA"/>
        </w:rPr>
        <w:t>持建设区域级工业互联网平台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napToGrid/>
          <w:kern w:val="2"/>
          <w:sz w:val="32"/>
          <w:szCs w:val="32"/>
          <w:highlight w:val="none"/>
          <w:shd w:val="clear"/>
          <w:lang w:val="en-US" w:eastAsia="zh-CN"/>
        </w:rPr>
      </w:pPr>
      <w:r>
        <w:rPr>
          <w:rFonts w:hint="eastAsia" w:ascii="仿宋_GB2312" w:hAnsi="仿宋_GB2312" w:eastAsia="仿宋_GB2312" w:cs="仿宋_GB2312"/>
          <w:snapToGrid/>
          <w:kern w:val="2"/>
          <w:sz w:val="32"/>
          <w:szCs w:val="32"/>
          <w:highlight w:val="none"/>
          <w:shd w:val="clear"/>
          <w:lang w:val="en-US" w:eastAsia="zh-CN"/>
        </w:rPr>
        <w:t>建设立足赤峰、辐射全区的工业互联网公共服务平台，整合技术、服务、政策等全要素资源，建立统一规范的工业互联网资源库。面向工业企业提供政策查询、数字化诊断、供需对接等一体化公共服务，为中小企业提供轻量化、低成本的SaaS应用，同时提供个性化解决方案与跨区域资源对接服务。申报基础条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（1）具有云计算、大数据、计算机、软件、自动化等专业从业人员不少于20人；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（2）在特定区域内具有较强的工业设备规模接入能力，连接不少于500台工业设备；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（3）为区域内工业企业提供不少于15个工业 APP、云化软件或平台功能模块；</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highlight w:val="none"/>
        </w:rPr>
      </w:pPr>
      <w:r>
        <w:rPr>
          <w:rFonts w:hint="eastAsia" w:ascii="仿宋_GB2312" w:hAnsi="仿宋_GB2312" w:eastAsia="仿宋_GB2312" w:cs="仿宋_GB2312"/>
          <w:sz w:val="32"/>
          <w:szCs w:val="32"/>
          <w:highlight w:val="none"/>
        </w:rPr>
        <w:t>（4）具有5个及以上面向特定场景的落地解决方案 ，具有</w:t>
      </w:r>
      <w:r>
        <w:rPr>
          <w:rFonts w:hint="default" w:ascii="Times New Roman" w:hAnsi="Times New Roman" w:eastAsia="仿宋_GB2312" w:cs="Times New Roman"/>
          <w:color w:val="auto"/>
          <w:sz w:val="32"/>
          <w:highlight w:val="none"/>
        </w:rPr>
        <w:t>不少于2个标杆性落地案例，能够显著支撑</w:t>
      </w:r>
      <w:r>
        <w:rPr>
          <w:rFonts w:hint="eastAsia" w:ascii="Times New Roman" w:hAnsi="Times New Roman" w:eastAsia="仿宋_GB2312"/>
          <w:color w:val="auto"/>
          <w:sz w:val="32"/>
          <w:highlight w:val="none"/>
          <w:lang w:val="en-US" w:eastAsia="zh-CN"/>
        </w:rPr>
        <w:t>本区域</w:t>
      </w:r>
      <w:r>
        <w:rPr>
          <w:rFonts w:hint="default" w:ascii="Times New Roman" w:hAnsi="Times New Roman" w:eastAsia="仿宋_GB2312" w:cs="Times New Roman"/>
          <w:color w:val="auto"/>
          <w:sz w:val="32"/>
          <w:highlight w:val="none"/>
        </w:rPr>
        <w:t>的数字化转型；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snapToGrid w:val="0"/>
          <w:color w:val="000000"/>
          <w:kern w:val="0"/>
          <w:sz w:val="32"/>
          <w:szCs w:val="32"/>
          <w:highlight w:val="none"/>
          <w:shd w:val="clear" w:color="auto" w:fill="auto"/>
          <w:lang w:val="en-US" w:eastAsia="zh-CN"/>
        </w:rPr>
      </w:pPr>
      <w:r>
        <w:rPr>
          <w:rFonts w:hint="default" w:ascii="Times New Roman" w:hAnsi="Times New Roman" w:eastAsia="仿宋_GB2312" w:cs="Times New Roman"/>
          <w:color w:val="auto"/>
          <w:sz w:val="32"/>
          <w:highlight w:val="none"/>
        </w:rPr>
        <w:t>（5）服务企业、单位用户数量不少于30家。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2.行业级工业互联网平台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面向冶金、化工、医药等重点行业建设专业化工业互联网平台，为产业链上下游大中小企业提供研发设计、生产制造、供应链协同、市场营销、运维服务等一体化平台化服务，推动产业链上下游贯通协同、资源共享与高效协作，提供普惠性行业公共服务。申报基础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val="en-US" w:eastAsia="zh-CN"/>
        </w:rPr>
        <w:t>本地有成熟的运营团队，</w:t>
      </w:r>
      <w:r>
        <w:rPr>
          <w:rFonts w:hint="default" w:ascii="Times New Roman" w:hAnsi="Times New Roman" w:eastAsia="仿宋_GB2312" w:cs="Times New Roman"/>
          <w:color w:val="auto"/>
          <w:sz w:val="32"/>
          <w:highlight w:val="none"/>
        </w:rPr>
        <w:t>具有云计算、大数据、计算机、软件、自动化等</w:t>
      </w:r>
      <w:r>
        <w:rPr>
          <w:rFonts w:hint="eastAsia" w:ascii="Times New Roman" w:hAnsi="Times New Roman" w:eastAsia="仿宋_GB2312" w:cs="Times New Roman"/>
          <w:color w:val="auto"/>
          <w:sz w:val="32"/>
          <w:highlight w:val="none"/>
          <w:lang w:val="en-US" w:eastAsia="zh-CN"/>
        </w:rPr>
        <w:t>相关</w:t>
      </w:r>
      <w:r>
        <w:rPr>
          <w:rFonts w:hint="default" w:ascii="Times New Roman" w:hAnsi="Times New Roman" w:eastAsia="仿宋_GB2312" w:cs="Times New Roman"/>
          <w:color w:val="auto"/>
          <w:sz w:val="32"/>
          <w:highlight w:val="none"/>
        </w:rPr>
        <w:t>专业从业人员不少于</w:t>
      </w: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w:t>
      </w:r>
      <w:r>
        <w:rPr>
          <w:rFonts w:hint="eastAsia" w:ascii="Times New Roman" w:hAnsi="Times New Roman" w:eastAsia="仿宋_GB2312" w:cs="Times New Roman"/>
          <w:color w:val="auto"/>
          <w:sz w:val="32"/>
          <w:highlight w:val="none"/>
          <w:lang w:val="en-US" w:eastAsia="zh-CN"/>
        </w:rPr>
        <w:t>要求本地化部署且</w:t>
      </w:r>
      <w:r>
        <w:rPr>
          <w:rFonts w:hint="default" w:ascii="Times New Roman" w:hAnsi="Times New Roman" w:eastAsia="仿宋_GB2312" w:cs="Times New Roman"/>
          <w:color w:val="auto"/>
          <w:sz w:val="32"/>
          <w:highlight w:val="none"/>
        </w:rPr>
        <w:t>在特定</w:t>
      </w:r>
      <w:r>
        <w:rPr>
          <w:rFonts w:hint="eastAsia" w:ascii="Times New Roman" w:hAnsi="Times New Roman" w:eastAsia="仿宋_GB2312" w:cs="Times New Roman"/>
          <w:color w:val="auto"/>
          <w:sz w:val="32"/>
          <w:highlight w:val="none"/>
          <w:lang w:val="en-US" w:eastAsia="zh-CN"/>
        </w:rPr>
        <w:t>行业</w:t>
      </w:r>
      <w:r>
        <w:rPr>
          <w:rFonts w:hint="default" w:ascii="Times New Roman" w:hAnsi="Times New Roman" w:eastAsia="仿宋_GB2312" w:cs="Times New Roman"/>
          <w:color w:val="auto"/>
          <w:sz w:val="32"/>
          <w:highlight w:val="none"/>
        </w:rPr>
        <w:t>内具有较强的工业设备规模接入能力，连接不少于</w:t>
      </w:r>
      <w:r>
        <w:rPr>
          <w:rFonts w:hint="eastAsia" w:ascii="Times New Roman" w:hAnsi="Times New Roman" w:eastAsia="仿宋_GB2312" w:cs="Times New Roman"/>
          <w:color w:val="auto"/>
          <w:sz w:val="32"/>
          <w:highlight w:val="none"/>
          <w:lang w:val="en-US" w:eastAsia="zh-CN"/>
        </w:rPr>
        <w:t>100</w:t>
      </w:r>
      <w:r>
        <w:rPr>
          <w:rFonts w:hint="default" w:ascii="Times New Roman" w:hAnsi="Times New Roman" w:eastAsia="仿宋_GB2312" w:cs="Times New Roman"/>
          <w:color w:val="auto"/>
          <w:sz w:val="32"/>
          <w:highlight w:val="none"/>
        </w:rPr>
        <w:t>台工业设备；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（3）为</w:t>
      </w:r>
      <w:r>
        <w:rPr>
          <w:rFonts w:hint="eastAsia" w:ascii="Times New Roman" w:hAnsi="Times New Roman" w:eastAsia="仿宋_GB2312" w:cs="Times New Roman"/>
          <w:color w:val="auto"/>
          <w:sz w:val="32"/>
          <w:highlight w:val="none"/>
          <w:lang w:val="en-US" w:eastAsia="zh-CN"/>
        </w:rPr>
        <w:t>行业</w:t>
      </w:r>
      <w:r>
        <w:rPr>
          <w:rFonts w:hint="default" w:ascii="Times New Roman" w:hAnsi="Times New Roman" w:eastAsia="仿宋_GB2312" w:cs="Times New Roman"/>
          <w:color w:val="auto"/>
          <w:sz w:val="32"/>
          <w:highlight w:val="none"/>
        </w:rPr>
        <w:t>内工业企业提供不少于</w:t>
      </w: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rPr>
        <w:t>个工业APP、云化软件或平台功能模块；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（4）具有</w:t>
      </w:r>
      <w:r>
        <w:rPr>
          <w:rFonts w:hint="eastAsia"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rPr>
        <w:t>个及以上面向特定场景的落地解决方案，具有</w:t>
      </w:r>
      <w:r>
        <w:rPr>
          <w:rFonts w:hint="default" w:ascii="Times New Roman" w:hAnsi="Times New Roman" w:eastAsia="仿宋_GB2312" w:cs="Times New Roman"/>
          <w:color w:val="auto"/>
          <w:spacing w:val="6"/>
          <w:sz w:val="32"/>
          <w:highlight w:val="none"/>
        </w:rPr>
        <w:t>不少于2个标杆性落地案例，能够显著支撑</w:t>
      </w:r>
      <w:r>
        <w:rPr>
          <w:rFonts w:hint="eastAsia" w:ascii="Times New Roman" w:hAnsi="Times New Roman" w:eastAsia="仿宋_GB2312" w:cs="Times New Roman"/>
          <w:color w:val="auto"/>
          <w:spacing w:val="6"/>
          <w:sz w:val="32"/>
          <w:highlight w:val="none"/>
          <w:lang w:val="en-US" w:eastAsia="zh-CN"/>
        </w:rPr>
        <w:t>企业</w:t>
      </w:r>
      <w:r>
        <w:rPr>
          <w:rFonts w:hint="default" w:ascii="Times New Roman" w:hAnsi="Times New Roman" w:eastAsia="仿宋_GB2312" w:cs="Times New Roman"/>
          <w:color w:val="auto"/>
          <w:spacing w:val="6"/>
          <w:sz w:val="32"/>
          <w:highlight w:val="none"/>
        </w:rPr>
        <w:t>数字化转型；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（5）</w:t>
      </w:r>
      <w:r>
        <w:rPr>
          <w:rFonts w:hint="eastAsia" w:ascii="Times New Roman" w:hAnsi="Times New Roman" w:eastAsia="仿宋_GB2312" w:cs="Times New Roman"/>
          <w:color w:val="auto"/>
          <w:sz w:val="32"/>
          <w:highlight w:val="none"/>
          <w:lang w:val="en-US" w:eastAsia="zh-CN"/>
        </w:rPr>
        <w:t>接入或服务</w:t>
      </w:r>
      <w:r>
        <w:rPr>
          <w:rFonts w:hint="default" w:ascii="Times New Roman" w:hAnsi="Times New Roman" w:eastAsia="仿宋_GB2312" w:cs="Times New Roman"/>
          <w:color w:val="auto"/>
          <w:sz w:val="32"/>
          <w:highlight w:val="none"/>
        </w:rPr>
        <w:t>企业、单位用户数量不少于</w:t>
      </w:r>
      <w:r>
        <w:rPr>
          <w:rFonts w:hint="eastAsia" w:ascii="Times New Roman" w:hAnsi="Times New Roman" w:eastAsia="仿宋_GB2312" w:cs="Times New Roman"/>
          <w:color w:val="auto"/>
          <w:sz w:val="32"/>
          <w:highlight w:val="none"/>
          <w:lang w:val="en-US" w:eastAsia="zh-CN"/>
        </w:rPr>
        <w:t>10</w:t>
      </w:r>
      <w:r>
        <w:rPr>
          <w:rFonts w:hint="default" w:ascii="Times New Roman" w:hAnsi="Times New Roman" w:eastAsia="仿宋_GB2312" w:cs="Times New Roman"/>
          <w:color w:val="auto"/>
          <w:sz w:val="32"/>
          <w:highlight w:val="none"/>
        </w:rPr>
        <w:t>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3.企业级工业互联网平台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面向企业及工厂内部应用建设，打通</w:t>
      </w:r>
      <w:r>
        <w:rPr>
          <w:rFonts w:hint="default" w:ascii="Times New Roman" w:hAnsi="Times New Roman" w:eastAsia="仿宋_GB2312"/>
          <w:color w:val="auto"/>
          <w:sz w:val="32"/>
          <w:highlight w:val="none"/>
        </w:rPr>
        <w:t>操作技术（OT）与信息技术（IT）</w:t>
      </w:r>
      <w:r>
        <w:rPr>
          <w:rFonts w:hint="default" w:ascii="Times New Roman" w:hAnsi="Times New Roman" w:eastAsia="仿宋_GB2312" w:cs="Times New Roman"/>
          <w:color w:val="auto"/>
          <w:sz w:val="32"/>
          <w:highlight w:val="none"/>
          <w:lang w:val="en-US" w:eastAsia="zh-CN"/>
        </w:rPr>
        <w:t>全系统，实现互联互通、数据贯通与业务协同。实现研发设计、生产制造、质量检测、设备运维、能源管理、安全环保、仓储物流、销售服务全流程一体化数字化管控。申报基础条件</w:t>
      </w:r>
      <w:r>
        <w:rPr>
          <w:rFonts w:hint="eastAsia" w:ascii="Times New Roman" w:hAnsi="Times New Roman" w:eastAsia="仿宋_GB2312" w:cs="Times New Roman"/>
          <w:color w:val="auto"/>
          <w:sz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（1）本地有成熟的运营团队，</w:t>
      </w:r>
      <w:r>
        <w:rPr>
          <w:rFonts w:hint="default" w:ascii="Times New Roman" w:hAnsi="Times New Roman" w:eastAsia="仿宋_GB2312" w:cs="Times New Roman"/>
          <w:color w:val="auto"/>
          <w:sz w:val="32"/>
          <w:highlight w:val="none"/>
          <w:lang w:val="en-US" w:eastAsia="zh-CN"/>
        </w:rPr>
        <w:t>具有计算机</w:t>
      </w:r>
      <w:r>
        <w:rPr>
          <w:rFonts w:hint="eastAsia" w:ascii="Times New Roman" w:hAnsi="Times New Roman" w:eastAsia="仿宋_GB2312" w:cs="Times New Roman"/>
          <w:color w:val="auto"/>
          <w:sz w:val="32"/>
          <w:highlight w:val="none"/>
          <w:lang w:val="en-US" w:eastAsia="zh-CN"/>
        </w:rPr>
        <w:t>科学类</w:t>
      </w:r>
      <w:r>
        <w:rPr>
          <w:rFonts w:hint="default" w:ascii="Times New Roman" w:hAnsi="Times New Roman" w:eastAsia="仿宋_GB2312" w:cs="Times New Roman"/>
          <w:color w:val="auto"/>
          <w:sz w:val="32"/>
          <w:highlight w:val="none"/>
          <w:lang w:val="en-US" w:eastAsia="zh-CN"/>
        </w:rPr>
        <w:t>、</w:t>
      </w:r>
      <w:r>
        <w:rPr>
          <w:rFonts w:hint="eastAsia" w:ascii="Times New Roman" w:hAnsi="Times New Roman" w:eastAsia="仿宋_GB2312" w:cs="Times New Roman"/>
          <w:color w:val="auto"/>
          <w:sz w:val="32"/>
          <w:highlight w:val="none"/>
          <w:lang w:val="en-US" w:eastAsia="zh-CN"/>
        </w:rPr>
        <w:t>软件工程类、电子与自动化控制类</w:t>
      </w:r>
      <w:r>
        <w:rPr>
          <w:rFonts w:hint="default" w:ascii="Times New Roman" w:hAnsi="Times New Roman" w:eastAsia="仿宋_GB2312" w:cs="Times New Roman"/>
          <w:color w:val="auto"/>
          <w:sz w:val="32"/>
          <w:highlight w:val="none"/>
          <w:lang w:val="en-US" w:eastAsia="zh-CN"/>
        </w:rPr>
        <w:t>等</w:t>
      </w:r>
      <w:r>
        <w:rPr>
          <w:rFonts w:hint="eastAsia" w:ascii="Times New Roman" w:hAnsi="Times New Roman" w:eastAsia="仿宋_GB2312" w:cs="Times New Roman"/>
          <w:color w:val="auto"/>
          <w:sz w:val="32"/>
          <w:highlight w:val="none"/>
          <w:lang w:val="en-US" w:eastAsia="zh-CN"/>
        </w:rPr>
        <w:t>相关</w:t>
      </w:r>
      <w:r>
        <w:rPr>
          <w:rFonts w:hint="default" w:ascii="Times New Roman" w:hAnsi="Times New Roman" w:eastAsia="仿宋_GB2312" w:cs="Times New Roman"/>
          <w:color w:val="auto"/>
          <w:sz w:val="32"/>
          <w:highlight w:val="none"/>
          <w:lang w:val="en-US" w:eastAsia="zh-CN"/>
        </w:rPr>
        <w:t>专业从业人员不少于</w:t>
      </w: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lang w:val="en-US" w:eastAsia="zh-CN"/>
        </w:rPr>
        <w:t>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（2）要求本地化部署，</w:t>
      </w:r>
      <w:r>
        <w:rPr>
          <w:rFonts w:hint="default" w:ascii="Times New Roman" w:hAnsi="Times New Roman" w:eastAsia="仿宋_GB2312" w:cs="Times New Roman"/>
          <w:color w:val="auto"/>
          <w:sz w:val="32"/>
          <w:highlight w:val="none"/>
          <w:lang w:val="en-US" w:eastAsia="zh-CN"/>
        </w:rPr>
        <w:t>平台应能连接企业内生产设备和管理系统，接入不少于50台工业设备；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lang w:val="en-US" w:eastAsia="zh-CN"/>
        </w:rPr>
        <w:t>具备不少于</w:t>
      </w: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lang w:val="en-US" w:eastAsia="zh-CN"/>
        </w:rPr>
        <w:t>个工业模型，</w:t>
      </w:r>
      <w:r>
        <w:rPr>
          <w:rFonts w:hint="eastAsia"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lang w:val="en-US" w:eastAsia="zh-CN"/>
        </w:rPr>
        <w:t>个工业APP、云化软件或平台功能模块；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（4）</w:t>
      </w:r>
      <w:r>
        <w:rPr>
          <w:rFonts w:hint="default" w:ascii="Times New Roman" w:hAnsi="Times New Roman" w:eastAsia="仿宋_GB2312" w:cs="Times New Roman"/>
          <w:color w:val="auto"/>
          <w:sz w:val="32"/>
          <w:highlight w:val="none"/>
          <w:lang w:val="en-US" w:eastAsia="zh-CN"/>
        </w:rPr>
        <w:t>具有2个及以上面向特定场景的落地解决方案，具有不少于</w:t>
      </w:r>
      <w:r>
        <w:rPr>
          <w:rFonts w:hint="eastAsia" w:ascii="Times New Roman" w:hAnsi="Times New Roman" w:eastAsia="仿宋_GB2312" w:cs="Times New Roman"/>
          <w:color w:val="auto"/>
          <w:sz w:val="32"/>
          <w:highlight w:val="none"/>
          <w:lang w:val="en-US" w:eastAsia="zh-CN"/>
        </w:rPr>
        <w:t>1</w:t>
      </w:r>
      <w:r>
        <w:rPr>
          <w:rFonts w:hint="default" w:ascii="Times New Roman" w:hAnsi="Times New Roman" w:eastAsia="仿宋_GB2312" w:cs="Times New Roman"/>
          <w:color w:val="auto"/>
          <w:sz w:val="32"/>
          <w:highlight w:val="none"/>
          <w:lang w:val="en-US" w:eastAsia="zh-CN"/>
        </w:rPr>
        <w:t>个标杆性落地案例，能够对企业提升质量、降低成本、</w:t>
      </w:r>
      <w:r>
        <w:rPr>
          <w:rFonts w:hint="eastAsia" w:ascii="Times New Roman" w:hAnsi="Times New Roman" w:eastAsia="仿宋_GB2312" w:cs="Times New Roman"/>
          <w:color w:val="auto"/>
          <w:sz w:val="32"/>
          <w:highlight w:val="none"/>
          <w:lang w:val="en-US" w:eastAsia="zh-CN"/>
        </w:rPr>
        <w:t>提高效率</w:t>
      </w:r>
      <w:r>
        <w:rPr>
          <w:rFonts w:hint="default" w:ascii="Times New Roman" w:hAnsi="Times New Roman" w:eastAsia="仿宋_GB2312" w:cs="Times New Roman"/>
          <w:color w:val="auto"/>
          <w:sz w:val="32"/>
          <w:highlight w:val="none"/>
          <w:lang w:val="en-US" w:eastAsia="zh-CN"/>
        </w:rPr>
        <w:t>、保障安全生产以及推动商业创新等方面发挥重要作用。</w:t>
      </w:r>
    </w:p>
    <w:p>
      <w:pPr>
        <w:pStyle w:val="4"/>
        <w:keepNext w:val="0"/>
        <w:keepLines w:val="0"/>
        <w:pageBreakBefore w:val="0"/>
        <w:widowControl w:val="0"/>
        <w:numPr>
          <w:ilvl w:val="0"/>
          <w:numId w:val="2"/>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见附件</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.4。</w:t>
      </w:r>
    </w:p>
    <w:p>
      <w:pPr>
        <w:pStyle w:val="4"/>
        <w:keepNext w:val="0"/>
        <w:keepLines w:val="0"/>
        <w:pageBreakBefore w:val="0"/>
        <w:widowControl w:val="0"/>
        <w:numPr>
          <w:ilvl w:val="0"/>
          <w:numId w:val="2"/>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支持方式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经材料审核、评审等环节确定支持项目</w:t>
      </w:r>
      <w:r>
        <w:rPr>
          <w:rFonts w:hint="eastAsia"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val="en-US" w:eastAsia="zh-CN"/>
        </w:rPr>
        <w:t>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sz w:val="32"/>
          <w:highlight w:val="none"/>
          <w:lang w:val="en-US" w:eastAsia="zh-CN"/>
        </w:rPr>
        <w:t>予以支持。</w:t>
      </w:r>
    </w:p>
    <w:p>
      <w:pPr>
        <w:pStyle w:val="4"/>
        <w:keepNext w:val="0"/>
        <w:keepLines w:val="0"/>
        <w:pageBreakBefore w:val="0"/>
        <w:widowControl w:val="0"/>
        <w:numPr>
          <w:ilvl w:val="0"/>
          <w:numId w:val="2"/>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lang w:val="en-US" w:eastAsia="zh-CN"/>
        </w:rPr>
        <w:t>核验</w:t>
      </w:r>
      <w:r>
        <w:rPr>
          <w:rFonts w:hint="default" w:ascii="楷体_GB2312" w:hAnsi="楷体_GB2312" w:eastAsia="楷体_GB2312" w:cs="楷体_GB2312"/>
          <w:b w:val="0"/>
          <w:bCs w:val="0"/>
          <w:color w:val="auto"/>
          <w:highlight w:val="none"/>
        </w:rPr>
        <w:t>要求</w:t>
      </w:r>
    </w:p>
    <w:p>
      <w:pPr>
        <w:spacing w:line="560" w:lineRule="exact"/>
        <w:ind w:firstLine="640" w:firstLineChars="200"/>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color w:val="auto"/>
          <w:sz w:val="32"/>
          <w:szCs w:val="32"/>
          <w:highlight w:val="none"/>
          <w:lang w:eastAsia="zh-Hans"/>
        </w:rPr>
        <w:t>项目</w:t>
      </w:r>
      <w:r>
        <w:rPr>
          <w:rFonts w:hint="eastAsia" w:ascii="Times New Roman" w:hAnsi="Times New Roman" w:eastAsia="仿宋_GB2312" w:cs="Times New Roman"/>
          <w:color w:val="auto"/>
          <w:sz w:val="32"/>
          <w:szCs w:val="32"/>
          <w:highlight w:val="none"/>
          <w:lang w:val="en-US" w:eastAsia="zh-CN"/>
        </w:rPr>
        <w:t>现场核验需提供</w:t>
      </w:r>
      <w:r>
        <w:rPr>
          <w:rFonts w:hint="default" w:ascii="Times New Roman" w:hAnsi="Times New Roman" w:eastAsia="仿宋_GB2312" w:cs="Times New Roman"/>
          <w:color w:val="auto"/>
          <w:sz w:val="32"/>
          <w:szCs w:val="32"/>
          <w:highlight w:val="none"/>
          <w:lang w:eastAsia="zh-Hans"/>
        </w:rPr>
        <w:t>相关证明材料：</w:t>
      </w:r>
      <w:r>
        <w:rPr>
          <w:rFonts w:hint="default" w:ascii="Times New Roman" w:hAnsi="Times New Roman" w:eastAsia="仿宋_GB2312" w:cs="Times New Roman"/>
          <w:color w:val="auto"/>
          <w:sz w:val="32"/>
          <w:szCs w:val="32"/>
          <w:highlight w:val="none"/>
        </w:rPr>
        <w:t>项目</w:t>
      </w:r>
      <w:r>
        <w:rPr>
          <w:rFonts w:hint="eastAsia" w:ascii="Times New Roman" w:hAnsi="Times New Roman" w:eastAsia="仿宋_GB2312" w:cs="Times New Roman"/>
          <w:color w:val="auto"/>
          <w:sz w:val="32"/>
          <w:szCs w:val="32"/>
          <w:highlight w:val="none"/>
          <w:lang w:val="en-US" w:eastAsia="zh-CN"/>
        </w:rPr>
        <w:t>现场核验</w:t>
      </w:r>
      <w:r>
        <w:rPr>
          <w:rFonts w:hint="default" w:ascii="Times New Roman" w:hAnsi="Times New Roman" w:eastAsia="仿宋_GB2312" w:cs="Times New Roman"/>
          <w:color w:val="auto"/>
          <w:sz w:val="32"/>
          <w:szCs w:val="32"/>
          <w:highlight w:val="none"/>
        </w:rPr>
        <w:t>申请报告、</w:t>
      </w:r>
      <w:r>
        <w:rPr>
          <w:rFonts w:hint="default" w:ascii="Times New Roman" w:hAnsi="Times New Roman" w:eastAsia="仿宋_GB2312" w:cs="Times New Roman"/>
          <w:color w:val="auto"/>
          <w:sz w:val="32"/>
          <w:szCs w:val="32"/>
          <w:highlight w:val="none"/>
          <w:lang w:eastAsia="zh-Hans"/>
        </w:rPr>
        <w:t>相关费用投入的证明材料（包括但不限于明细表、合同、发票</w:t>
      </w:r>
      <w:r>
        <w:rPr>
          <w:rFonts w:hint="eastAsia" w:ascii="Times New Roman" w:hAnsi="Times New Roman" w:eastAsia="仿宋_GB2312" w:cs="Times New Roman"/>
          <w:color w:val="auto"/>
          <w:sz w:val="32"/>
          <w:szCs w:val="32"/>
          <w:highlight w:val="none"/>
          <w:lang w:eastAsia="zh-CN"/>
        </w:rPr>
        <w:t>、银</w:t>
      </w:r>
      <w:r>
        <w:rPr>
          <w:rFonts w:hint="default" w:ascii="Times New Roman" w:hAnsi="Times New Roman" w:eastAsia="仿宋_GB2312" w:cs="Times New Roman"/>
          <w:color w:val="auto"/>
          <w:sz w:val="32"/>
          <w:szCs w:val="32"/>
          <w:highlight w:val="none"/>
          <w:lang w:eastAsia="zh-Hans"/>
        </w:rPr>
        <w:t>行付款凭证等）原件扫描件</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平台界面截图、</w:t>
      </w:r>
      <w:r>
        <w:rPr>
          <w:rFonts w:hint="default" w:ascii="Times New Roman" w:hAnsi="Times New Roman" w:eastAsia="仿宋_GB2312" w:cs="Times New Roman"/>
          <w:color w:val="auto"/>
          <w:sz w:val="32"/>
          <w:szCs w:val="32"/>
          <w:highlight w:val="none"/>
        </w:rPr>
        <w:t>绩效目标完成情况表等，</w:t>
      </w:r>
      <w:r>
        <w:rPr>
          <w:rFonts w:hint="eastAsia" w:ascii="Times New Roman" w:hAnsi="Times New Roman" w:eastAsia="仿宋_GB2312" w:cs="Times New Roman"/>
          <w:color w:val="auto"/>
          <w:sz w:val="32"/>
          <w:szCs w:val="32"/>
          <w:highlight w:val="none"/>
          <w:lang w:val="en-US" w:eastAsia="zh-CN"/>
        </w:rPr>
        <w:t>以及</w:t>
      </w:r>
      <w:r>
        <w:rPr>
          <w:rFonts w:hint="eastAsia" w:ascii="Times New Roman" w:hAnsi="Times New Roman" w:eastAsia="仿宋_GB2312" w:cs="Times New Roman"/>
          <w:color w:val="auto"/>
          <w:sz w:val="32"/>
          <w:szCs w:val="32"/>
          <w:highlight w:val="none"/>
          <w:lang w:eastAsia="zh-CN"/>
        </w:rPr>
        <w:t>项目专项审计报告</w:t>
      </w:r>
      <w:r>
        <w:rPr>
          <w:rFonts w:hint="default" w:ascii="Times New Roman" w:hAnsi="Times New Roman" w:eastAsia="仿宋_GB2312" w:cs="Times New Roman"/>
          <w:color w:val="auto"/>
          <w:sz w:val="32"/>
          <w:szCs w:val="32"/>
          <w:highlight w:val="none"/>
          <w:lang w:eastAsia="zh-Hans"/>
        </w:rPr>
        <w:t>。</w:t>
      </w:r>
    </w:p>
    <w:p>
      <w:pPr>
        <w:spacing w:line="560" w:lineRule="exact"/>
        <w:ind w:firstLine="640" w:firstLineChars="200"/>
        <w:rPr>
          <w:rFonts w:hint="eastAsia" w:eastAsia="仿宋_GB2312"/>
          <w:lang w:val="en-US" w:eastAsia="zh-CN"/>
        </w:rPr>
      </w:pPr>
      <w:r>
        <w:rPr>
          <w:rFonts w:hint="eastAsia" w:ascii="Times New Roman" w:hAnsi="Times New Roman" w:eastAsia="仿宋_GB2312" w:cs="Times New Roman"/>
          <w:color w:val="auto"/>
          <w:sz w:val="32"/>
          <w:szCs w:val="32"/>
          <w:highlight w:val="none"/>
          <w:lang w:val="en-US" w:eastAsia="zh-CN"/>
        </w:rPr>
        <w:t>注：项目投资计算基数以2025年1月1日至2027年4月15日期间开具的合法有效发票为准。</w:t>
      </w:r>
    </w:p>
    <w:p>
      <w:pPr>
        <w:keepNext w:val="0"/>
        <w:keepLines w:val="0"/>
        <w:pageBreakBefore w:val="0"/>
        <w:widowControl/>
        <w:numPr>
          <w:ilvl w:val="0"/>
          <w:numId w:val="1"/>
        </w:numPr>
        <w:kinsoku/>
        <w:wordWrap/>
        <w:overflowPunct/>
        <w:topLinePunct w:val="0"/>
        <w:autoSpaceDE/>
        <w:autoSpaceDN/>
        <w:bidi w:val="0"/>
        <w:adjustRightInd/>
        <w:snapToGrid/>
        <w:jc w:val="left"/>
        <w:textAlignment w:val="auto"/>
        <w:outlineLvl w:val="0"/>
        <w:rPr>
          <w:rStyle w:val="20"/>
          <w:rFonts w:hint="eastAsia" w:ascii="Times New Roman" w:hAnsi="Times New Roman" w:cs="Times New Roman"/>
          <w:bCs/>
          <w:color w:val="auto"/>
          <w:highlight w:val="none"/>
        </w:rPr>
      </w:pPr>
      <w:r>
        <w:rPr>
          <w:rStyle w:val="20"/>
          <w:rFonts w:hint="eastAsia" w:ascii="Times New Roman" w:hAnsi="Times New Roman" w:cs="Times New Roman"/>
          <w:bCs/>
          <w:color w:val="auto"/>
          <w:highlight w:val="none"/>
        </w:rPr>
        <w:t>支持工业互联网标识解析创新应用</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重点遴选、支持面向智能制造各环节的标识解析应用的创新项目。</w:t>
      </w:r>
      <w:r>
        <w:rPr>
          <w:rFonts w:hint="default" w:ascii="Times New Roman" w:hAnsi="Times New Roman" w:eastAsia="仿宋_GB2312" w:cs="Times New Roman"/>
          <w:i w:val="0"/>
          <w:iCs w:val="0"/>
          <w:caps w:val="0"/>
          <w:color w:val="auto"/>
          <w:spacing w:val="0"/>
          <w:kern w:val="2"/>
          <w:sz w:val="32"/>
          <w:szCs w:val="32"/>
          <w:highlight w:val="none"/>
          <w:shd w:val="clear" w:color="auto" w:fill="auto"/>
          <w:lang w:val="en-US" w:eastAsia="zh-CN" w:bidi="ar-SA"/>
        </w:rPr>
        <w:t>加强标识解析系统与工控系统、工业软件、管理系统的适配，打造设备类、软件类、系统类中间件，推动企业内生产、加工、运输、检测等环节上标识，全面提升智能化生产管控、产品精益化管理、数字化交付管理、全生命周期管理、供应链优化等场景应用水平</w:t>
      </w:r>
      <w:r>
        <w:rPr>
          <w:rFonts w:hint="default" w:ascii="Times New Roman" w:hAnsi="Times New Roman" w:eastAsia="仿宋_GB2312" w:cs="Times New Roman"/>
          <w:color w:val="auto"/>
          <w:kern w:val="2"/>
          <w:sz w:val="32"/>
          <w:szCs w:val="24"/>
          <w:highlight w:val="none"/>
          <w:lang w:val="en-US" w:eastAsia="zh-CN" w:bidi="ar-SA"/>
        </w:rPr>
        <w:t>，推动主动标识载体规模化部署。</w:t>
      </w:r>
    </w:p>
    <w:p>
      <w:pPr>
        <w:pStyle w:val="4"/>
        <w:keepNext w:val="0"/>
        <w:keepLines w:val="0"/>
        <w:pageBreakBefore w:val="0"/>
        <w:widowControl/>
        <w:numPr>
          <w:ilvl w:val="0"/>
          <w:numId w:val="3"/>
        </w:numPr>
        <w:kinsoku/>
        <w:wordWrap/>
        <w:overflowPunct/>
        <w:topLinePunct w:val="0"/>
        <w:autoSpaceDE/>
        <w:autoSpaceDN/>
        <w:bidi w:val="0"/>
        <w:adjustRightInd/>
        <w:snapToGrid/>
        <w:spacing w:beforeLines="0" w:afterLines="0"/>
        <w:ind w:firstLine="640" w:firstLineChars="200"/>
        <w:jc w:val="both"/>
        <w:textAlignment w:val="auto"/>
        <w:outlineLvl w:val="1"/>
        <w:rPr>
          <w:rFonts w:hint="default" w:ascii="楷体_GB2312" w:hAnsi="楷体_GB2312" w:eastAsia="楷体_GB2312" w:cs="楷体_GB2312"/>
          <w:b w:val="0"/>
          <w:bCs w:val="0"/>
          <w:color w:val="auto"/>
          <w:highlight w:val="none"/>
          <w:lang w:val="en-US" w:eastAsia="zh-CN"/>
        </w:rPr>
      </w:pPr>
      <w:r>
        <w:rPr>
          <w:rFonts w:hint="default" w:ascii="楷体_GB2312" w:hAnsi="楷体_GB2312" w:eastAsia="楷体_GB2312" w:cs="楷体_GB2312"/>
          <w:b w:val="0"/>
          <w:bCs w:val="0"/>
          <w:color w:val="auto"/>
          <w:highlight w:val="none"/>
          <w:lang w:val="en-US" w:eastAsia="zh-CN"/>
        </w:rPr>
        <w:t>申报条件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（1）围绕工业互联网标识解析二级节点，</w:t>
      </w:r>
      <w:r>
        <w:rPr>
          <w:rFonts w:hint="default" w:ascii="Times New Roman" w:hAnsi="Times New Roman" w:eastAsia="仿宋_GB2312"/>
          <w:color w:val="auto"/>
          <w:sz w:val="32"/>
          <w:highlight w:val="none"/>
        </w:rPr>
        <w:t>以提质、降本、增效、安全生产、商业创新为五大目标，开展标识解析标杆应用建设。</w:t>
      </w:r>
      <w:r>
        <w:rPr>
          <w:rFonts w:hint="default" w:ascii="Times New Roman" w:hAnsi="Times New Roman" w:eastAsia="仿宋_GB2312" w:cs="Times New Roman"/>
          <w:color w:val="auto"/>
          <w:sz w:val="32"/>
          <w:highlight w:val="none"/>
        </w:rPr>
        <w:t>在研发设计、生产制造、经营管理、物流配送、售后服务、节能减排等环节实施标识解析集成应用，形成智能化生产、网络化协同、个性化定制和服务化延伸等新模式标识应用解决方案。鼓励标杆应用与区块链、5G、人工智能、大数据等新技术、新领域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围绕工业互联网标识解析二级节点，支持基于物联网技术，为设备/产品提供高效、可靠、实时的数据采集和系统互通服务，主动向标识解析二级节点/企业节点或标识应用服务平台等发起连接，推动工业互联网标识产品和应用的标准化、规模化和低成本化。</w:t>
      </w:r>
    </w:p>
    <w:p>
      <w:pPr>
        <w:pStyle w:val="4"/>
        <w:keepNext w:val="0"/>
        <w:keepLines w:val="0"/>
        <w:pageBreakBefore w:val="0"/>
        <w:widowControl/>
        <w:numPr>
          <w:ilvl w:val="0"/>
          <w:numId w:val="3"/>
        </w:numPr>
        <w:kinsoku/>
        <w:wordWrap/>
        <w:overflowPunct/>
        <w:topLinePunct w:val="0"/>
        <w:autoSpaceDE/>
        <w:autoSpaceDN/>
        <w:bidi w:val="0"/>
        <w:adjustRightInd/>
        <w:snapToGrid/>
        <w:spacing w:beforeLines="0" w:afterLines="0"/>
        <w:ind w:firstLine="640" w:firstLineChars="20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见附件</w:t>
      </w:r>
      <w:r>
        <w:rPr>
          <w:rFonts w:hint="eastAsia" w:ascii="Times New Roman" w:hAnsi="Times New Roman" w:eastAsia="仿宋_GB2312" w:cs="Times New Roman"/>
          <w:color w:val="auto"/>
          <w:sz w:val="32"/>
          <w:highlight w:val="none"/>
          <w:lang w:val="en-US" w:eastAsia="zh-CN"/>
        </w:rPr>
        <w:t>2</w:t>
      </w: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val="en-US" w:eastAsia="zh-CN"/>
        </w:rPr>
        <w:t>2</w:t>
      </w:r>
      <w:r>
        <w:rPr>
          <w:rFonts w:hint="default"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3。</w:t>
      </w:r>
    </w:p>
    <w:p>
      <w:pPr>
        <w:pStyle w:val="4"/>
        <w:numPr>
          <w:ilvl w:val="0"/>
          <w:numId w:val="3"/>
        </w:numPr>
        <w:ind w:firstLine="640"/>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支持方式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highlight w:val="none"/>
        </w:rPr>
        <w:t>经材料审核、评审等环节确定支持项目</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sz w:val="32"/>
          <w:highlight w:val="none"/>
          <w:lang w:val="en-US" w:eastAsia="zh-CN"/>
        </w:rPr>
        <w:t>予以支持</w:t>
      </w:r>
      <w:r>
        <w:rPr>
          <w:rFonts w:hint="default" w:ascii="Times New Roman" w:hAnsi="Times New Roman" w:eastAsia="仿宋_GB2312" w:cs="Times New Roman"/>
          <w:color w:val="auto"/>
          <w:sz w:val="32"/>
          <w:szCs w:val="32"/>
          <w:highlight w:val="none"/>
        </w:rPr>
        <w:t>。</w:t>
      </w:r>
    </w:p>
    <w:p>
      <w:pPr>
        <w:pStyle w:val="4"/>
        <w:numPr>
          <w:ilvl w:val="0"/>
          <w:numId w:val="3"/>
        </w:numPr>
        <w:ind w:firstLine="640"/>
        <w:outlineLvl w:val="1"/>
        <w:rPr>
          <w:rFonts w:hint="default" w:ascii="楷体_GB2312" w:hAnsi="楷体_GB2312" w:eastAsia="楷体_GB2312" w:cs="楷体_GB2312"/>
          <w:b w:val="0"/>
          <w:bCs w:val="0"/>
          <w:color w:val="auto"/>
          <w:highlight w:val="none"/>
        </w:rPr>
      </w:pPr>
      <w:r>
        <w:rPr>
          <w:rFonts w:hint="eastAsia" w:ascii="楷体_GB2312" w:hAnsi="楷体_GB2312" w:eastAsia="楷体_GB2312" w:cs="楷体_GB2312"/>
          <w:b w:val="0"/>
          <w:bCs w:val="0"/>
          <w:color w:val="auto"/>
          <w:highlight w:val="none"/>
          <w:lang w:val="en-US" w:eastAsia="zh-CN"/>
        </w:rPr>
        <w:t>核验</w:t>
      </w:r>
      <w:r>
        <w:rPr>
          <w:rFonts w:hint="default" w:ascii="楷体_GB2312" w:hAnsi="楷体_GB2312" w:eastAsia="楷体_GB2312" w:cs="楷体_GB2312"/>
          <w:b w:val="0"/>
          <w:bCs w:val="0"/>
          <w:color w:val="auto"/>
          <w:highlight w:val="none"/>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color w:val="auto"/>
          <w:sz w:val="32"/>
          <w:szCs w:val="32"/>
          <w:highlight w:val="none"/>
          <w:lang w:eastAsia="zh-Hans"/>
        </w:rPr>
        <w:t>项目</w:t>
      </w:r>
      <w:r>
        <w:rPr>
          <w:rFonts w:hint="eastAsia" w:ascii="Times New Roman" w:hAnsi="Times New Roman" w:eastAsia="仿宋_GB2312" w:cs="Times New Roman"/>
          <w:color w:val="auto"/>
          <w:sz w:val="32"/>
          <w:szCs w:val="32"/>
          <w:highlight w:val="none"/>
          <w:lang w:val="en-US" w:eastAsia="zh-CN"/>
        </w:rPr>
        <w:t>现场核验需</w:t>
      </w:r>
      <w:r>
        <w:rPr>
          <w:rFonts w:hint="default" w:ascii="Times New Roman" w:hAnsi="Times New Roman" w:eastAsia="仿宋_GB2312" w:cs="Times New Roman"/>
          <w:color w:val="auto"/>
          <w:sz w:val="32"/>
          <w:szCs w:val="32"/>
          <w:highlight w:val="none"/>
          <w:lang w:eastAsia="zh-Hans"/>
        </w:rPr>
        <w:t>提供相关证明材料：</w:t>
      </w:r>
      <w:r>
        <w:rPr>
          <w:rFonts w:hint="eastAsia" w:ascii="Times New Roman" w:hAnsi="Times New Roman" w:eastAsia="仿宋_GB2312" w:cs="Times New Roman"/>
          <w:color w:val="auto"/>
          <w:sz w:val="32"/>
          <w:szCs w:val="32"/>
          <w:highlight w:val="none"/>
          <w:lang w:eastAsia="zh-CN"/>
        </w:rPr>
        <w:t>项目现场核验</w:t>
      </w:r>
      <w:r>
        <w:rPr>
          <w:rFonts w:hint="default" w:ascii="Times New Roman" w:hAnsi="Times New Roman" w:eastAsia="仿宋_GB2312" w:cs="Times New Roman"/>
          <w:color w:val="auto"/>
          <w:sz w:val="32"/>
          <w:szCs w:val="32"/>
          <w:highlight w:val="none"/>
        </w:rPr>
        <w:t>申请报告、</w:t>
      </w:r>
      <w:r>
        <w:rPr>
          <w:rFonts w:hint="default" w:ascii="Times New Roman" w:hAnsi="Times New Roman" w:eastAsia="仿宋_GB2312" w:cs="Times New Roman"/>
          <w:color w:val="auto"/>
          <w:sz w:val="32"/>
          <w:szCs w:val="32"/>
          <w:highlight w:val="none"/>
          <w:lang w:eastAsia="zh-Hans"/>
        </w:rPr>
        <w:t>相关费用投入的证明材料（包括但不限于明细表、合同、银行付款凭证、发票等）原件扫描件</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各应用系统截图、</w:t>
      </w:r>
      <w:r>
        <w:rPr>
          <w:rFonts w:hint="default" w:ascii="Times New Roman" w:hAnsi="Times New Roman" w:eastAsia="仿宋_GB2312" w:cs="Times New Roman"/>
          <w:color w:val="auto"/>
          <w:sz w:val="32"/>
          <w:szCs w:val="32"/>
          <w:highlight w:val="none"/>
        </w:rPr>
        <w:t>绩效目标完成情况表等，</w:t>
      </w:r>
      <w:r>
        <w:rPr>
          <w:rFonts w:hint="eastAsia" w:ascii="Times New Roman" w:hAnsi="Times New Roman" w:eastAsia="仿宋_GB2312" w:cs="Times New Roman"/>
          <w:color w:val="auto"/>
          <w:sz w:val="32"/>
          <w:szCs w:val="32"/>
          <w:highlight w:val="none"/>
          <w:lang w:val="en-US" w:eastAsia="zh-CN"/>
        </w:rPr>
        <w:t>以及</w:t>
      </w:r>
      <w:r>
        <w:rPr>
          <w:rFonts w:hint="eastAsia" w:ascii="Times New Roman" w:hAnsi="Times New Roman" w:eastAsia="仿宋_GB2312" w:cs="Times New Roman"/>
          <w:color w:val="auto"/>
          <w:sz w:val="32"/>
          <w:szCs w:val="32"/>
          <w:highlight w:val="none"/>
          <w:lang w:eastAsia="zh-CN"/>
        </w:rPr>
        <w:t>项目专项审计报告</w:t>
      </w:r>
      <w:r>
        <w:rPr>
          <w:rFonts w:hint="default" w:ascii="Times New Roman" w:hAnsi="Times New Roman" w:eastAsia="仿宋_GB2312" w:cs="Times New Roman"/>
          <w:color w:val="auto"/>
          <w:sz w:val="32"/>
          <w:szCs w:val="32"/>
          <w:highlight w:val="none"/>
          <w:lang w:eastAsia="zh-Hans"/>
        </w:rPr>
        <w:t>。</w:t>
      </w:r>
    </w:p>
    <w:p>
      <w:pPr>
        <w:spacing w:line="560" w:lineRule="exact"/>
        <w:ind w:firstLine="640" w:firstLineChars="200"/>
        <w:rPr>
          <w:rFonts w:hint="eastAsia" w:eastAsia="仿宋_GB2312"/>
          <w:lang w:val="en-US" w:eastAsia="zh-CN"/>
        </w:rPr>
      </w:pPr>
      <w:r>
        <w:rPr>
          <w:rFonts w:hint="eastAsia" w:ascii="Times New Roman" w:hAnsi="Times New Roman" w:eastAsia="仿宋_GB2312" w:cs="Times New Roman"/>
          <w:color w:val="auto"/>
          <w:sz w:val="32"/>
          <w:szCs w:val="32"/>
          <w:highlight w:val="none"/>
          <w:lang w:val="en-US" w:eastAsia="zh-CN"/>
        </w:rPr>
        <w:t>注：项目投资计算基数以2025年1月1日至2027年4月15日期间开具的合法有效发票为准。</w:t>
      </w:r>
    </w:p>
    <w:p>
      <w:pPr>
        <w:widowControl/>
        <w:numPr>
          <w:ilvl w:val="0"/>
          <w:numId w:val="1"/>
        </w:numPr>
        <w:jc w:val="left"/>
        <w:outlineLvl w:val="0"/>
        <w:rPr>
          <w:rStyle w:val="20"/>
          <w:rFonts w:hint="eastAsia"/>
          <w:bCs/>
        </w:rPr>
      </w:pPr>
      <w:r>
        <w:rPr>
          <w:rStyle w:val="20"/>
          <w:rFonts w:hint="eastAsia"/>
          <w:bCs/>
        </w:rPr>
        <w:t>关键工序机器换人</w:t>
      </w:r>
    </w:p>
    <w:p>
      <w:pPr>
        <w:pStyle w:val="4"/>
        <w:widowControl/>
        <w:numPr>
          <w:ilvl w:val="0"/>
          <w:numId w:val="4"/>
        </w:numPr>
        <w:ind w:left="0" w:firstLine="640" w:firstLineChars="200"/>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申报条件</w:t>
      </w:r>
    </w:p>
    <w:p>
      <w:pPr>
        <w:pStyle w:val="9"/>
        <w:keepNext w:val="0"/>
        <w:keepLines w:val="0"/>
        <w:pageBreakBefore w:val="0"/>
        <w:numPr>
          <w:ilvl w:val="0"/>
          <w:numId w:val="0"/>
        </w:numPr>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snapToGrid w:val="0"/>
          <w:color w:val="000000"/>
          <w:kern w:val="2"/>
          <w:sz w:val="32"/>
          <w:szCs w:val="32"/>
          <w:highlight w:val="none"/>
          <w:shd w:val="clear" w:color="auto" w:fill="auto"/>
          <w:lang w:val="en-US" w:eastAsia="zh-CN" w:bidi="ar-SA"/>
        </w:rPr>
      </w:pPr>
      <w:r>
        <w:rPr>
          <w:rFonts w:hint="eastAsia" w:ascii="Times New Roman" w:hAnsi="Times New Roman" w:eastAsia="仿宋_GB2312" w:cs="Times New Roman"/>
          <w:color w:val="auto"/>
          <w:sz w:val="32"/>
          <w:highlight w:val="none"/>
          <w:lang w:val="en-US" w:eastAsia="zh-CN"/>
        </w:rPr>
        <w:t>申报</w:t>
      </w:r>
      <w:r>
        <w:rPr>
          <w:rFonts w:hint="eastAsia" w:ascii="仿宋_GB2312" w:hAnsi="仿宋_GB2312" w:eastAsia="仿宋_GB2312" w:cs="仿宋_GB2312"/>
          <w:snapToGrid w:val="0"/>
          <w:color w:val="000000"/>
          <w:kern w:val="2"/>
          <w:sz w:val="32"/>
          <w:szCs w:val="32"/>
          <w:highlight w:val="none"/>
          <w:shd w:val="clear" w:color="auto" w:fill="auto"/>
          <w:lang w:val="en-US" w:eastAsia="zh-CN" w:bidi="ar-SA"/>
        </w:rPr>
        <w:t>企业主要围绕行业高危、高强度生产环节实施“机器换人”，减轻人员劳动强度、降低安全隐患，重点对筛选、称量、出炉、配料、投料、取样、合成、精制、冶炼、填充、灌装、码垛、危险品库巡检等关键环节数字化设施给予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1.采用</w:t>
      </w:r>
      <w:r>
        <w:rPr>
          <w:rFonts w:hint="default" w:ascii="Times New Roman" w:hAnsi="Times New Roman" w:eastAsia="仿宋_GB2312" w:cs="Times New Roman"/>
          <w:color w:val="auto"/>
          <w:sz w:val="32"/>
          <w:szCs w:val="32"/>
          <w:highlight w:val="none"/>
        </w:rPr>
        <w:t>符合国家相关标准、自主安全可控</w:t>
      </w:r>
      <w:r>
        <w:rPr>
          <w:rFonts w:hint="eastAsia"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工业机器人，实施项目在本行业具有可复制性和一定的示范应用价值。</w:t>
      </w:r>
    </w:p>
    <w:p>
      <w:pPr>
        <w:keepNext w:val="0"/>
        <w:keepLines w:val="0"/>
        <w:pageBreakBefore w:val="0"/>
        <w:topLinePunct w:val="0"/>
        <w:bidi w:val="0"/>
        <w:spacing w:line="560" w:lineRule="exact"/>
        <w:ind w:firstLine="640" w:firstLineChars="200"/>
        <w:rPr>
          <w:rFonts w:hint="default"/>
          <w:highlight w:val="none"/>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kern w:val="0"/>
          <w:sz w:val="32"/>
          <w:szCs w:val="32"/>
          <w:highlight w:val="none"/>
        </w:rPr>
        <w:t>申报项目应为</w:t>
      </w:r>
      <w:r>
        <w:rPr>
          <w:rFonts w:hint="eastAsia" w:ascii="Times New Roman" w:hAnsi="Times New Roman" w:eastAsia="仿宋_GB2312" w:cs="Times New Roman"/>
          <w:color w:val="auto"/>
          <w:kern w:val="0"/>
          <w:sz w:val="32"/>
          <w:szCs w:val="32"/>
          <w:highlight w:val="none"/>
          <w:lang w:val="en-US" w:eastAsia="zh-CN"/>
        </w:rPr>
        <w:t>已</w:t>
      </w:r>
      <w:r>
        <w:rPr>
          <w:rFonts w:hint="default" w:ascii="Times New Roman" w:hAnsi="Times New Roman" w:eastAsia="仿宋_GB2312" w:cs="Times New Roman"/>
          <w:color w:val="auto"/>
          <w:kern w:val="0"/>
          <w:sz w:val="32"/>
          <w:szCs w:val="32"/>
          <w:highlight w:val="none"/>
        </w:rPr>
        <w:t>竣工项目，</w:t>
      </w:r>
      <w:r>
        <w:rPr>
          <w:rFonts w:hint="default" w:ascii="Times New Roman" w:hAnsi="Times New Roman" w:eastAsia="仿宋_GB2312" w:cs="Times New Roman"/>
          <w:color w:val="auto"/>
          <w:sz w:val="32"/>
          <w:szCs w:val="32"/>
          <w:highlight w:val="none"/>
        </w:rPr>
        <w:t>在降低劳动强度、减员增效、改善作业环境、安全生产等方面取得较大成效。</w:t>
      </w:r>
    </w:p>
    <w:p>
      <w:pPr>
        <w:pStyle w:val="4"/>
        <w:widowControl/>
        <w:numPr>
          <w:ilvl w:val="0"/>
          <w:numId w:val="4"/>
        </w:numPr>
        <w:ind w:firstLine="640"/>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申报材料</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见附件</w:t>
      </w:r>
      <w:r>
        <w:rPr>
          <w:rFonts w:hint="eastAsia" w:ascii="Times New Roman" w:hAnsi="Times New Roman" w:eastAsia="仿宋_GB2312" w:cs="Times New Roman"/>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.1-</w:t>
      </w:r>
      <w:r>
        <w:rPr>
          <w:rFonts w:hint="eastAsia" w:ascii="Times New Roman" w:hAnsi="Times New Roman" w:eastAsia="仿宋_GB2312" w:cs="Times New Roman"/>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w:t>
      </w:r>
      <w:r>
        <w:rPr>
          <w:rFonts w:hint="eastAsia" w:ascii="Times New Roman" w:hAnsi="Times New Roman" w:eastAsia="仿宋_GB2312" w:cs="Times New Roman"/>
          <w:color w:val="auto"/>
          <w:kern w:val="2"/>
          <w:sz w:val="32"/>
          <w:szCs w:val="24"/>
          <w:highlight w:val="none"/>
          <w:lang w:val="en-US" w:eastAsia="zh-CN" w:bidi="ar-SA"/>
        </w:rPr>
        <w:t>5。</w:t>
      </w:r>
    </w:p>
    <w:p>
      <w:pPr>
        <w:pStyle w:val="4"/>
        <w:keepNext w:val="0"/>
        <w:keepLines w:val="0"/>
        <w:pageBreakBefore w:val="0"/>
        <w:widowControl/>
        <w:numPr>
          <w:ilvl w:val="0"/>
          <w:numId w:val="4"/>
        </w:numPr>
        <w:kinsoku/>
        <w:wordWrap/>
        <w:overflowPunct/>
        <w:topLinePunct w:val="0"/>
        <w:autoSpaceDE/>
        <w:autoSpaceDN/>
        <w:bidi w:val="0"/>
        <w:adjustRightInd/>
        <w:snapToGrid/>
        <w:spacing w:beforeLines="0" w:afterLines="0"/>
        <w:ind w:firstLine="640"/>
        <w:jc w:val="both"/>
        <w:textAlignment w:val="auto"/>
        <w:outlineLvl w:val="1"/>
        <w:rPr>
          <w:rFonts w:hint="eastAsia" w:ascii="楷体_GB2312" w:hAnsi="楷体_GB2312" w:eastAsia="楷体_GB2312" w:cs="楷体_GB2312"/>
          <w:b w:val="0"/>
          <w:bCs w:val="0"/>
          <w:color w:val="auto"/>
          <w:highlight w:val="none"/>
          <w:lang w:val="en-US" w:eastAsia="zh-CN"/>
        </w:rPr>
      </w:pPr>
      <w:r>
        <w:rPr>
          <w:rFonts w:hint="eastAsia" w:ascii="楷体_GB2312" w:hAnsi="楷体_GB2312" w:eastAsia="楷体_GB2312" w:cs="楷体_GB2312"/>
          <w:b w:val="0"/>
          <w:bCs w:val="0"/>
          <w:color w:val="auto"/>
          <w:highlight w:val="none"/>
          <w:lang w:val="en-US" w:eastAsia="zh-CN"/>
        </w:rPr>
        <w:t>支持方式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eastAsia="宋体"/>
          <w:highlight w:val="none"/>
          <w:lang w:val="en-US" w:eastAsia="zh-CN"/>
        </w:rPr>
      </w:pPr>
      <w:r>
        <w:rPr>
          <w:rFonts w:hint="default" w:ascii="Times New Roman" w:hAnsi="Times New Roman" w:eastAsia="仿宋_GB2312" w:cs="Times New Roman"/>
          <w:color w:val="auto"/>
          <w:sz w:val="32"/>
          <w:szCs w:val="32"/>
          <w:highlight w:val="none"/>
        </w:rPr>
        <w:t>经材料审核、评审</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现场核验</w:t>
      </w:r>
      <w:r>
        <w:rPr>
          <w:rFonts w:hint="default" w:ascii="Times New Roman" w:hAnsi="Times New Roman" w:eastAsia="仿宋_GB2312" w:cs="Times New Roman"/>
          <w:color w:val="auto"/>
          <w:sz w:val="32"/>
          <w:szCs w:val="32"/>
          <w:highlight w:val="none"/>
        </w:rPr>
        <w:t>等环节确定支持项目，按照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sz w:val="32"/>
          <w:szCs w:val="32"/>
          <w:highlight w:val="none"/>
        </w:rPr>
        <w:t>予以支持。</w:t>
      </w:r>
    </w:p>
    <w:p>
      <w:pPr>
        <w:pStyle w:val="4"/>
        <w:keepNext w:val="0"/>
        <w:keepLines w:val="0"/>
        <w:pageBreakBefore w:val="0"/>
        <w:widowControl/>
        <w:numPr>
          <w:ilvl w:val="0"/>
          <w:numId w:val="4"/>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lang w:val="en-US" w:eastAsia="zh-CN"/>
        </w:rPr>
        <w:t>核验</w:t>
      </w:r>
      <w:r>
        <w:rPr>
          <w:rFonts w:hint="default" w:ascii="楷体_GB2312" w:hAnsi="楷体_GB2312" w:eastAsia="楷体_GB2312" w:cs="楷体_GB2312"/>
          <w:b w:val="0"/>
          <w:bCs w:val="0"/>
          <w:color w:val="auto"/>
          <w:highlight w:val="none"/>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color w:val="auto"/>
          <w:sz w:val="32"/>
          <w:szCs w:val="32"/>
          <w:highlight w:val="none"/>
          <w:lang w:eastAsia="zh-Hans"/>
        </w:rPr>
        <w:t>项目</w:t>
      </w:r>
      <w:r>
        <w:rPr>
          <w:rFonts w:hint="eastAsia" w:ascii="Times New Roman" w:hAnsi="Times New Roman" w:eastAsia="仿宋_GB2312" w:cs="Times New Roman"/>
          <w:color w:val="auto"/>
          <w:sz w:val="32"/>
          <w:szCs w:val="32"/>
          <w:highlight w:val="none"/>
          <w:lang w:val="en-US" w:eastAsia="zh-CN"/>
        </w:rPr>
        <w:t>现场核验需</w:t>
      </w:r>
      <w:r>
        <w:rPr>
          <w:rFonts w:hint="default" w:ascii="Times New Roman" w:hAnsi="Times New Roman" w:eastAsia="仿宋_GB2312" w:cs="Times New Roman"/>
          <w:color w:val="auto"/>
          <w:sz w:val="32"/>
          <w:szCs w:val="32"/>
          <w:highlight w:val="none"/>
          <w:lang w:eastAsia="zh-Hans"/>
        </w:rPr>
        <w:t>提供相关证明材料：</w:t>
      </w:r>
      <w:r>
        <w:rPr>
          <w:rFonts w:hint="eastAsia" w:ascii="Times New Roman" w:hAnsi="Times New Roman" w:eastAsia="仿宋_GB2312" w:cs="Times New Roman"/>
          <w:color w:val="auto"/>
          <w:sz w:val="32"/>
          <w:szCs w:val="32"/>
          <w:highlight w:val="none"/>
          <w:lang w:eastAsia="zh-CN"/>
        </w:rPr>
        <w:t>项目现场核验</w:t>
      </w:r>
      <w:r>
        <w:rPr>
          <w:rFonts w:hint="default" w:ascii="Times New Roman" w:hAnsi="Times New Roman" w:eastAsia="仿宋_GB2312" w:cs="Times New Roman"/>
          <w:color w:val="auto"/>
          <w:sz w:val="32"/>
          <w:szCs w:val="32"/>
          <w:highlight w:val="none"/>
        </w:rPr>
        <w:t>申请报告、</w:t>
      </w:r>
      <w:r>
        <w:rPr>
          <w:rFonts w:hint="default" w:ascii="Times New Roman" w:hAnsi="Times New Roman" w:eastAsia="仿宋_GB2312" w:cs="Times New Roman"/>
          <w:color w:val="auto"/>
          <w:sz w:val="32"/>
          <w:szCs w:val="32"/>
          <w:highlight w:val="none"/>
          <w:lang w:eastAsia="zh-Hans"/>
        </w:rPr>
        <w:t>相关费用投入的证明材料（包括但不限于明细表、合同、银行付款凭证、发票等）原件扫描件</w:t>
      </w:r>
      <w:r>
        <w:rPr>
          <w:rFonts w:hint="default" w:ascii="Times New Roman" w:hAnsi="Times New Roman" w:eastAsia="仿宋_GB2312" w:cs="Times New Roman"/>
          <w:color w:val="auto"/>
          <w:sz w:val="32"/>
          <w:szCs w:val="32"/>
          <w:highlight w:val="none"/>
        </w:rPr>
        <w:t>、绩效目标完成情况表等，</w:t>
      </w:r>
      <w:r>
        <w:rPr>
          <w:rFonts w:hint="eastAsia" w:ascii="Times New Roman" w:hAnsi="Times New Roman" w:eastAsia="仿宋_GB2312" w:cs="Times New Roman"/>
          <w:color w:val="auto"/>
          <w:sz w:val="32"/>
          <w:szCs w:val="32"/>
          <w:highlight w:val="none"/>
          <w:lang w:val="en-US" w:eastAsia="zh-CN"/>
        </w:rPr>
        <w:t>以及</w:t>
      </w:r>
      <w:r>
        <w:rPr>
          <w:rFonts w:hint="eastAsia" w:ascii="Times New Roman" w:hAnsi="Times New Roman" w:eastAsia="仿宋_GB2312" w:cs="Times New Roman"/>
          <w:color w:val="auto"/>
          <w:sz w:val="32"/>
          <w:szCs w:val="32"/>
          <w:highlight w:val="none"/>
          <w:lang w:eastAsia="zh-CN"/>
        </w:rPr>
        <w:t>项目专项审计报告</w:t>
      </w:r>
      <w:r>
        <w:rPr>
          <w:rFonts w:hint="default" w:ascii="Times New Roman" w:hAnsi="Times New Roman" w:eastAsia="仿宋_GB2312" w:cs="Times New Roman"/>
          <w:color w:val="auto"/>
          <w:sz w:val="32"/>
          <w:szCs w:val="32"/>
          <w:highlight w:val="none"/>
          <w:lang w:eastAsia="zh-Hans"/>
        </w:rPr>
        <w:t>。</w:t>
      </w:r>
    </w:p>
    <w:p>
      <w:pPr>
        <w:spacing w:line="560" w:lineRule="exact"/>
        <w:ind w:firstLine="640" w:firstLineChars="200"/>
        <w:rPr>
          <w:rFonts w:hint="eastAsia" w:eastAsia="仿宋_GB2312"/>
          <w:lang w:val="en-US" w:eastAsia="zh-CN"/>
        </w:rPr>
      </w:pPr>
      <w:r>
        <w:rPr>
          <w:rFonts w:hint="eastAsia" w:ascii="Times New Roman" w:hAnsi="Times New Roman" w:eastAsia="仿宋_GB2312" w:cs="Times New Roman"/>
          <w:color w:val="auto"/>
          <w:sz w:val="32"/>
          <w:szCs w:val="32"/>
          <w:highlight w:val="none"/>
          <w:lang w:val="en-US" w:eastAsia="zh-CN"/>
        </w:rPr>
        <w:t>注：项目投资计算基数以2025年1月1日至2027年4月15日期间开具的合法有效发票为准。</w:t>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left"/>
        <w:textAlignment w:val="auto"/>
        <w:outlineLvl w:val="0"/>
        <w:rPr>
          <w:rStyle w:val="20"/>
          <w:rFonts w:hint="eastAsia" w:ascii="Times New Roman" w:hAnsi="Times New Roman" w:eastAsia="黑体" w:cs="Times New Roman"/>
          <w:color w:val="auto"/>
          <w:sz w:val="32"/>
          <w:highlight w:val="none"/>
        </w:rPr>
      </w:pPr>
      <w:r>
        <w:rPr>
          <w:rStyle w:val="20"/>
          <w:rFonts w:hint="eastAsia" w:ascii="Times New Roman" w:hAnsi="Times New Roman" w:cs="Times New Roman"/>
          <w:color w:val="auto"/>
          <w:highlight w:val="none"/>
        </w:rPr>
        <w:t>支持</w:t>
      </w:r>
      <w:r>
        <w:rPr>
          <w:rStyle w:val="20"/>
          <w:rFonts w:hint="eastAsia" w:ascii="Times New Roman" w:hAnsi="Times New Roman" w:cs="Times New Roman"/>
          <w:color w:val="auto"/>
          <w:highlight w:val="none"/>
          <w:lang w:eastAsia="zh-Hans"/>
        </w:rPr>
        <w:t>工业领域典型应用场景</w:t>
      </w:r>
      <w:r>
        <w:rPr>
          <w:rStyle w:val="20"/>
          <w:rFonts w:hint="eastAsia" w:ascii="Times New Roman" w:hAnsi="Times New Roman" w:cs="Times New Roman"/>
          <w:color w:val="auto"/>
          <w:highlight w:val="none"/>
        </w:rPr>
        <w:t>项目</w:t>
      </w:r>
    </w:p>
    <w:p>
      <w:pPr>
        <w:pStyle w:val="4"/>
        <w:keepNext w:val="0"/>
        <w:keepLines w:val="0"/>
        <w:pageBreakBefore w:val="0"/>
        <w:widowControl/>
        <w:numPr>
          <w:ilvl w:val="0"/>
          <w:numId w:val="5"/>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lang w:eastAsia="zh-Hans"/>
        </w:rPr>
        <w:t>申报条件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支持</w:t>
      </w:r>
      <w:r>
        <w:rPr>
          <w:rFonts w:hint="eastAsia" w:ascii="Times New Roman" w:hAnsi="Times New Roman" w:eastAsia="仿宋_GB2312" w:cs="Times New Roman"/>
          <w:color w:val="auto"/>
          <w:sz w:val="32"/>
          <w:highlight w:val="none"/>
          <w:lang w:val="en-US" w:eastAsia="zh-CN"/>
        </w:rPr>
        <w:t>申报</w:t>
      </w:r>
      <w:r>
        <w:rPr>
          <w:rFonts w:hint="default" w:ascii="Times New Roman" w:hAnsi="Times New Roman" w:eastAsia="仿宋_GB2312" w:cs="Times New Roman"/>
          <w:color w:val="auto"/>
          <w:sz w:val="32"/>
          <w:highlight w:val="none"/>
        </w:rPr>
        <w:t>企业应用新一代人工智能</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AI</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技术实现生产设备/设施、仪表仪器、控制系统、管理系统、工业应用系统等联网，</w:t>
      </w:r>
      <w:r>
        <w:rPr>
          <w:rFonts w:hint="eastAsia" w:ascii="Times New Roman" w:hAnsi="Times New Roman" w:eastAsia="仿宋_GB2312" w:cs="Times New Roman"/>
          <w:color w:val="auto"/>
          <w:sz w:val="32"/>
          <w:highlight w:val="none"/>
          <w:lang w:val="en-US" w:eastAsia="zh-CN"/>
        </w:rPr>
        <w:t>以及</w:t>
      </w:r>
      <w:r>
        <w:rPr>
          <w:rFonts w:hint="default" w:ascii="Times New Roman" w:hAnsi="Times New Roman" w:eastAsia="仿宋_GB2312" w:cs="Times New Roman"/>
          <w:color w:val="auto"/>
          <w:sz w:val="32"/>
          <w:highlight w:val="none"/>
        </w:rPr>
        <w:t>在协同研发设计、远程设备操控、设备协同作业、柔性生产制造、现场辅助装配、机器视觉质检、设备故障诊断、厂区智能物流、无人智能巡检、生产现场监测、生产单元模拟、精准动态作业、生产能效管控、工艺合规校验、生产过程溯源、设备预测维护、厂区智能理货、全域物流监测、虚拟现场服务、企业协同合作、无人驾驶、无人采掘等场景的示范应用。</w:t>
      </w:r>
    </w:p>
    <w:p>
      <w:pPr>
        <w:pStyle w:val="4"/>
        <w:keepNext w:val="0"/>
        <w:keepLines w:val="0"/>
        <w:pageBreakBefore w:val="0"/>
        <w:widowControl/>
        <w:numPr>
          <w:ilvl w:val="0"/>
          <w:numId w:val="5"/>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lang w:eastAsia="zh-Hans"/>
        </w:rPr>
      </w:pPr>
      <w:r>
        <w:rPr>
          <w:rFonts w:hint="default" w:ascii="楷体_GB2312" w:hAnsi="楷体_GB2312" w:eastAsia="楷体_GB2312" w:cs="楷体_GB2312"/>
          <w:b w:val="0"/>
          <w:bCs w:val="0"/>
          <w:color w:val="auto"/>
          <w:highlight w:val="none"/>
          <w:lang w:eastAsia="zh-Hans"/>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见附件</w:t>
      </w:r>
      <w:r>
        <w:rPr>
          <w:rFonts w:hint="eastAsia" w:ascii="Times New Roman" w:hAnsi="Times New Roman" w:eastAsia="仿宋_GB2312" w:cs="Times New Roman"/>
          <w:color w:val="auto"/>
          <w:sz w:val="32"/>
          <w:highlight w:val="none"/>
          <w:lang w:val="en-US" w:eastAsia="zh-CN"/>
        </w:rPr>
        <w:t>4</w:t>
      </w: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val="en-US" w:eastAsia="zh-CN"/>
        </w:rPr>
        <w:t>4.3</w:t>
      </w:r>
      <w:r>
        <w:rPr>
          <w:rFonts w:hint="default" w:ascii="Times New Roman" w:hAnsi="Times New Roman" w:eastAsia="仿宋_GB2312" w:cs="Times New Roman"/>
          <w:color w:val="auto"/>
          <w:sz w:val="32"/>
          <w:highlight w:val="none"/>
        </w:rPr>
        <w:t>。</w:t>
      </w:r>
    </w:p>
    <w:p>
      <w:pPr>
        <w:pStyle w:val="4"/>
        <w:keepNext w:val="0"/>
        <w:keepLines w:val="0"/>
        <w:pageBreakBefore w:val="0"/>
        <w:widowControl/>
        <w:numPr>
          <w:ilvl w:val="0"/>
          <w:numId w:val="5"/>
        </w:numPr>
        <w:kinsoku/>
        <w:wordWrap/>
        <w:overflowPunct/>
        <w:topLinePunct w:val="0"/>
        <w:autoSpaceDE/>
        <w:autoSpaceDN/>
        <w:bidi w:val="0"/>
        <w:adjustRightInd/>
        <w:snapToGrid/>
        <w:spacing w:beforeLines="0" w:afterLines="0"/>
        <w:ind w:firstLine="640"/>
        <w:jc w:val="both"/>
        <w:textAlignment w:val="auto"/>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支持方式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经材料审核、评审等环节确定支持项目</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szCs w:val="32"/>
          <w:highlight w:val="none"/>
        </w:rPr>
        <w:t>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sz w:val="32"/>
          <w:szCs w:val="32"/>
          <w:highlight w:val="none"/>
        </w:rPr>
        <w:t>予以支持</w:t>
      </w:r>
      <w:r>
        <w:rPr>
          <w:rFonts w:hint="default" w:ascii="Times New Roman" w:hAnsi="Times New Roman" w:eastAsia="仿宋_GB2312" w:cs="Times New Roman"/>
          <w:color w:val="auto"/>
          <w:sz w:val="32"/>
          <w:highlight w:val="none"/>
        </w:rPr>
        <w:t>。</w:t>
      </w:r>
    </w:p>
    <w:p>
      <w:pPr>
        <w:pStyle w:val="4"/>
        <w:widowControl/>
        <w:numPr>
          <w:ilvl w:val="0"/>
          <w:numId w:val="5"/>
        </w:numPr>
        <w:ind w:firstLine="640"/>
        <w:outlineLvl w:val="1"/>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lang w:val="en-US" w:eastAsia="zh-CN"/>
        </w:rPr>
        <w:t>核验</w:t>
      </w:r>
      <w:r>
        <w:rPr>
          <w:rFonts w:hint="default" w:ascii="楷体_GB2312" w:hAnsi="楷体_GB2312" w:eastAsia="楷体_GB2312" w:cs="楷体_GB2312"/>
          <w:b w:val="0"/>
          <w:bCs w:val="0"/>
          <w:color w:val="auto"/>
          <w:highlight w:val="none"/>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color w:val="auto"/>
          <w:sz w:val="32"/>
          <w:szCs w:val="32"/>
          <w:highlight w:val="none"/>
          <w:lang w:eastAsia="zh-Hans"/>
        </w:rPr>
        <w:t>项目</w:t>
      </w:r>
      <w:r>
        <w:rPr>
          <w:rFonts w:hint="eastAsia" w:ascii="Times New Roman" w:hAnsi="Times New Roman" w:eastAsia="仿宋_GB2312" w:cs="Times New Roman"/>
          <w:color w:val="auto"/>
          <w:sz w:val="32"/>
          <w:szCs w:val="32"/>
          <w:highlight w:val="none"/>
          <w:lang w:val="en-US" w:eastAsia="zh-CN"/>
        </w:rPr>
        <w:t>现场核验需</w:t>
      </w:r>
      <w:r>
        <w:rPr>
          <w:rFonts w:hint="default" w:ascii="Times New Roman" w:hAnsi="Times New Roman" w:eastAsia="仿宋_GB2312" w:cs="Times New Roman"/>
          <w:color w:val="auto"/>
          <w:sz w:val="32"/>
          <w:szCs w:val="32"/>
          <w:highlight w:val="none"/>
          <w:lang w:eastAsia="zh-Hans"/>
        </w:rPr>
        <w:t>提供相关证明材料：</w:t>
      </w:r>
      <w:r>
        <w:rPr>
          <w:rFonts w:hint="eastAsia" w:ascii="Times New Roman" w:hAnsi="Times New Roman" w:eastAsia="仿宋_GB2312" w:cs="Times New Roman"/>
          <w:color w:val="auto"/>
          <w:sz w:val="32"/>
          <w:szCs w:val="32"/>
          <w:highlight w:val="none"/>
          <w:lang w:eastAsia="zh-CN"/>
        </w:rPr>
        <w:t>项目现场核验</w:t>
      </w:r>
      <w:r>
        <w:rPr>
          <w:rFonts w:hint="default" w:ascii="Times New Roman" w:hAnsi="Times New Roman" w:eastAsia="仿宋_GB2312" w:cs="Times New Roman"/>
          <w:color w:val="auto"/>
          <w:sz w:val="32"/>
          <w:szCs w:val="32"/>
          <w:highlight w:val="none"/>
        </w:rPr>
        <w:t>申请报告、</w:t>
      </w:r>
      <w:r>
        <w:rPr>
          <w:rFonts w:hint="default" w:ascii="Times New Roman" w:hAnsi="Times New Roman" w:eastAsia="仿宋_GB2312" w:cs="Times New Roman"/>
          <w:color w:val="auto"/>
          <w:sz w:val="32"/>
          <w:szCs w:val="32"/>
          <w:highlight w:val="none"/>
          <w:lang w:eastAsia="zh-Hans"/>
        </w:rPr>
        <w:t>相关费用投入的证明材料（包括但不限于明细表、合同、银行付款凭证、发票等）原件扫描件</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各应用系统截图、</w:t>
      </w:r>
      <w:r>
        <w:rPr>
          <w:rFonts w:hint="default" w:ascii="Times New Roman" w:hAnsi="Times New Roman" w:eastAsia="仿宋_GB2312" w:cs="Times New Roman"/>
          <w:color w:val="auto"/>
          <w:sz w:val="32"/>
          <w:szCs w:val="32"/>
          <w:highlight w:val="none"/>
        </w:rPr>
        <w:t>绩效目标完成情况表等，</w:t>
      </w:r>
      <w:r>
        <w:rPr>
          <w:rFonts w:hint="eastAsia" w:ascii="Times New Roman" w:hAnsi="Times New Roman" w:eastAsia="仿宋_GB2312" w:cs="Times New Roman"/>
          <w:color w:val="auto"/>
          <w:sz w:val="32"/>
          <w:szCs w:val="32"/>
          <w:highlight w:val="none"/>
          <w:lang w:val="en-US" w:eastAsia="zh-CN"/>
        </w:rPr>
        <w:t>以及</w:t>
      </w:r>
      <w:r>
        <w:rPr>
          <w:rFonts w:hint="eastAsia" w:ascii="Times New Roman" w:hAnsi="Times New Roman" w:eastAsia="仿宋_GB2312" w:cs="Times New Roman"/>
          <w:color w:val="auto"/>
          <w:sz w:val="32"/>
          <w:szCs w:val="32"/>
          <w:highlight w:val="none"/>
          <w:lang w:eastAsia="zh-CN"/>
        </w:rPr>
        <w:t>项目专项审计报告</w:t>
      </w:r>
      <w:r>
        <w:rPr>
          <w:rFonts w:hint="default" w:ascii="Times New Roman" w:hAnsi="Times New Roman" w:eastAsia="仿宋_GB2312" w:cs="Times New Roman"/>
          <w:color w:val="auto"/>
          <w:sz w:val="32"/>
          <w:szCs w:val="32"/>
          <w:highlight w:val="none"/>
          <w:lang w:eastAsia="zh-Hans"/>
        </w:rPr>
        <w:t>。</w:t>
      </w:r>
    </w:p>
    <w:p>
      <w:pPr>
        <w:spacing w:line="560" w:lineRule="exact"/>
        <w:ind w:firstLine="640" w:firstLineChars="200"/>
        <w:rPr>
          <w:rFonts w:hint="eastAsia" w:eastAsia="仿宋_GB2312"/>
          <w:lang w:val="en-US" w:eastAsia="zh-CN"/>
        </w:rPr>
      </w:pPr>
      <w:r>
        <w:rPr>
          <w:rFonts w:hint="eastAsia" w:ascii="Times New Roman" w:hAnsi="Times New Roman" w:eastAsia="仿宋_GB2312" w:cs="Times New Roman"/>
          <w:color w:val="auto"/>
          <w:sz w:val="32"/>
          <w:szCs w:val="32"/>
          <w:highlight w:val="none"/>
          <w:lang w:val="en-US" w:eastAsia="zh-CN"/>
        </w:rPr>
        <w:t>注：项目投资计算基数以2025年1月1日至2027年4月15日期间开具的合法有效发票为准。</w:t>
      </w:r>
    </w:p>
    <w:p>
      <w:pPr>
        <w:keepNext w:val="0"/>
        <w:keepLines w:val="0"/>
        <w:widowControl/>
        <w:numPr>
          <w:ilvl w:val="0"/>
          <w:numId w:val="1"/>
        </w:numPr>
        <w:spacing w:line="560" w:lineRule="exact"/>
        <w:ind w:firstLine="640" w:firstLineChars="200"/>
        <w:outlineLvl w:val="0"/>
        <w:rPr>
          <w:rStyle w:val="20"/>
          <w:rFonts w:ascii="Times New Roman" w:hAnsi="Times New Roman" w:cs="Times New Roman"/>
        </w:rPr>
      </w:pPr>
      <w:r>
        <w:rPr>
          <w:rStyle w:val="20"/>
          <w:rFonts w:ascii="Times New Roman" w:hAnsi="Times New Roman" w:cs="Times New Roman"/>
        </w:rPr>
        <w:t>支持智能工厂建设</w:t>
      </w:r>
    </w:p>
    <w:p>
      <w:pPr>
        <w:pStyle w:val="4"/>
        <w:widowControl/>
        <w:numPr>
          <w:ilvl w:val="0"/>
          <w:numId w:val="6"/>
        </w:numPr>
        <w:rPr>
          <w:rFonts w:hint="default" w:ascii="楷体_GB2312" w:hAnsi="楷体_GB2312" w:eastAsia="楷体_GB2312" w:cs="楷体_GB2312"/>
          <w:bCs w:val="0"/>
          <w:color w:val="auto"/>
          <w:sz w:val="32"/>
          <w:szCs w:val="36"/>
          <w:highlight w:val="none"/>
          <w:lang w:val="en-US" w:eastAsia="zh-CN"/>
        </w:rPr>
      </w:pPr>
      <w:r>
        <w:rPr>
          <w:rFonts w:hint="default" w:ascii="楷体_GB2312" w:hAnsi="楷体_GB2312" w:eastAsia="楷体_GB2312" w:cs="楷体_GB2312"/>
          <w:bCs w:val="0"/>
          <w:color w:val="auto"/>
          <w:sz w:val="32"/>
          <w:szCs w:val="36"/>
          <w:highlight w:val="none"/>
          <w:lang w:val="en-US" w:eastAsia="zh-CN"/>
        </w:rPr>
        <w:t>申报条件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trike w:val="0"/>
          <w:dstrike w:val="0"/>
          <w:color w:val="auto"/>
          <w:sz w:val="32"/>
          <w:szCs w:val="32"/>
          <w:highlight w:val="none"/>
          <w:lang w:val="en-US" w:eastAsia="zh-CN"/>
        </w:rPr>
      </w:pPr>
      <w:r>
        <w:rPr>
          <w:rFonts w:hint="eastAsia" w:ascii="仿宋_GB2312" w:hAnsi="仿宋_GB2312" w:eastAsia="仿宋_GB2312" w:cs="仿宋_GB2312"/>
          <w:strike w:val="0"/>
          <w:dstrike w:val="0"/>
          <w:snapToGrid w:val="0"/>
          <w:color w:val="000000"/>
          <w:kern w:val="2"/>
          <w:sz w:val="32"/>
          <w:szCs w:val="32"/>
          <w:highlight w:val="none"/>
          <w:shd w:val="clear" w:color="auto" w:fill="auto"/>
          <w:lang w:val="en-US" w:eastAsia="zh-CN" w:bidi="ar-SA"/>
        </w:rPr>
        <w:t>2025年1月1日至2026年12月31日期间，</w:t>
      </w:r>
      <w:r>
        <w:rPr>
          <w:rFonts w:hint="eastAsia" w:ascii="Times New Roman" w:hAnsi="Times New Roman" w:eastAsia="仿宋_GB2312" w:cs="Times New Roman"/>
          <w:strike w:val="0"/>
          <w:dstrike w:val="0"/>
          <w:color w:val="auto"/>
          <w:sz w:val="32"/>
          <w:szCs w:val="32"/>
          <w:highlight w:val="none"/>
          <w:lang w:val="en-US" w:eastAsia="zh-CN"/>
        </w:rPr>
        <w:t>通过自治区</w:t>
      </w:r>
      <w:r>
        <w:rPr>
          <w:rFonts w:hint="eastAsia" w:ascii="仿宋_GB2312" w:hAnsi="仿宋_GB2312" w:eastAsia="仿宋_GB2312" w:cs="仿宋_GB2312"/>
          <w:snapToGrid w:val="0"/>
          <w:color w:val="000000"/>
          <w:kern w:val="2"/>
          <w:sz w:val="32"/>
          <w:szCs w:val="32"/>
          <w:highlight w:val="none"/>
          <w:shd w:val="clear" w:color="auto" w:fill="auto"/>
          <w:lang w:val="en-US" w:eastAsia="zh-CN" w:bidi="ar-SA"/>
        </w:rPr>
        <w:t>工信厅</w:t>
      </w:r>
      <w:r>
        <w:rPr>
          <w:rFonts w:hint="eastAsia" w:ascii="Times New Roman" w:hAnsi="Times New Roman" w:eastAsia="仿宋_GB2312" w:cs="Times New Roman"/>
          <w:strike w:val="0"/>
          <w:dstrike w:val="0"/>
          <w:color w:val="auto"/>
          <w:sz w:val="32"/>
          <w:szCs w:val="32"/>
          <w:highlight w:val="none"/>
          <w:lang w:val="en-US" w:eastAsia="zh-CN"/>
        </w:rPr>
        <w:t>认定的先进级智能工厂和国家工信部认定的卓越级、领航级智能工厂的企业。</w:t>
      </w:r>
    </w:p>
    <w:p>
      <w:pPr>
        <w:pStyle w:val="4"/>
        <w:widowControl/>
        <w:numPr>
          <w:ilvl w:val="0"/>
          <w:numId w:val="6"/>
        </w:numPr>
        <w:rPr>
          <w:rFonts w:hint="default" w:ascii="楷体_GB2312" w:hAnsi="楷体_GB2312" w:eastAsia="楷体_GB2312" w:cs="楷体_GB2312"/>
          <w:b w:val="0"/>
          <w:bCs w:val="0"/>
          <w:color w:val="auto"/>
          <w:sz w:val="32"/>
          <w:szCs w:val="36"/>
          <w:highlight w:val="none"/>
          <w:lang w:val="en-US" w:eastAsia="zh-CN"/>
        </w:rPr>
      </w:pPr>
      <w:r>
        <w:rPr>
          <w:rFonts w:hint="default" w:ascii="楷体_GB2312" w:hAnsi="楷体_GB2312" w:eastAsia="楷体_GB2312" w:cs="楷体_GB2312"/>
          <w:b w:val="0"/>
          <w:bCs w:val="0"/>
          <w:color w:val="auto"/>
          <w:sz w:val="32"/>
          <w:szCs w:val="36"/>
          <w:highlight w:val="none"/>
          <w:lang w:val="en-US" w:eastAsia="zh-CN"/>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见附件</w:t>
      </w:r>
      <w:r>
        <w:rPr>
          <w:rFonts w:hint="eastAsia" w:ascii="Times New Roman" w:hAnsi="Times New Roman" w:eastAsia="仿宋_GB2312" w:cs="Times New Roman"/>
          <w:color w:val="auto"/>
          <w:sz w:val="32"/>
          <w:highlight w:val="none"/>
          <w:lang w:val="en-US" w:eastAsia="zh-CN"/>
        </w:rPr>
        <w:t>5.1-5.3。</w:t>
      </w:r>
    </w:p>
    <w:p>
      <w:pPr>
        <w:pStyle w:val="4"/>
        <w:widowControl/>
        <w:numPr>
          <w:ilvl w:val="0"/>
          <w:numId w:val="6"/>
        </w:numPr>
        <w:rPr>
          <w:rFonts w:hint="default" w:ascii="楷体_GB2312" w:hAnsi="楷体_GB2312" w:eastAsia="楷体_GB2312" w:cs="楷体_GB2312"/>
          <w:b w:val="0"/>
          <w:bCs w:val="0"/>
          <w:color w:val="auto"/>
          <w:sz w:val="32"/>
          <w:szCs w:val="36"/>
          <w:highlight w:val="none"/>
          <w:lang w:val="en-US" w:eastAsia="zh-CN"/>
        </w:rPr>
      </w:pPr>
      <w:r>
        <w:rPr>
          <w:rFonts w:hint="default" w:ascii="楷体_GB2312" w:hAnsi="楷体_GB2312" w:eastAsia="楷体_GB2312" w:cs="楷体_GB2312"/>
          <w:b w:val="0"/>
          <w:bCs w:val="0"/>
          <w:color w:val="auto"/>
          <w:sz w:val="32"/>
          <w:szCs w:val="36"/>
          <w:highlight w:val="none"/>
          <w:lang w:val="en-US" w:eastAsia="zh-CN"/>
        </w:rPr>
        <w:t>支持方式</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经材料审核、评审等环节确定支持项目，按照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kern w:val="2"/>
          <w:sz w:val="32"/>
          <w:szCs w:val="32"/>
          <w:highlight w:val="none"/>
          <w:lang w:val="en-US" w:eastAsia="zh-CN" w:bidi="ar-SA"/>
        </w:rPr>
        <w:t>予以支持。</w:t>
      </w:r>
    </w:p>
    <w:p>
      <w:pPr>
        <w:widowControl/>
        <w:numPr>
          <w:ilvl w:val="0"/>
          <w:numId w:val="1"/>
        </w:numPr>
        <w:outlineLvl w:val="0"/>
        <w:rPr>
          <w:rStyle w:val="20"/>
        </w:rPr>
      </w:pPr>
      <w:r>
        <w:rPr>
          <w:rStyle w:val="20"/>
        </w:rPr>
        <w:t>支持数字化转型示范引领</w:t>
      </w:r>
    </w:p>
    <w:p>
      <w:pPr>
        <w:pStyle w:val="4"/>
        <w:widowControl/>
        <w:numPr>
          <w:ilvl w:val="0"/>
          <w:numId w:val="7"/>
        </w:numPr>
        <w:rPr>
          <w:rFonts w:hint="default" w:ascii="楷体_GB2312" w:hAnsi="楷体_GB2312" w:eastAsia="楷体_GB2312" w:cs="楷体_GB2312"/>
          <w:b w:val="0"/>
          <w:bCs w:val="0"/>
          <w:color w:val="auto"/>
          <w:kern w:val="0"/>
          <w:sz w:val="32"/>
          <w:szCs w:val="36"/>
          <w:highlight w:val="none"/>
          <w:lang w:val="en-US" w:eastAsia="zh-CN" w:bidi="ar-SA"/>
        </w:rPr>
      </w:pPr>
      <w:r>
        <w:rPr>
          <w:rFonts w:hint="default" w:ascii="楷体_GB2312" w:hAnsi="楷体_GB2312" w:eastAsia="楷体_GB2312" w:cs="楷体_GB2312"/>
          <w:b w:val="0"/>
          <w:bCs w:val="0"/>
          <w:color w:val="auto"/>
          <w:kern w:val="0"/>
          <w:sz w:val="32"/>
          <w:szCs w:val="36"/>
          <w:highlight w:val="none"/>
          <w:lang w:val="en-US" w:eastAsia="zh-CN" w:bidi="ar-SA"/>
        </w:rPr>
        <w:t>申报条件</w:t>
      </w:r>
    </w:p>
    <w:p>
      <w:pPr>
        <w:pStyle w:val="9"/>
        <w:keepNext w:val="0"/>
        <w:keepLines w:val="0"/>
        <w:pageBreakBefore w:val="0"/>
        <w:kinsoku w:val="0"/>
        <w:overflowPunct w:val="0"/>
        <w:topLinePunct w:val="0"/>
        <w:bidi w:val="0"/>
        <w:spacing w:before="162" w:beforeLines="0" w:afterLines="0" w:line="560" w:lineRule="exact"/>
        <w:ind w:firstLine="640" w:firstLineChars="200"/>
        <w:rPr>
          <w:rFonts w:hint="eastAsia"/>
          <w:sz w:val="29"/>
          <w:szCs w:val="24"/>
          <w:highlight w:val="none"/>
        </w:rPr>
      </w:pPr>
      <w:r>
        <w:rPr>
          <w:rFonts w:hint="eastAsia" w:ascii="Times New Roman" w:hAnsi="Times New Roman" w:eastAsia="仿宋_GB2312" w:cs="Times New Roman"/>
          <w:color w:val="auto"/>
          <w:kern w:val="0"/>
          <w:sz w:val="32"/>
          <w:szCs w:val="32"/>
          <w:highlight w:val="none"/>
          <w:lang w:val="en-US" w:eastAsia="zh-CN"/>
        </w:rPr>
        <w:t>1.</w:t>
      </w:r>
      <w:r>
        <w:rPr>
          <w:rFonts w:hint="eastAsia" w:ascii="仿宋_GB2312" w:hAnsi="仿宋_GB2312" w:eastAsia="仿宋_GB2312" w:cs="仿宋_GB2312"/>
          <w:strike w:val="0"/>
          <w:dstrike w:val="0"/>
          <w:snapToGrid w:val="0"/>
          <w:color w:val="000000"/>
          <w:kern w:val="2"/>
          <w:sz w:val="32"/>
          <w:szCs w:val="32"/>
          <w:highlight w:val="none"/>
          <w:shd w:val="clear" w:color="auto" w:fill="auto"/>
          <w:lang w:val="en-US" w:eastAsia="zh-CN" w:bidi="ar-SA"/>
        </w:rPr>
        <w:t>2025年1月1日至2026年12月31日期间，</w:t>
      </w:r>
      <w:r>
        <w:rPr>
          <w:rFonts w:hint="eastAsia" w:ascii="仿宋_GB2312" w:hAnsi="仿宋_GB2312" w:eastAsia="仿宋_GB2312" w:cs="仿宋_GB2312"/>
          <w:snapToGrid w:val="0"/>
          <w:color w:val="000000"/>
          <w:kern w:val="2"/>
          <w:sz w:val="32"/>
          <w:szCs w:val="32"/>
          <w:highlight w:val="none"/>
          <w:shd w:val="clear" w:color="auto" w:fill="auto"/>
          <w:lang w:val="en-US" w:eastAsia="zh-CN" w:bidi="ar-SA"/>
        </w:rPr>
        <w:t>通过自治区工信厅、国家工信部认定的制造业数字化转型标杆企业。</w:t>
      </w:r>
    </w:p>
    <w:p>
      <w:pPr>
        <w:pStyle w:val="9"/>
        <w:keepNext w:val="0"/>
        <w:keepLines w:val="0"/>
        <w:pageBreakBefore w:val="0"/>
        <w:kinsoku w:val="0"/>
        <w:overflowPunct w:val="0"/>
        <w:topLinePunct w:val="0"/>
        <w:bidi w:val="0"/>
        <w:spacing w:before="162" w:beforeLines="0" w:afterLines="0" w:line="560" w:lineRule="exact"/>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eastAsia" w:ascii="Times New Roman" w:hAnsi="Times New Roman" w:eastAsia="仿宋_GB2312" w:cs="Times New Roman"/>
          <w:color w:val="auto"/>
          <w:kern w:val="0"/>
          <w:sz w:val="32"/>
          <w:szCs w:val="32"/>
          <w:highlight w:val="none"/>
          <w:lang w:val="en-US" w:eastAsia="zh-CN"/>
        </w:rPr>
        <w:t>2.申报企业</w:t>
      </w:r>
      <w:r>
        <w:rPr>
          <w:rFonts w:hint="default" w:ascii="Times New Roman" w:hAnsi="Times New Roman" w:eastAsia="仿宋_GB2312" w:cs="Times New Roman"/>
          <w:color w:val="auto"/>
          <w:kern w:val="0"/>
          <w:sz w:val="32"/>
          <w:szCs w:val="32"/>
          <w:highlight w:val="none"/>
          <w:lang w:val="en-US" w:eastAsia="zh-CN"/>
        </w:rPr>
        <w:t>有较好的企业信息化基础</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已形</w:t>
      </w:r>
      <w:r>
        <w:rPr>
          <w:rFonts w:hint="eastAsia" w:ascii="Times New Roman" w:hAnsi="Times New Roman" w:eastAsia="仿宋_GB2312" w:cs="Times New Roman"/>
          <w:color w:val="auto"/>
          <w:kern w:val="0"/>
          <w:sz w:val="32"/>
          <w:szCs w:val="32"/>
          <w:highlight w:val="none"/>
          <w:lang w:val="en-US" w:eastAsia="zh-CN"/>
        </w:rPr>
        <w:t>成数字化转型</w:t>
      </w:r>
      <w:r>
        <w:rPr>
          <w:rFonts w:hint="default" w:ascii="Times New Roman" w:hAnsi="Times New Roman" w:eastAsia="仿宋_GB2312" w:cs="Times New Roman"/>
          <w:color w:val="auto"/>
          <w:kern w:val="0"/>
          <w:sz w:val="32"/>
          <w:szCs w:val="32"/>
          <w:highlight w:val="none"/>
          <w:lang w:val="en-US" w:eastAsia="zh-CN"/>
        </w:rPr>
        <w:t>的</w:t>
      </w:r>
      <w:r>
        <w:rPr>
          <w:rFonts w:hint="eastAsia" w:ascii="Times New Roman" w:hAnsi="Times New Roman" w:eastAsia="仿宋_GB2312" w:cs="Times New Roman"/>
          <w:color w:val="auto"/>
          <w:kern w:val="0"/>
          <w:sz w:val="32"/>
          <w:szCs w:val="32"/>
          <w:highlight w:val="none"/>
          <w:lang w:val="en-US" w:eastAsia="zh-CN"/>
        </w:rPr>
        <w:t>标杆</w:t>
      </w:r>
      <w:r>
        <w:rPr>
          <w:rFonts w:hint="default" w:ascii="Times New Roman" w:hAnsi="Times New Roman" w:eastAsia="仿宋_GB2312" w:cs="Times New Roman"/>
          <w:color w:val="auto"/>
          <w:kern w:val="0"/>
          <w:sz w:val="32"/>
          <w:szCs w:val="32"/>
          <w:highlight w:val="none"/>
          <w:lang w:val="en-US" w:eastAsia="zh-CN"/>
        </w:rPr>
        <w:t>案例</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 xml:space="preserve"> 达到较深的应用程度</w:t>
      </w:r>
      <w:r>
        <w:rPr>
          <w:rFonts w:hint="eastAsia" w:ascii="Times New Roman" w:hAnsi="Times New Roman" w:eastAsia="仿宋_GB2312" w:cs="Times New Roman"/>
          <w:color w:val="auto"/>
          <w:kern w:val="0"/>
          <w:sz w:val="32"/>
          <w:szCs w:val="32"/>
          <w:highlight w:val="none"/>
          <w:lang w:val="en-US" w:eastAsia="zh-CN"/>
        </w:rPr>
        <w:t>，实现</w:t>
      </w:r>
      <w:r>
        <w:rPr>
          <w:rFonts w:hint="default" w:ascii="Times New Roman" w:hAnsi="Times New Roman" w:eastAsia="仿宋_GB2312" w:cs="Times New Roman"/>
          <w:color w:val="auto"/>
          <w:kern w:val="0"/>
          <w:sz w:val="32"/>
          <w:szCs w:val="32"/>
          <w:highlight w:val="none"/>
          <w:lang w:val="en-US" w:eastAsia="zh-CN"/>
        </w:rPr>
        <w:t>较好的效益</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对提升企业生产、经营、管理水平</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提升“互联网+”业务能力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推动企业数字化转型升级具有明显促进作用</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具备行业示范引领效应和可复制推广价值。</w:t>
      </w:r>
    </w:p>
    <w:p>
      <w:pPr>
        <w:pStyle w:val="4"/>
        <w:widowControl/>
        <w:numPr>
          <w:ilvl w:val="0"/>
          <w:numId w:val="7"/>
        </w:numPr>
        <w:rPr>
          <w:rFonts w:hint="default" w:ascii="楷体_GB2312" w:hAnsi="楷体_GB2312" w:eastAsia="楷体_GB2312" w:cs="楷体_GB2312"/>
          <w:b w:val="0"/>
          <w:bCs w:val="0"/>
          <w:color w:val="auto"/>
          <w:kern w:val="0"/>
          <w:sz w:val="32"/>
          <w:szCs w:val="36"/>
          <w:highlight w:val="none"/>
          <w:lang w:val="en-US" w:eastAsia="zh-CN" w:bidi="ar-SA"/>
        </w:rPr>
      </w:pPr>
      <w:r>
        <w:rPr>
          <w:rFonts w:hint="default" w:ascii="楷体_GB2312" w:hAnsi="楷体_GB2312" w:eastAsia="楷体_GB2312" w:cs="楷体_GB2312"/>
          <w:b w:val="0"/>
          <w:bCs w:val="0"/>
          <w:color w:val="auto"/>
          <w:kern w:val="0"/>
          <w:sz w:val="32"/>
          <w:szCs w:val="36"/>
          <w:highlight w:val="none"/>
          <w:lang w:val="en-US" w:eastAsia="zh-CN" w:bidi="ar-SA"/>
        </w:rPr>
        <w:t>申报材料</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见附件</w:t>
      </w:r>
      <w:r>
        <w:rPr>
          <w:rFonts w:hint="eastAsia" w:ascii="Times New Roman" w:hAnsi="Times New Roman" w:eastAsia="仿宋_GB2312" w:cs="Times New Roman"/>
          <w:color w:val="auto"/>
          <w:kern w:val="2"/>
          <w:sz w:val="32"/>
          <w:szCs w:val="24"/>
          <w:highlight w:val="none"/>
          <w:lang w:val="en-US" w:eastAsia="zh-CN" w:bidi="ar-SA"/>
        </w:rPr>
        <w:t>6</w:t>
      </w:r>
      <w:r>
        <w:rPr>
          <w:rFonts w:hint="default" w:ascii="Times New Roman" w:hAnsi="Times New Roman" w:eastAsia="仿宋_GB2312" w:cs="Times New Roman"/>
          <w:color w:val="auto"/>
          <w:kern w:val="2"/>
          <w:sz w:val="32"/>
          <w:szCs w:val="24"/>
          <w:highlight w:val="none"/>
          <w:lang w:val="en-US" w:eastAsia="zh-CN" w:bidi="ar-SA"/>
        </w:rPr>
        <w:t>.1-</w:t>
      </w:r>
      <w:r>
        <w:rPr>
          <w:rFonts w:hint="eastAsia" w:ascii="Times New Roman" w:hAnsi="Times New Roman" w:eastAsia="仿宋_GB2312" w:cs="Times New Roman"/>
          <w:color w:val="auto"/>
          <w:kern w:val="2"/>
          <w:sz w:val="32"/>
          <w:szCs w:val="24"/>
          <w:highlight w:val="none"/>
          <w:lang w:val="en-US" w:eastAsia="zh-CN" w:bidi="ar-SA"/>
        </w:rPr>
        <w:t>6</w:t>
      </w:r>
      <w:r>
        <w:rPr>
          <w:rFonts w:hint="default" w:ascii="Times New Roman" w:hAnsi="Times New Roman" w:eastAsia="仿宋_GB2312" w:cs="Times New Roman"/>
          <w:color w:val="auto"/>
          <w:kern w:val="2"/>
          <w:sz w:val="32"/>
          <w:szCs w:val="24"/>
          <w:highlight w:val="none"/>
          <w:lang w:val="en-US" w:eastAsia="zh-CN" w:bidi="ar-SA"/>
        </w:rPr>
        <w:t>.</w:t>
      </w:r>
      <w:r>
        <w:rPr>
          <w:rFonts w:hint="eastAsia" w:ascii="Times New Roman" w:hAnsi="Times New Roman" w:eastAsia="仿宋_GB2312" w:cs="Times New Roman"/>
          <w:color w:val="auto"/>
          <w:kern w:val="2"/>
          <w:sz w:val="32"/>
          <w:szCs w:val="24"/>
          <w:highlight w:val="none"/>
          <w:lang w:val="en-US" w:eastAsia="zh-CN" w:bidi="ar-SA"/>
        </w:rPr>
        <w:t>3。</w:t>
      </w:r>
    </w:p>
    <w:p>
      <w:pPr>
        <w:pStyle w:val="4"/>
        <w:widowControl/>
        <w:numPr>
          <w:ilvl w:val="0"/>
          <w:numId w:val="7"/>
        </w:numPr>
        <w:rPr>
          <w:rFonts w:hint="default" w:ascii="楷体_GB2312" w:hAnsi="楷体_GB2312" w:eastAsia="楷体_GB2312" w:cs="楷体_GB2312"/>
          <w:b w:val="0"/>
          <w:bCs w:val="0"/>
          <w:color w:val="auto"/>
          <w:highlight w:val="none"/>
          <w:lang w:val="en-US" w:eastAsia="zh-CN"/>
        </w:rPr>
      </w:pPr>
      <w:r>
        <w:rPr>
          <w:rFonts w:hint="default" w:ascii="楷体_GB2312" w:hAnsi="楷体_GB2312" w:eastAsia="楷体_GB2312" w:cs="楷体_GB2312"/>
          <w:b w:val="0"/>
          <w:bCs w:val="0"/>
          <w:color w:val="auto"/>
          <w:highlight w:val="none"/>
          <w:lang w:val="en-US" w:eastAsia="zh-CN"/>
        </w:rPr>
        <w:t>支持方式</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经材料审核、评审等环节确定支持项目，按照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kern w:val="2"/>
          <w:sz w:val="32"/>
          <w:szCs w:val="32"/>
          <w:highlight w:val="none"/>
          <w:lang w:val="en-US" w:eastAsia="zh-CN" w:bidi="ar-SA"/>
        </w:rPr>
        <w:t>予以支持。</w:t>
      </w:r>
    </w:p>
    <w:p>
      <w:pPr>
        <w:widowControl/>
        <w:numPr>
          <w:ilvl w:val="0"/>
          <w:numId w:val="1"/>
        </w:numPr>
        <w:outlineLvl w:val="0"/>
        <w:rPr>
          <w:rStyle w:val="20"/>
        </w:rPr>
      </w:pPr>
      <w:r>
        <w:rPr>
          <w:rStyle w:val="20"/>
        </w:rPr>
        <w:t>支持企业</w:t>
      </w:r>
      <w:r>
        <w:rPr>
          <w:rStyle w:val="20"/>
          <w:rFonts w:ascii="Times New Roman" w:hAnsi="Times New Roman"/>
        </w:rPr>
        <w:t>“上云用数赋智”</w:t>
      </w:r>
    </w:p>
    <w:p>
      <w:pPr>
        <w:pStyle w:val="4"/>
        <w:widowControl/>
        <w:numPr>
          <w:ilvl w:val="0"/>
          <w:numId w:val="8"/>
        </w:numPr>
        <w:rPr>
          <w:rFonts w:hint="default" w:ascii="楷体_GB2312" w:hAnsi="楷体_GB2312" w:eastAsia="楷体_GB2312" w:cs="楷体_GB2312"/>
          <w:b w:val="0"/>
          <w:bCs w:val="0"/>
          <w:color w:val="auto"/>
          <w:kern w:val="0"/>
          <w:sz w:val="32"/>
          <w:szCs w:val="36"/>
          <w:highlight w:val="none"/>
          <w:lang w:val="en-US" w:eastAsia="zh-CN" w:bidi="ar-SA"/>
        </w:rPr>
      </w:pPr>
      <w:r>
        <w:rPr>
          <w:rFonts w:hint="default" w:ascii="楷体_GB2312" w:hAnsi="楷体_GB2312" w:eastAsia="楷体_GB2312" w:cs="楷体_GB2312"/>
          <w:b w:val="0"/>
          <w:bCs w:val="0"/>
          <w:color w:val="auto"/>
          <w:kern w:val="0"/>
          <w:sz w:val="32"/>
          <w:szCs w:val="36"/>
          <w:highlight w:val="none"/>
          <w:lang w:val="en-US" w:eastAsia="zh-CN" w:bidi="ar-SA"/>
        </w:rPr>
        <w:t>申报条件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val="en-US" w:eastAsia="zh-CN"/>
        </w:rPr>
        <w:t>（1）申报企业</w:t>
      </w:r>
      <w:r>
        <w:rPr>
          <w:rFonts w:hint="default" w:ascii="Times New Roman" w:hAnsi="Times New Roman" w:eastAsia="仿宋_GB2312" w:cs="Times New Roman"/>
          <w:b w:val="0"/>
          <w:bCs w:val="0"/>
          <w:color w:val="auto"/>
          <w:sz w:val="32"/>
          <w:szCs w:val="32"/>
          <w:highlight w:val="none"/>
          <w:lang w:val="en-US" w:eastAsia="zh-CN"/>
        </w:rPr>
        <w:t>实现管理或</w:t>
      </w:r>
      <w:r>
        <w:rPr>
          <w:rFonts w:hint="eastAsia" w:ascii="Times New Roman" w:hAnsi="Times New Roman" w:eastAsia="仿宋_GB2312" w:cs="Times New Roman"/>
          <w:b w:val="0"/>
          <w:bCs w:val="0"/>
          <w:color w:val="auto"/>
          <w:sz w:val="32"/>
          <w:szCs w:val="32"/>
          <w:highlight w:val="none"/>
          <w:lang w:val="en-US" w:eastAsia="zh-CN"/>
        </w:rPr>
        <w:t>业务</w:t>
      </w:r>
      <w:r>
        <w:rPr>
          <w:rFonts w:hint="default" w:ascii="Times New Roman" w:hAnsi="Times New Roman" w:eastAsia="仿宋_GB2312" w:cs="Times New Roman"/>
          <w:b w:val="0"/>
          <w:bCs w:val="0"/>
          <w:color w:val="auto"/>
          <w:sz w:val="32"/>
          <w:szCs w:val="32"/>
          <w:highlight w:val="none"/>
          <w:lang w:val="en-US" w:eastAsia="zh-CN"/>
        </w:rPr>
        <w:t>系统登云。</w:t>
      </w:r>
      <w:r>
        <w:rPr>
          <w:rFonts w:hint="default" w:ascii="Times New Roman" w:hAnsi="Times New Roman" w:eastAsia="仿宋_GB2312" w:cs="Times New Roman"/>
          <w:color w:val="auto"/>
          <w:sz w:val="32"/>
          <w:szCs w:val="32"/>
          <w:highlight w:val="none"/>
        </w:rPr>
        <w:t>在生产、经营、管理中开展上云应用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达到较深的云应用程度，</w:t>
      </w:r>
      <w:r>
        <w:rPr>
          <w:rFonts w:hint="eastAsia" w:ascii="Times New Roman" w:hAnsi="Times New Roman" w:eastAsia="仿宋_GB2312" w:cs="Times New Roman"/>
          <w:color w:val="auto"/>
          <w:sz w:val="32"/>
          <w:szCs w:val="32"/>
          <w:highlight w:val="none"/>
          <w:lang w:val="en-US" w:eastAsia="zh-CN"/>
        </w:rPr>
        <w:t>实现</w:t>
      </w:r>
      <w:r>
        <w:rPr>
          <w:rFonts w:hint="default" w:ascii="Times New Roman" w:hAnsi="Times New Roman" w:eastAsia="仿宋_GB2312" w:cs="Times New Roman"/>
          <w:color w:val="auto"/>
          <w:sz w:val="32"/>
          <w:szCs w:val="32"/>
          <w:highlight w:val="none"/>
        </w:rPr>
        <w:t>较好的云应用效益，对提升企业生产、经营、管理水平，提升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互联网+</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业务能力，推动企业数字化转型升级具有明显促进作用。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申报</w:t>
      </w:r>
      <w:r>
        <w:rPr>
          <w:rFonts w:hint="default" w:ascii="Times New Roman" w:hAnsi="Times New Roman" w:eastAsia="仿宋_GB2312" w:cs="Times New Roman"/>
          <w:color w:val="auto"/>
          <w:sz w:val="32"/>
          <w:szCs w:val="32"/>
          <w:highlight w:val="none"/>
          <w:lang w:eastAsia="zh-CN"/>
        </w:rPr>
        <w:t>企业通过云产品、云服务、云解决方案为设备安装智能传感器或联网改造等，实现高能耗设备、通用动力设备、智能化设备等工业设备接入云端。通过数据处理和分析，获得设备管理、数据监控、决策优化等云端服务，实现设备台账、设备点检、工单管理、维修保养、实时数据、数据报表、信息追溯、异常报警、反向控制、远程诊断等服务中至少5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申报</w:t>
      </w:r>
      <w:r>
        <w:rPr>
          <w:rFonts w:hint="default" w:ascii="Times New Roman" w:hAnsi="Times New Roman" w:eastAsia="仿宋_GB2312" w:cs="Times New Roman"/>
          <w:color w:val="auto"/>
          <w:sz w:val="32"/>
          <w:szCs w:val="32"/>
          <w:highlight w:val="none"/>
          <w:lang w:eastAsia="zh-CN"/>
        </w:rPr>
        <w:t>企业通过工业设备上云上平台，</w:t>
      </w:r>
      <w:r>
        <w:rPr>
          <w:rFonts w:hint="eastAsia" w:ascii="Times New Roman" w:hAnsi="Times New Roman" w:eastAsia="仿宋_GB2312" w:cs="Times New Roman"/>
          <w:color w:val="auto"/>
          <w:sz w:val="32"/>
          <w:szCs w:val="32"/>
          <w:highlight w:val="none"/>
          <w:lang w:val="en-US" w:eastAsia="zh-CN"/>
        </w:rPr>
        <w:t>实现</w:t>
      </w:r>
      <w:r>
        <w:rPr>
          <w:rFonts w:hint="default" w:ascii="Times New Roman" w:hAnsi="Times New Roman" w:eastAsia="仿宋_GB2312" w:cs="Times New Roman"/>
          <w:color w:val="auto"/>
          <w:sz w:val="32"/>
          <w:szCs w:val="32"/>
          <w:highlight w:val="none"/>
          <w:lang w:eastAsia="zh-CN"/>
        </w:rPr>
        <w:t>较好的云应用效益，达到企业信息化建设和运维成本下降、数据可视化、设备可视化、节能减排、经营管控能力增强、生产效率提升、业务模式优化等基础应用成效中至少4项，或</w:t>
      </w:r>
      <w:r>
        <w:rPr>
          <w:rFonts w:hint="eastAsia" w:ascii="Times New Roman" w:hAnsi="Times New Roman" w:eastAsia="仿宋_GB2312" w:cs="Times New Roman"/>
          <w:color w:val="auto"/>
          <w:sz w:val="32"/>
          <w:szCs w:val="32"/>
          <w:highlight w:val="none"/>
          <w:lang w:val="en-US" w:eastAsia="zh-CN"/>
        </w:rPr>
        <w:t>形成</w:t>
      </w:r>
      <w:r>
        <w:rPr>
          <w:rFonts w:hint="default" w:ascii="Times New Roman" w:hAnsi="Times New Roman" w:eastAsia="仿宋_GB2312" w:cs="Times New Roman"/>
          <w:color w:val="auto"/>
          <w:sz w:val="32"/>
          <w:szCs w:val="32"/>
          <w:highlight w:val="none"/>
          <w:lang w:eastAsia="zh-CN"/>
        </w:rPr>
        <w:t>基于数据+模型等其他创新应用模式，对企业转型升级具有明显促进作用。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申报</w:t>
      </w:r>
      <w:r>
        <w:rPr>
          <w:rFonts w:hint="eastAsia" w:ascii="Times New Roman" w:hAnsi="Times New Roman" w:eastAsia="仿宋_GB2312" w:cs="Times New Roman"/>
          <w:color w:val="auto"/>
          <w:sz w:val="32"/>
          <w:szCs w:val="32"/>
          <w:highlight w:val="none"/>
          <w:lang w:val="en-US" w:eastAsia="zh-CN"/>
        </w:rPr>
        <w:t>企业依据《内蒙古自治区制造业数字化转型水平测评指标体系（2024年版）》评测结果达到L2级及以上，</w:t>
      </w:r>
      <w:r>
        <w:rPr>
          <w:rFonts w:hint="default" w:ascii="Times New Roman" w:hAnsi="Times New Roman" w:eastAsia="仿宋_GB2312" w:cs="Times New Roman"/>
          <w:color w:val="auto"/>
          <w:sz w:val="32"/>
          <w:szCs w:val="32"/>
          <w:highlight w:val="none"/>
          <w:lang w:eastAsia="zh-CN"/>
        </w:rPr>
        <w:t>同意入选典型案例公开发布，并愿意为其他企业参观学习提供便利。</w:t>
      </w:r>
    </w:p>
    <w:p>
      <w:pPr>
        <w:pStyle w:val="4"/>
        <w:widowControl/>
        <w:numPr>
          <w:ilvl w:val="0"/>
          <w:numId w:val="8"/>
        </w:numPr>
        <w:rPr>
          <w:rFonts w:hint="default" w:ascii="楷体_GB2312" w:hAnsi="楷体_GB2312" w:eastAsia="楷体_GB2312" w:cs="楷体_GB2312"/>
          <w:b w:val="0"/>
          <w:bCs w:val="0"/>
          <w:color w:val="auto"/>
          <w:highlight w:val="none"/>
          <w:lang w:val="en-US" w:eastAsia="zh-CN"/>
        </w:rPr>
      </w:pPr>
      <w:r>
        <w:rPr>
          <w:rFonts w:hint="default" w:ascii="楷体_GB2312" w:hAnsi="楷体_GB2312" w:eastAsia="楷体_GB2312" w:cs="楷体_GB2312"/>
          <w:b w:val="0"/>
          <w:bCs w:val="0"/>
          <w:color w:val="auto"/>
          <w:highlight w:val="none"/>
          <w:lang w:val="en-US" w:eastAsia="zh-CN"/>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见附件</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w:t>
      </w:r>
    </w:p>
    <w:p>
      <w:pPr>
        <w:pStyle w:val="4"/>
        <w:widowControl/>
        <w:numPr>
          <w:ilvl w:val="0"/>
          <w:numId w:val="8"/>
        </w:numPr>
        <w:rPr>
          <w:rFonts w:hint="default" w:ascii="楷体_GB2312" w:hAnsi="楷体_GB2312" w:eastAsia="楷体_GB2312" w:cs="楷体_GB2312"/>
          <w:b w:val="0"/>
          <w:bCs w:val="0"/>
          <w:color w:val="auto"/>
          <w:highlight w:val="none"/>
          <w:lang w:val="en-US" w:eastAsia="zh-CN"/>
        </w:rPr>
      </w:pPr>
      <w:r>
        <w:rPr>
          <w:rFonts w:hint="default" w:ascii="楷体_GB2312" w:hAnsi="楷体_GB2312" w:eastAsia="楷体_GB2312" w:cs="楷体_GB2312"/>
          <w:b w:val="0"/>
          <w:bCs w:val="0"/>
          <w:color w:val="auto"/>
          <w:highlight w:val="none"/>
          <w:lang w:val="en-US" w:eastAsia="zh-CN"/>
        </w:rPr>
        <w:t>支持方式</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经材料审核、评审</w:t>
      </w:r>
      <w:r>
        <w:rPr>
          <w:rFonts w:hint="eastAsia" w:ascii="Times New Roman" w:hAnsi="Times New Roman" w:eastAsia="仿宋_GB2312" w:cs="Times New Roman"/>
          <w:color w:val="auto"/>
          <w:kern w:val="2"/>
          <w:sz w:val="32"/>
          <w:szCs w:val="32"/>
          <w:highlight w:val="none"/>
          <w:lang w:val="en-US" w:eastAsia="zh-CN" w:bidi="ar-SA"/>
        </w:rPr>
        <w:t>、现场核验</w:t>
      </w:r>
      <w:r>
        <w:rPr>
          <w:rFonts w:hint="default" w:ascii="Times New Roman" w:hAnsi="Times New Roman" w:eastAsia="仿宋_GB2312" w:cs="Times New Roman"/>
          <w:color w:val="auto"/>
          <w:kern w:val="2"/>
          <w:sz w:val="32"/>
          <w:szCs w:val="32"/>
          <w:highlight w:val="none"/>
          <w:lang w:val="en-US" w:eastAsia="zh-CN" w:bidi="ar-SA"/>
        </w:rPr>
        <w:t>等环节确定支持项目，按照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kern w:val="2"/>
          <w:sz w:val="32"/>
          <w:szCs w:val="32"/>
          <w:highlight w:val="none"/>
          <w:lang w:val="en-US" w:eastAsia="zh-CN" w:bidi="ar-SA"/>
        </w:rPr>
        <w:t>予以支持。</w:t>
      </w:r>
    </w:p>
    <w:p>
      <w:pPr>
        <w:pStyle w:val="4"/>
        <w:widowControl/>
        <w:numPr>
          <w:ilvl w:val="0"/>
          <w:numId w:val="8"/>
        </w:numPr>
        <w:rPr>
          <w:rFonts w:hint="default" w:ascii="楷体_GB2312" w:hAnsi="楷体_GB2312" w:eastAsia="楷体_GB2312" w:cs="楷体_GB2312"/>
          <w:b w:val="0"/>
          <w:bCs w:val="0"/>
          <w:color w:val="auto"/>
          <w:highlight w:val="none"/>
          <w:lang w:val="en-US" w:eastAsia="zh-CN"/>
        </w:rPr>
      </w:pPr>
      <w:r>
        <w:rPr>
          <w:rFonts w:hint="eastAsia" w:ascii="楷体_GB2312" w:hAnsi="楷体_GB2312" w:eastAsia="楷体_GB2312" w:cs="楷体_GB2312"/>
          <w:b w:val="0"/>
          <w:bCs w:val="0"/>
          <w:color w:val="auto"/>
          <w:highlight w:val="none"/>
          <w:lang w:val="en-US" w:eastAsia="zh-CN"/>
        </w:rPr>
        <w:t>核验</w:t>
      </w:r>
      <w:r>
        <w:rPr>
          <w:rFonts w:hint="default" w:ascii="楷体_GB2312" w:hAnsi="楷体_GB2312" w:eastAsia="楷体_GB2312" w:cs="楷体_GB2312"/>
          <w:b w:val="0"/>
          <w:bCs w:val="0"/>
          <w:color w:val="auto"/>
          <w:highlight w:val="none"/>
          <w:lang w:val="en-US" w:eastAsia="zh-CN"/>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Hans"/>
        </w:rPr>
      </w:pPr>
      <w:r>
        <w:rPr>
          <w:rFonts w:hint="eastAsia" w:ascii="Times New Roman" w:hAnsi="Times New Roman" w:eastAsia="仿宋_GB2312" w:cs="Times New Roman"/>
          <w:color w:val="auto"/>
          <w:sz w:val="32"/>
          <w:szCs w:val="32"/>
          <w:highlight w:val="none"/>
          <w:lang w:val="en-US" w:eastAsia="zh-CN"/>
        </w:rPr>
        <w:t>项目现场核验需</w:t>
      </w:r>
      <w:r>
        <w:rPr>
          <w:rFonts w:hint="default" w:ascii="Times New Roman" w:hAnsi="Times New Roman" w:eastAsia="仿宋_GB2312" w:cs="Times New Roman"/>
          <w:color w:val="auto"/>
          <w:sz w:val="32"/>
          <w:szCs w:val="32"/>
          <w:highlight w:val="none"/>
          <w:lang w:val="en-US" w:eastAsia="zh-Hans"/>
        </w:rPr>
        <w:t>提供相关</w:t>
      </w:r>
      <w:r>
        <w:rPr>
          <w:rFonts w:hint="eastAsia" w:ascii="Times New Roman" w:hAnsi="Times New Roman" w:eastAsia="仿宋_GB2312" w:cs="Times New Roman"/>
          <w:color w:val="auto"/>
          <w:sz w:val="32"/>
          <w:szCs w:val="32"/>
          <w:highlight w:val="none"/>
          <w:lang w:val="en-US" w:eastAsia="zh-CN"/>
        </w:rPr>
        <w:t>佐证</w:t>
      </w:r>
      <w:r>
        <w:rPr>
          <w:rFonts w:hint="default" w:ascii="Times New Roman" w:hAnsi="Times New Roman" w:eastAsia="仿宋_GB2312" w:cs="Times New Roman"/>
          <w:color w:val="auto"/>
          <w:sz w:val="32"/>
          <w:szCs w:val="32"/>
          <w:highlight w:val="none"/>
          <w:lang w:val="en-US" w:eastAsia="zh-Hans"/>
        </w:rPr>
        <w:t>材料：相关费用投入</w:t>
      </w:r>
      <w:r>
        <w:rPr>
          <w:rFonts w:hint="eastAsia"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lang w:val="en-US" w:eastAsia="zh-Hans"/>
        </w:rPr>
        <w:t>证明材料（包括但不限于明细表、合同、银行付款凭证、发票等）原件扫描件</w:t>
      </w:r>
      <w:r>
        <w:rPr>
          <w:rFonts w:hint="default" w:ascii="Times New Roman" w:hAnsi="Times New Roman" w:eastAsia="仿宋_GB2312" w:cs="Times New Roman"/>
          <w:color w:val="auto"/>
          <w:sz w:val="32"/>
          <w:szCs w:val="32"/>
          <w:highlight w:val="none"/>
          <w:lang w:val="en-US" w:eastAsia="zh-CN"/>
        </w:rPr>
        <w:t>、绩效目标完成情况</w:t>
      </w:r>
      <w:r>
        <w:rPr>
          <w:rFonts w:hint="eastAsia" w:ascii="Times New Roman" w:hAnsi="Times New Roman" w:eastAsia="仿宋_GB2312" w:cs="Times New Roman"/>
          <w:color w:val="auto"/>
          <w:sz w:val="32"/>
          <w:szCs w:val="32"/>
          <w:highlight w:val="none"/>
          <w:lang w:val="en-US" w:eastAsia="zh-CN"/>
        </w:rPr>
        <w:t>表</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以及</w:t>
      </w:r>
      <w:r>
        <w:rPr>
          <w:rFonts w:hint="eastAsia" w:ascii="Times New Roman" w:hAnsi="Times New Roman" w:eastAsia="仿宋_GB2312" w:cs="Times New Roman"/>
          <w:color w:val="auto"/>
          <w:sz w:val="32"/>
          <w:szCs w:val="32"/>
          <w:highlight w:val="none"/>
          <w:lang w:eastAsia="zh-CN"/>
        </w:rPr>
        <w:t>项目专项审计报告</w:t>
      </w:r>
      <w:r>
        <w:rPr>
          <w:rFonts w:hint="default" w:ascii="Times New Roman" w:hAnsi="Times New Roman" w:eastAsia="仿宋_GB2312" w:cs="Times New Roman"/>
          <w:color w:val="auto"/>
          <w:sz w:val="32"/>
          <w:szCs w:val="32"/>
          <w:highlight w:val="none"/>
          <w:lang w:val="en-US" w:eastAsia="zh-Hans"/>
        </w:rPr>
        <w:t>。</w:t>
      </w:r>
    </w:p>
    <w:p>
      <w:pPr>
        <w:spacing w:line="560" w:lineRule="exact"/>
        <w:ind w:firstLine="640" w:firstLineChars="200"/>
        <w:rPr>
          <w:rFonts w:hint="eastAsia" w:eastAsia="仿宋_GB2312"/>
          <w:lang w:val="en-US" w:eastAsia="zh-CN"/>
        </w:rPr>
      </w:pPr>
      <w:r>
        <w:rPr>
          <w:rFonts w:hint="eastAsia" w:ascii="Times New Roman" w:hAnsi="Times New Roman" w:eastAsia="仿宋_GB2312" w:cs="Times New Roman"/>
          <w:color w:val="auto"/>
          <w:sz w:val="32"/>
          <w:szCs w:val="32"/>
          <w:highlight w:val="none"/>
          <w:lang w:val="en-US" w:eastAsia="zh-CN"/>
        </w:rPr>
        <w:t>注：项目投资计算基数以2025年1月1日至2027年4月15日期间开具的合法有效发票为准。</w:t>
      </w:r>
    </w:p>
    <w:p>
      <w:pPr>
        <w:widowControl/>
        <w:numPr>
          <w:ilvl w:val="0"/>
          <w:numId w:val="1"/>
        </w:numPr>
        <w:outlineLvl w:val="0"/>
        <w:rPr>
          <w:rStyle w:val="20"/>
        </w:rPr>
      </w:pPr>
      <w:r>
        <w:rPr>
          <w:rStyle w:val="20"/>
        </w:rPr>
        <w:t>支持企业贯标达标</w:t>
      </w:r>
    </w:p>
    <w:p>
      <w:pPr>
        <w:pStyle w:val="4"/>
        <w:widowControl/>
        <w:numPr>
          <w:ilvl w:val="0"/>
          <w:numId w:val="9"/>
        </w:numPr>
        <w:rPr>
          <w:rFonts w:hint="eastAsia" w:ascii="楷体_GB2312" w:hAnsi="楷体_GB2312" w:eastAsia="楷体_GB2312" w:cs="楷体_GB2312"/>
          <w:b w:val="0"/>
          <w:bCs w:val="0"/>
          <w:color w:val="auto"/>
          <w:highlight w:val="none"/>
          <w:lang w:eastAsia="zh-CN"/>
        </w:rPr>
      </w:pPr>
      <w:r>
        <w:rPr>
          <w:rFonts w:hint="eastAsia" w:ascii="楷体_GB2312" w:hAnsi="楷体_GB2312" w:eastAsia="楷体_GB2312" w:cs="楷体_GB2312"/>
          <w:b w:val="0"/>
          <w:bCs w:val="0"/>
          <w:color w:val="auto"/>
          <w:highlight w:val="none"/>
          <w:lang w:eastAsia="zh-CN"/>
        </w:rPr>
        <w:t>申报条件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申报</w:t>
      </w:r>
      <w:r>
        <w:rPr>
          <w:rFonts w:hint="default" w:ascii="Times New Roman" w:hAnsi="Times New Roman" w:eastAsia="仿宋_GB2312" w:cs="Times New Roman"/>
          <w:color w:val="auto"/>
          <w:sz w:val="32"/>
          <w:highlight w:val="none"/>
        </w:rPr>
        <w:t>企业在</w:t>
      </w:r>
      <w:r>
        <w:rPr>
          <w:rFonts w:hint="eastAsia" w:ascii="仿宋_GB2312" w:hAnsi="仿宋_GB2312" w:eastAsia="仿宋_GB2312" w:cs="仿宋_GB2312"/>
          <w:b w:val="0"/>
          <w:bCs w:val="0"/>
          <w:snapToGrid w:val="0"/>
          <w:color w:val="000000"/>
          <w:spacing w:val="4"/>
          <w:kern w:val="0"/>
          <w:position w:val="3"/>
          <w:sz w:val="32"/>
          <w:szCs w:val="32"/>
          <w:highlight w:val="none"/>
          <w:u w:val="none"/>
          <w:lang w:val="en-US" w:eastAsia="zh-CN" w:bidi="ar-SA"/>
        </w:rPr>
        <w:t>2025年1月1日至2026年12月31日期间</w:t>
      </w:r>
      <w:r>
        <w:rPr>
          <w:rFonts w:hint="default" w:ascii="Times New Roman" w:hAnsi="Times New Roman" w:eastAsia="仿宋_GB2312" w:cs="Times New Roman"/>
          <w:color w:val="auto"/>
          <w:sz w:val="32"/>
          <w:highlight w:val="none"/>
        </w:rPr>
        <w:t>通过评定并取得下列证书之一：​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1.</w:t>
      </w:r>
      <w:r>
        <w:rPr>
          <w:rFonts w:hint="default" w:ascii="Times New Roman" w:hAnsi="Times New Roman" w:eastAsia="仿宋_GB2312" w:cs="Times New Roman"/>
          <w:color w:val="auto"/>
          <w:sz w:val="32"/>
          <w:highlight w:val="none"/>
        </w:rPr>
        <w:t>通过国家信息化和工业化融合管理体系标准评定，取得由工信部认可的第三方认证机构颁发的AA 级、AAA 级、AAAA 级</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AAAA A级两化融合管理体系认证证书；​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2.</w:t>
      </w:r>
      <w:r>
        <w:rPr>
          <w:rFonts w:hint="default" w:ascii="Times New Roman" w:hAnsi="Times New Roman" w:eastAsia="仿宋_GB2312" w:cs="Times New Roman"/>
          <w:color w:val="auto"/>
          <w:sz w:val="32"/>
          <w:highlight w:val="none"/>
        </w:rPr>
        <w:t>通过数字化转型成熟度（DLMM）贯标评定，取得 2 星、3 星、4 星</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rPr>
        <w:t xml:space="preserve"> 星等级证书</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w:t>
      </w:r>
    </w:p>
    <w:p>
      <w:pPr>
        <w:pStyle w:val="4"/>
        <w:widowControl/>
        <w:numPr>
          <w:ilvl w:val="0"/>
          <w:numId w:val="9"/>
        </w:numPr>
        <w:rPr>
          <w:rFonts w:hint="eastAsia" w:ascii="楷体_GB2312" w:hAnsi="楷体_GB2312" w:eastAsia="楷体_GB2312" w:cs="楷体_GB2312"/>
          <w:b w:val="0"/>
          <w:bCs w:val="0"/>
          <w:color w:val="auto"/>
          <w:highlight w:val="none"/>
          <w:lang w:eastAsia="zh-CN"/>
        </w:rPr>
      </w:pPr>
      <w:r>
        <w:rPr>
          <w:rFonts w:hint="eastAsia" w:ascii="楷体_GB2312" w:hAnsi="楷体_GB2312" w:eastAsia="楷体_GB2312" w:cs="楷体_GB2312"/>
          <w:b w:val="0"/>
          <w:bCs w:val="0"/>
          <w:color w:val="auto"/>
          <w:highlight w:val="none"/>
          <w:lang w:eastAsia="zh-CN"/>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Hans"/>
        </w:rPr>
        <w:t>见附件</w:t>
      </w: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eastAsia="zh-Hans"/>
        </w:rPr>
        <w:t>1-</w:t>
      </w: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.3</w:t>
      </w:r>
      <w:r>
        <w:rPr>
          <w:rFonts w:hint="default" w:ascii="Times New Roman" w:hAnsi="Times New Roman" w:eastAsia="仿宋_GB2312" w:cs="Times New Roman"/>
          <w:color w:val="auto"/>
          <w:sz w:val="32"/>
          <w:highlight w:val="none"/>
          <w:lang w:eastAsia="zh-Hans"/>
        </w:rPr>
        <w:t>。</w:t>
      </w:r>
    </w:p>
    <w:p>
      <w:pPr>
        <w:pStyle w:val="4"/>
        <w:widowControl/>
        <w:numPr>
          <w:ilvl w:val="0"/>
          <w:numId w:val="9"/>
        </w:numPr>
        <w:rPr>
          <w:rFonts w:hint="eastAsia" w:ascii="楷体_GB2312" w:hAnsi="楷体_GB2312" w:eastAsia="楷体_GB2312" w:cs="楷体_GB2312"/>
          <w:b w:val="0"/>
          <w:bCs w:val="0"/>
          <w:color w:val="auto"/>
          <w:highlight w:val="none"/>
          <w:lang w:eastAsia="zh-CN"/>
        </w:rPr>
      </w:pPr>
      <w:r>
        <w:rPr>
          <w:rFonts w:hint="eastAsia" w:ascii="楷体_GB2312" w:hAnsi="楷体_GB2312" w:eastAsia="楷体_GB2312" w:cs="楷体_GB2312"/>
          <w:b w:val="0"/>
          <w:bCs w:val="0"/>
          <w:color w:val="auto"/>
          <w:highlight w:val="none"/>
          <w:lang w:eastAsia="zh-CN"/>
        </w:rPr>
        <w:t>支持方式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kern w:val="2"/>
          <w:sz w:val="32"/>
          <w:szCs w:val="32"/>
          <w:highlight w:val="none"/>
          <w:lang w:val="en-US" w:eastAsia="zh-CN" w:bidi="ar-SA"/>
        </w:rPr>
        <w:t>经材料审核、评审等环节确定支持项目，</w:t>
      </w:r>
      <w:r>
        <w:rPr>
          <w:rFonts w:hint="default" w:ascii="Times New Roman" w:hAnsi="Times New Roman" w:eastAsia="仿宋_GB2312" w:cs="Times New Roman"/>
          <w:color w:val="auto"/>
          <w:sz w:val="32"/>
          <w:highlight w:val="none"/>
        </w:rPr>
        <w:t>按照</w:t>
      </w:r>
      <w:r>
        <w:rPr>
          <w:rFonts w:hint="eastAsia" w:ascii="Times New Roman" w:hAnsi="Times New Roman" w:eastAsia="仿宋_GB2312" w:cs="Times New Roman"/>
          <w:color w:val="auto"/>
          <w:sz w:val="32"/>
          <w:szCs w:val="32"/>
          <w:highlight w:val="none"/>
          <w:lang w:eastAsia="zh-CN"/>
        </w:rPr>
        <w:t>《赤峰市制造业数字化转型试点资金与项目管理办法》</w:t>
      </w:r>
      <w:r>
        <w:rPr>
          <w:rFonts w:hint="default" w:ascii="Times New Roman" w:hAnsi="Times New Roman" w:eastAsia="仿宋_GB2312" w:cs="Times New Roman"/>
          <w:color w:val="auto"/>
          <w:sz w:val="32"/>
          <w:highlight w:val="none"/>
        </w:rPr>
        <w:t>予以奖补。</w:t>
      </w:r>
    </w:p>
    <w:p>
      <w:pPr>
        <w:keepNext w:val="0"/>
        <w:keepLines w:val="0"/>
        <w:pageBreakBefore w:val="0"/>
        <w:widowControl w:val="0"/>
        <w:suppressAutoHyphens/>
        <w:topLinePunct w:val="0"/>
        <w:bidi w:val="0"/>
        <w:spacing w:line="560" w:lineRule="exact"/>
        <w:ind w:firstLine="640" w:firstLineChars="200"/>
        <w:jc w:val="both"/>
        <w:outlineLvl w:val="1"/>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br w:type="page"/>
      </w:r>
      <w:r>
        <w:rPr>
          <w:rFonts w:hint="default" w:ascii="Times New Roman" w:hAnsi="Times New Roman" w:eastAsia="仿宋_GB2312" w:cs="Times New Roman"/>
          <w:color w:val="auto"/>
          <w:kern w:val="2"/>
          <w:sz w:val="32"/>
          <w:szCs w:val="24"/>
          <w:highlight w:val="none"/>
          <w:lang w:val="en-US" w:eastAsia="zh-CN" w:bidi="ar-SA"/>
        </w:rPr>
        <w:t>附件：</w:t>
      </w: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.4</w:t>
      </w:r>
      <w:r>
        <w:rPr>
          <w:rFonts w:hint="default" w:ascii="Times New Roman" w:hAnsi="Times New Roman" w:eastAsia="仿宋_GB2312" w:cs="Times New Roman"/>
          <w:color w:val="auto"/>
          <w:kern w:val="2"/>
          <w:sz w:val="32"/>
          <w:szCs w:val="24"/>
          <w:highlight w:val="none"/>
          <w:lang w:val="en-US" w:eastAsia="zh-CN" w:bidi="ar-SA"/>
        </w:rPr>
        <w:t xml:space="preserve"> 工业互联网平台（</w:t>
      </w:r>
      <w:r>
        <w:rPr>
          <w:rFonts w:hint="eastAsia" w:ascii="Times New Roman" w:hAnsi="Times New Roman" w:eastAsia="仿宋_GB2312" w:cs="Times New Roman"/>
          <w:color w:val="auto"/>
          <w:kern w:val="2"/>
          <w:sz w:val="32"/>
          <w:szCs w:val="24"/>
          <w:highlight w:val="none"/>
          <w:lang w:val="en-US" w:eastAsia="zh-CN" w:bidi="ar-SA"/>
        </w:rPr>
        <w:t>区域级、</w:t>
      </w:r>
      <w:r>
        <w:rPr>
          <w:rFonts w:hint="default" w:ascii="Times New Roman" w:hAnsi="Times New Roman" w:eastAsia="仿宋_GB2312" w:cs="Times New Roman"/>
          <w:color w:val="auto"/>
          <w:kern w:val="2"/>
          <w:sz w:val="32"/>
          <w:szCs w:val="24"/>
          <w:highlight w:val="none"/>
          <w:lang w:val="en-US" w:eastAsia="zh-CN" w:bidi="ar-SA"/>
        </w:rPr>
        <w:t>行业</w:t>
      </w:r>
      <w:r>
        <w:rPr>
          <w:rFonts w:hint="eastAsia" w:ascii="Times New Roman" w:hAnsi="Times New Roman" w:eastAsia="仿宋_GB2312" w:cs="Times New Roman"/>
          <w:color w:val="auto"/>
          <w:kern w:val="2"/>
          <w:sz w:val="32"/>
          <w:szCs w:val="24"/>
          <w:highlight w:val="none"/>
          <w:lang w:val="en-US" w:eastAsia="zh-CN" w:bidi="ar-SA"/>
        </w:rPr>
        <w:t>级、企业级</w:t>
      </w:r>
      <w:r>
        <w:rPr>
          <w:rFonts w:hint="default" w:ascii="Times New Roman" w:hAnsi="Times New Roman" w:eastAsia="仿宋_GB2312" w:cs="Times New Roman"/>
          <w:color w:val="auto"/>
          <w:kern w:val="2"/>
          <w:sz w:val="32"/>
          <w:szCs w:val="24"/>
          <w:highlight w:val="none"/>
          <w:lang w:val="en-US" w:eastAsia="zh-CN" w:bidi="ar-SA"/>
        </w:rPr>
        <w:t>）申报材料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2</w:t>
      </w: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val="en-US" w:eastAsia="zh-CN"/>
        </w:rPr>
        <w:t>2</w:t>
      </w:r>
      <w:r>
        <w:rPr>
          <w:rFonts w:hint="default"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rPr>
        <w:t xml:space="preserve"> 工业互联网标识解析创新应用项目申报材料</w:t>
      </w: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eastAsia" w:ascii="Times New Roman" w:hAnsi="Times New Roman" w:eastAsia="仿宋_GB2312" w:cs="Times New Roman"/>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.1-</w:t>
      </w:r>
      <w:r>
        <w:rPr>
          <w:rFonts w:hint="eastAsia" w:ascii="Times New Roman" w:hAnsi="Times New Roman" w:eastAsia="仿宋_GB2312" w:cs="Times New Roman"/>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w:t>
      </w:r>
      <w:r>
        <w:rPr>
          <w:rFonts w:hint="eastAsia" w:ascii="Times New Roman" w:hAnsi="Times New Roman" w:eastAsia="仿宋_GB2312" w:cs="Times New Roman"/>
          <w:color w:val="auto"/>
          <w:kern w:val="2"/>
          <w:sz w:val="32"/>
          <w:szCs w:val="24"/>
          <w:highlight w:val="none"/>
          <w:lang w:val="en-US" w:eastAsia="zh-CN" w:bidi="ar-SA"/>
        </w:rPr>
        <w:t>5</w:t>
      </w:r>
      <w:r>
        <w:rPr>
          <w:rFonts w:hint="default" w:ascii="Times New Roman" w:hAnsi="Times New Roman" w:eastAsia="仿宋_GB2312" w:cs="Times New Roman"/>
          <w:color w:val="auto"/>
          <w:kern w:val="2"/>
          <w:sz w:val="32"/>
          <w:szCs w:val="24"/>
          <w:highlight w:val="none"/>
          <w:lang w:val="en-US" w:eastAsia="zh-CN" w:bidi="ar-SA"/>
        </w:rPr>
        <w:t xml:space="preserve"> 关键工序</w:t>
      </w:r>
      <w:r>
        <w:rPr>
          <w:rFonts w:hint="eastAsia"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机器换人</w:t>
      </w:r>
      <w:r>
        <w:rPr>
          <w:rFonts w:hint="eastAsia"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项目申报材料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4</w:t>
      </w: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val="en-US" w:eastAsia="zh-CN"/>
        </w:rPr>
        <w:t>4.3</w:t>
      </w:r>
      <w:r>
        <w:rPr>
          <w:rFonts w:hint="default" w:ascii="Times New Roman" w:hAnsi="Times New Roman" w:eastAsia="仿宋_GB2312" w:cs="Times New Roman"/>
          <w:color w:val="auto"/>
          <w:sz w:val="32"/>
          <w:highlight w:val="none"/>
        </w:rPr>
        <w:t xml:space="preserve"> 工业领域典型应用场景项目申报材料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5.1-5.3</w:t>
      </w:r>
      <w:r>
        <w:rPr>
          <w:rFonts w:hint="default" w:ascii="Times New Roman" w:hAnsi="Times New Roman" w:eastAsia="仿宋_GB2312" w:cs="Times New Roman"/>
          <w:color w:val="auto"/>
          <w:sz w:val="32"/>
          <w:highlight w:val="none"/>
        </w:rPr>
        <w:t xml:space="preserve"> 智能工厂项目申报材料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kern w:val="2"/>
          <w:sz w:val="32"/>
          <w:szCs w:val="24"/>
          <w:highlight w:val="none"/>
          <w:lang w:val="en-US" w:eastAsia="zh-CN" w:bidi="ar-SA"/>
        </w:rPr>
        <w:t>6</w:t>
      </w:r>
      <w:r>
        <w:rPr>
          <w:rFonts w:hint="default" w:ascii="Times New Roman" w:hAnsi="Times New Roman" w:eastAsia="仿宋_GB2312" w:cs="Times New Roman"/>
          <w:color w:val="auto"/>
          <w:kern w:val="2"/>
          <w:sz w:val="32"/>
          <w:szCs w:val="24"/>
          <w:highlight w:val="none"/>
          <w:lang w:val="en-US" w:eastAsia="zh-CN" w:bidi="ar-SA"/>
        </w:rPr>
        <w:t>.1-</w:t>
      </w:r>
      <w:r>
        <w:rPr>
          <w:rFonts w:hint="eastAsia" w:ascii="Times New Roman" w:hAnsi="Times New Roman" w:eastAsia="仿宋_GB2312" w:cs="Times New Roman"/>
          <w:color w:val="auto"/>
          <w:kern w:val="2"/>
          <w:sz w:val="32"/>
          <w:szCs w:val="24"/>
          <w:highlight w:val="none"/>
          <w:lang w:val="en-US" w:eastAsia="zh-CN" w:bidi="ar-SA"/>
        </w:rPr>
        <w:t>6</w:t>
      </w:r>
      <w:r>
        <w:rPr>
          <w:rFonts w:hint="default" w:ascii="Times New Roman" w:hAnsi="Times New Roman" w:eastAsia="仿宋_GB2312" w:cs="Times New Roman"/>
          <w:color w:val="auto"/>
          <w:kern w:val="2"/>
          <w:sz w:val="32"/>
          <w:szCs w:val="24"/>
          <w:highlight w:val="none"/>
          <w:lang w:val="en-US" w:eastAsia="zh-CN" w:bidi="ar-SA"/>
        </w:rPr>
        <w:t>.</w:t>
      </w:r>
      <w:r>
        <w:rPr>
          <w:rFonts w:hint="eastAsia" w:ascii="Times New Roman" w:hAnsi="Times New Roman" w:eastAsia="仿宋_GB2312" w:cs="Times New Roman"/>
          <w:color w:val="auto"/>
          <w:kern w:val="2"/>
          <w:sz w:val="32"/>
          <w:szCs w:val="24"/>
          <w:highlight w:val="none"/>
          <w:lang w:val="en-US" w:eastAsia="zh-CN" w:bidi="ar-SA"/>
        </w:rPr>
        <w:t>3</w:t>
      </w:r>
      <w:r>
        <w:rPr>
          <w:rFonts w:hint="eastAsia" w:ascii="Times New Roman" w:hAnsi="Times New Roman" w:eastAsia="仿宋_GB2312" w:cs="Times New Roman"/>
          <w:color w:val="auto"/>
          <w:sz w:val="32"/>
          <w:highlight w:val="none"/>
          <w:lang w:val="en-US" w:eastAsia="zh-CN"/>
        </w:rPr>
        <w:t xml:space="preserve"> </w:t>
      </w:r>
      <w:r>
        <w:rPr>
          <w:rFonts w:hint="eastAsia" w:ascii="仿宋_GB2312" w:hAnsi="仿宋_GB2312" w:eastAsia="仿宋_GB2312" w:cs="仿宋_GB2312"/>
          <w:snapToGrid w:val="0"/>
          <w:color w:val="000000"/>
          <w:kern w:val="2"/>
          <w:sz w:val="32"/>
          <w:szCs w:val="32"/>
          <w:highlight w:val="none"/>
          <w:shd w:val="clear" w:color="auto" w:fill="auto"/>
          <w:lang w:val="en-US" w:eastAsia="zh-CN" w:bidi="ar-SA"/>
        </w:rPr>
        <w:t>数字化转型标杆示范企业</w:t>
      </w:r>
      <w:r>
        <w:rPr>
          <w:rFonts w:hint="default" w:ascii="Times New Roman" w:hAnsi="Times New Roman" w:eastAsia="仿宋_GB2312" w:cs="Times New Roman"/>
          <w:color w:val="auto"/>
          <w:sz w:val="32"/>
          <w:highlight w:val="none"/>
        </w:rPr>
        <w:t>申报材料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7.6</w:t>
      </w:r>
      <w:r>
        <w:rPr>
          <w:rFonts w:hint="default" w:ascii="Times New Roman" w:hAnsi="Times New Roman" w:eastAsia="仿宋_GB2312" w:cs="Times New Roman"/>
          <w:color w:val="auto"/>
          <w:sz w:val="32"/>
          <w:highlight w:val="none"/>
        </w:rPr>
        <w:t xml:space="preserve"> </w:t>
      </w:r>
      <w:r>
        <w:rPr>
          <w:rFonts w:hint="default" w:ascii="Times New Roman" w:hAnsi="Times New Roman" w:eastAsia="仿宋_GB2312" w:cs="Times New Roman"/>
          <w:color w:val="auto"/>
          <w:sz w:val="32"/>
          <w:highlight w:val="none"/>
          <w:lang w:val="en-US" w:eastAsia="zh-CN"/>
        </w:rPr>
        <w:t>企业</w:t>
      </w:r>
      <w:r>
        <w:rPr>
          <w:rFonts w:hint="eastAsia" w:ascii="Times New Roman" w:hAnsi="Times New Roman" w:eastAsia="仿宋_GB2312" w:cs="Times New Roman"/>
          <w:color w:val="auto"/>
          <w:sz w:val="32"/>
          <w:highlight w:val="none"/>
          <w:lang w:val="en-US" w:eastAsia="zh-CN"/>
        </w:rPr>
        <w:t>“上云用数赋智”</w:t>
      </w:r>
      <w:r>
        <w:rPr>
          <w:rFonts w:hint="default" w:ascii="Times New Roman" w:hAnsi="Times New Roman" w:eastAsia="仿宋_GB2312" w:cs="Times New Roman"/>
          <w:color w:val="auto"/>
          <w:sz w:val="32"/>
          <w:highlight w:val="none"/>
        </w:rPr>
        <w:t>申报材料</w:t>
      </w: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eastAsia" w:ascii="Times New Roman" w:hAnsi="Times New Roman" w:eastAsia="仿宋_GB2312" w:cs="Times New Roman"/>
          <w:color w:val="auto"/>
          <w:kern w:val="2"/>
          <w:sz w:val="32"/>
          <w:szCs w:val="24"/>
          <w:highlight w:val="none"/>
          <w:lang w:val="en-US" w:eastAsia="zh-CN" w:bidi="ar-SA"/>
        </w:rPr>
        <w:t>8</w:t>
      </w:r>
      <w:r>
        <w:rPr>
          <w:rFonts w:hint="default" w:ascii="Times New Roman" w:hAnsi="Times New Roman" w:eastAsia="仿宋_GB2312" w:cs="Times New Roman"/>
          <w:color w:val="auto"/>
          <w:kern w:val="2"/>
          <w:sz w:val="32"/>
          <w:szCs w:val="24"/>
          <w:highlight w:val="none"/>
          <w:lang w:val="en-US" w:eastAsia="zh-CN" w:bidi="ar-SA"/>
        </w:rPr>
        <w:t>.1-</w:t>
      </w:r>
      <w:r>
        <w:rPr>
          <w:rFonts w:hint="eastAsia" w:ascii="Times New Roman" w:hAnsi="Times New Roman" w:eastAsia="仿宋_GB2312" w:cs="Times New Roman"/>
          <w:color w:val="auto"/>
          <w:kern w:val="2"/>
          <w:sz w:val="32"/>
          <w:szCs w:val="24"/>
          <w:highlight w:val="none"/>
          <w:lang w:val="en-US" w:eastAsia="zh-CN" w:bidi="ar-SA"/>
        </w:rPr>
        <w:t>8</w:t>
      </w:r>
      <w:r>
        <w:rPr>
          <w:rFonts w:hint="default" w:ascii="Times New Roman" w:hAnsi="Times New Roman" w:eastAsia="仿宋_GB2312" w:cs="Times New Roman"/>
          <w:color w:val="auto"/>
          <w:kern w:val="2"/>
          <w:sz w:val="32"/>
          <w:szCs w:val="24"/>
          <w:highlight w:val="none"/>
          <w:lang w:val="en-US" w:eastAsia="zh-CN" w:bidi="ar-SA"/>
        </w:rPr>
        <w:t>.3 工业企业贯标项目申报材料</w:t>
      </w: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eastAsia" w:ascii="Times New Roman" w:hAnsi="Times New Roman" w:eastAsia="仿宋_GB2312" w:cs="Times New Roman"/>
          <w:color w:val="auto"/>
          <w:kern w:val="2"/>
          <w:sz w:val="32"/>
          <w:szCs w:val="24"/>
          <w:highlight w:val="none"/>
          <w:lang w:val="en-US" w:eastAsia="zh-CN" w:bidi="ar-SA"/>
        </w:rPr>
        <w:t>9</w:t>
      </w:r>
      <w:r>
        <w:rPr>
          <w:rFonts w:hint="default" w:ascii="Times New Roman" w:hAnsi="Times New Roman" w:eastAsia="仿宋_GB2312" w:cs="Times New Roman"/>
          <w:color w:val="auto"/>
          <w:kern w:val="2"/>
          <w:sz w:val="32"/>
          <w:szCs w:val="24"/>
          <w:highlight w:val="none"/>
          <w:lang w:val="en-US" w:eastAsia="zh-CN" w:bidi="ar-SA"/>
        </w:rPr>
        <w:t>. 申报主体承诺书</w:t>
      </w: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Hans" w:bidi="ar-SA"/>
        </w:rPr>
      </w:pPr>
      <w:r>
        <w:rPr>
          <w:rFonts w:hint="default" w:ascii="Times New Roman" w:hAnsi="Times New Roman" w:eastAsia="仿宋_GB2312" w:cs="Times New Roman"/>
          <w:color w:val="auto"/>
          <w:kern w:val="2"/>
          <w:sz w:val="32"/>
          <w:szCs w:val="24"/>
          <w:highlight w:val="none"/>
          <w:lang w:val="en-US" w:eastAsia="zh-CN" w:bidi="ar-SA"/>
        </w:rPr>
        <w:t>1</w:t>
      </w:r>
      <w:r>
        <w:rPr>
          <w:rFonts w:hint="eastAsia" w:ascii="Times New Roman" w:hAnsi="Times New Roman" w:eastAsia="仿宋_GB2312" w:cs="Times New Roman"/>
          <w:color w:val="auto"/>
          <w:kern w:val="2"/>
          <w:sz w:val="32"/>
          <w:szCs w:val="24"/>
          <w:highlight w:val="none"/>
          <w:lang w:val="en-US" w:eastAsia="zh-CN" w:bidi="ar-SA"/>
        </w:rPr>
        <w:t>0</w:t>
      </w:r>
      <w:r>
        <w:rPr>
          <w:rFonts w:hint="default" w:ascii="Times New Roman" w:hAnsi="Times New Roman" w:eastAsia="仿宋_GB2312" w:cs="Times New Roman"/>
          <w:color w:val="auto"/>
          <w:kern w:val="2"/>
          <w:sz w:val="32"/>
          <w:szCs w:val="24"/>
          <w:highlight w:val="none"/>
          <w:lang w:val="en-US" w:eastAsia="zh-CN" w:bidi="ar-SA"/>
        </w:rPr>
        <w:t>. 专项资金绩效目标</w:t>
      </w:r>
      <w:r>
        <w:rPr>
          <w:rFonts w:hint="default" w:ascii="Times New Roman" w:hAnsi="Times New Roman" w:eastAsia="仿宋_GB2312" w:cs="Times New Roman"/>
          <w:color w:val="auto"/>
          <w:kern w:val="2"/>
          <w:sz w:val="32"/>
          <w:szCs w:val="24"/>
          <w:highlight w:val="none"/>
          <w:lang w:val="en-US" w:eastAsia="zh-Hans" w:bidi="ar-SA"/>
        </w:rPr>
        <w:t>表</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val="en-US" w:eastAsia="zh-CN"/>
        </w:rPr>
        <w:t>1.</w:t>
      </w:r>
      <w:r>
        <w:rPr>
          <w:rFonts w:hint="default" w:ascii="Times New Roman" w:hAnsi="Times New Roman" w:eastAsia="仿宋_GB2312" w:cs="Times New Roman"/>
          <w:color w:val="auto"/>
          <w:sz w:val="32"/>
          <w:highlight w:val="none"/>
        </w:rPr>
        <w:t xml:space="preserve"> </w:t>
      </w:r>
      <w:r>
        <w:rPr>
          <w:rFonts w:hint="eastAsia" w:ascii="Times New Roman" w:hAnsi="Times New Roman" w:eastAsia="仿宋_GB2312" w:cs="Times New Roman"/>
          <w:color w:val="auto"/>
          <w:sz w:val="32"/>
          <w:highlight w:val="none"/>
          <w:lang w:eastAsia="zh-CN"/>
        </w:rPr>
        <w:t>赤峰市制造业数字</w:t>
      </w:r>
      <w:r>
        <w:rPr>
          <w:rFonts w:hint="default" w:ascii="Times New Roman" w:hAnsi="Times New Roman" w:eastAsia="仿宋_GB2312" w:cs="Times New Roman"/>
          <w:color w:val="auto"/>
          <w:sz w:val="32"/>
          <w:highlight w:val="none"/>
        </w:rPr>
        <w:t>化转型试点</w:t>
      </w:r>
      <w:r>
        <w:rPr>
          <w:rFonts w:hint="eastAsia" w:ascii="Times New Roman" w:hAnsi="Times New Roman" w:eastAsia="仿宋_GB2312" w:cs="Times New Roman"/>
          <w:color w:val="auto"/>
          <w:sz w:val="32"/>
          <w:highlight w:val="none"/>
          <w:lang w:eastAsia="zh-CN"/>
        </w:rPr>
        <w:t>项目现场核验</w:t>
      </w:r>
      <w:r>
        <w:rPr>
          <w:rFonts w:hint="default" w:ascii="Times New Roman" w:hAnsi="Times New Roman" w:eastAsia="仿宋_GB2312" w:cs="Times New Roman"/>
          <w:color w:val="auto"/>
          <w:sz w:val="32"/>
          <w:highlight w:val="none"/>
        </w:rPr>
        <w:t>申请报告</w:t>
      </w: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rPr>
          <w:rFonts w:hint="default" w:ascii="Times New Roman" w:hAnsi="Times New Roman" w:cs="Times New Roman"/>
          <w:color w:val="auto"/>
          <w:highlight w:val="none"/>
        </w:rPr>
        <w:sectPr>
          <w:headerReference r:id="rId4" w:type="default"/>
          <w:footerReference r:id="rId5" w:type="default"/>
          <w:footerReference r:id="rId6" w:type="even"/>
          <w:pgSz w:w="11906" w:h="16838"/>
          <w:pgMar w:top="1587" w:right="1440" w:bottom="1587" w:left="1440" w:header="850" w:footer="964" w:gutter="0"/>
          <w:pgBorders>
            <w:top w:val="none" w:sz="0" w:space="0"/>
            <w:left w:val="none" w:sz="0" w:space="0"/>
            <w:bottom w:val="none" w:sz="0" w:space="0"/>
            <w:right w:val="none" w:sz="0" w:space="0"/>
          </w:pgBorders>
          <w:pgNumType w:fmt="numberInDash" w:start="1"/>
          <w:cols w:space="720" w:num="1"/>
          <w:rtlGutter w:val="0"/>
          <w:docGrid w:type="lines" w:linePitch="314" w:charSpace="0"/>
        </w:sectPr>
      </w:pP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.1</w:t>
      </w:r>
    </w:p>
    <w:p>
      <w:pPr>
        <w:keepNext w:val="0"/>
        <w:keepLines w:val="0"/>
        <w:pageBreakBefore w:val="0"/>
        <w:widowControl w:val="0"/>
        <w:suppressAutoHyphens/>
        <w:topLinePunct w:val="0"/>
        <w:bidi w:val="0"/>
        <w:spacing w:line="560" w:lineRule="exact"/>
        <w:ind w:firstLine="0" w:firstLineChars="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rPr>
        <w:t>工业互联网平台建设</w:t>
      </w:r>
      <w:r>
        <w:rPr>
          <w:rFonts w:hint="eastAsia" w:ascii="方正小标宋简体" w:hAnsi="方正小标宋简体" w:eastAsia="方正小标宋简体" w:cs="方正小标宋简体"/>
          <w:color w:val="auto"/>
          <w:sz w:val="44"/>
          <w:szCs w:val="44"/>
          <w:highlight w:val="none"/>
          <w:lang w:eastAsia="zh-CN"/>
        </w:rPr>
        <w:t>项目推荐汇总表</w:t>
      </w:r>
    </w:p>
    <w:p>
      <w:pPr>
        <w:keepNext w:val="0"/>
        <w:keepLines w:val="0"/>
        <w:pageBreakBefore w:val="0"/>
        <w:widowControl/>
        <w:topLinePunct w:val="0"/>
        <w:bidi w:val="0"/>
        <w:spacing w:line="560" w:lineRule="exact"/>
        <w:ind w:firstLine="0" w:firstLineChars="0"/>
        <w:rPr>
          <w:rFonts w:hint="default" w:ascii="Times New Roman" w:hAnsi="Times New Roman" w:eastAsia="宋体" w:cs="Times New Roman"/>
          <w:color w:val="auto"/>
          <w:sz w:val="24"/>
          <w:highlight w:val="none"/>
        </w:rPr>
      </w:pP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32"/>
          <w:highlight w:val="none"/>
        </w:rPr>
      </w:pPr>
      <w:r>
        <w:rPr>
          <w:rFonts w:hint="default" w:ascii="仿宋_GB2312" w:hAnsi="仿宋_GB2312" w:eastAsia="仿宋_GB2312" w:cs="仿宋_GB2312"/>
          <w:color w:val="auto"/>
          <w:sz w:val="28"/>
          <w:szCs w:val="28"/>
          <w:highlight w:val="none"/>
        </w:rPr>
        <w:t>推荐单位（盖章）：</w:t>
      </w:r>
      <w:r>
        <w:rPr>
          <w:rFonts w:hint="default" w:ascii="Times New Roman" w:hAnsi="Times New Roman" w:eastAsia="仿宋_GB2312" w:cs="Times New Roman"/>
          <w:color w:val="auto"/>
          <w:sz w:val="32"/>
          <w:highlight w:val="none"/>
        </w:rPr>
        <w:t xml:space="preserve">         </w:t>
      </w:r>
      <w:r>
        <w:rPr>
          <w:rFonts w:hint="eastAsia" w:ascii="仿宋_GB2312" w:hAnsi="仿宋_GB2312" w:eastAsia="仿宋_GB2312" w:cs="仿宋_GB2312"/>
          <w:color w:val="auto"/>
          <w:sz w:val="28"/>
          <w:szCs w:val="28"/>
          <w:highlight w:val="none"/>
        </w:rPr>
        <w:t xml:space="preserve"> 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r>
        <w:rPr>
          <w:rFonts w:hint="default" w:ascii="Times New Roman" w:hAnsi="Times New Roman" w:eastAsia="仿宋_GB2312" w:cs="Times New Roman"/>
          <w:color w:val="auto"/>
          <w:sz w:val="32"/>
          <w:highlight w:val="none"/>
        </w:rPr>
        <w:t xml:space="preserve">                            </w:t>
      </w: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528"/>
        <w:gridCol w:w="1053"/>
        <w:gridCol w:w="2937"/>
        <w:gridCol w:w="144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序号</w:t>
            </w:r>
          </w:p>
        </w:tc>
        <w:tc>
          <w:tcPr>
            <w:tcW w:w="1528"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申报单位名称</w:t>
            </w:r>
          </w:p>
        </w:tc>
        <w:tc>
          <w:tcPr>
            <w:tcW w:w="1053"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项目名称</w:t>
            </w:r>
          </w:p>
        </w:tc>
        <w:tc>
          <w:tcPr>
            <w:tcW w:w="2937"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项目主要内容</w:t>
            </w:r>
          </w:p>
        </w:tc>
        <w:tc>
          <w:tcPr>
            <w:tcW w:w="1440"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项目总投资                           （万元）</w:t>
            </w:r>
          </w:p>
        </w:tc>
        <w:tc>
          <w:tcPr>
            <w:tcW w:w="1605"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硬件设施</w:t>
            </w:r>
          </w:p>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1</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2</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3</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4</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5</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6</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7</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8</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9</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10</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11</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293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4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60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bl>
    <w:p>
      <w:pPr>
        <w:keepNext w:val="0"/>
        <w:keepLines w:val="0"/>
        <w:pageBreakBefore w:val="0"/>
        <w:topLinePunct w:val="0"/>
        <w:bidi w:val="0"/>
        <w:spacing w:line="560" w:lineRule="exact"/>
        <w:ind w:firstLine="480" w:firstLineChars="200"/>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rPr>
        <w:t>注：</w:t>
      </w:r>
      <w:r>
        <w:rPr>
          <w:rFonts w:hint="eastAsia" w:ascii="楷体_GB2312" w:hAnsi="楷体_GB2312" w:eastAsia="楷体_GB2312" w:cs="楷体_GB2312"/>
          <w:color w:val="auto"/>
          <w:sz w:val="24"/>
          <w:szCs w:val="24"/>
          <w:highlight w:val="none"/>
          <w:lang w:eastAsia="zh-CN"/>
        </w:rPr>
        <w:t>此表由旗县区工信（科）局或高新区管委会填写</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.2</w:t>
      </w:r>
    </w:p>
    <w:p>
      <w:pPr>
        <w:pStyle w:val="9"/>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赤峰</w:t>
      </w:r>
      <w:r>
        <w:rPr>
          <w:rFonts w:hint="eastAsia" w:ascii="方正小标宋简体" w:hAnsi="方正小标宋简体" w:eastAsia="方正小标宋简体" w:cs="方正小标宋简体"/>
          <w:color w:val="auto"/>
          <w:sz w:val="44"/>
          <w:szCs w:val="44"/>
          <w:highlight w:val="none"/>
          <w:lang w:val="en-US" w:eastAsia="zh-CN"/>
        </w:rPr>
        <w:t>市</w:t>
      </w:r>
      <w:r>
        <w:rPr>
          <w:rFonts w:hint="eastAsia" w:ascii="方正小标宋简体" w:hAnsi="方正小标宋简体" w:eastAsia="方正小标宋简体" w:cs="方正小标宋简体"/>
          <w:color w:val="auto"/>
          <w:sz w:val="44"/>
          <w:szCs w:val="44"/>
          <w:highlight w:val="none"/>
        </w:rPr>
        <w:t>工业互联网平台建设要素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工业互联网平台建设要素包括平台资源管理、平台应用服务、平台基础支撑、平台可持续发展四个部分。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highlight w:val="none"/>
        </w:rPr>
      </w:pPr>
      <w:r>
        <w:rPr>
          <w:rFonts w:hint="eastAsia" w:ascii="黑体" w:hAnsi="黑体" w:eastAsia="黑体" w:cs="黑体"/>
          <w:b w:val="0"/>
          <w:bCs w:val="0"/>
          <w:color w:val="auto"/>
          <w:sz w:val="32"/>
          <w:highlight w:val="none"/>
        </w:rPr>
        <w:t>一、平台资源管理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1.具备较强的设备管理能力，可接入</w:t>
      </w:r>
      <w:r>
        <w:rPr>
          <w:rFonts w:hint="eastAsia" w:ascii="Times New Roman" w:hAnsi="Times New Roman" w:eastAsia="仿宋_GB2312" w:cs="Times New Roman"/>
          <w:color w:val="auto"/>
          <w:sz w:val="32"/>
          <w:highlight w:val="none"/>
          <w:lang w:val="en-US" w:eastAsia="zh-CN"/>
        </w:rPr>
        <w:t>一定数量</w:t>
      </w:r>
      <w:r>
        <w:rPr>
          <w:rFonts w:hint="default" w:ascii="Times New Roman" w:hAnsi="Times New Roman" w:eastAsia="仿宋_GB2312" w:cs="Times New Roman"/>
          <w:color w:val="auto"/>
          <w:sz w:val="32"/>
          <w:highlight w:val="none"/>
        </w:rPr>
        <w:t>工业设备，兼容多种工业协议，能够实现工业设备数据的采集、汇聚、分析与应用。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2.具备较强的工业知识沉淀能力，可通过工业模型、微服务组件的封装与调用，实现工业知识的沉淀、转化与复用。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3.具备良好的开发环境和开发工具，能够支持特定场景解决方案和工业APP的开发创新。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4.具备良好的用户基础，能够服务</w:t>
      </w:r>
      <w:r>
        <w:rPr>
          <w:rFonts w:hint="eastAsia" w:ascii="Times New Roman" w:hAnsi="Times New Roman" w:eastAsia="仿宋_GB2312" w:cs="Times New Roman"/>
          <w:color w:val="auto"/>
          <w:sz w:val="32"/>
          <w:highlight w:val="none"/>
          <w:lang w:val="en-US" w:eastAsia="zh-CN"/>
        </w:rPr>
        <w:t>一定数量</w:t>
      </w:r>
      <w:r>
        <w:rPr>
          <w:rFonts w:hint="default" w:ascii="Times New Roman" w:hAnsi="Times New Roman" w:eastAsia="仿宋_GB2312" w:cs="Times New Roman"/>
          <w:color w:val="auto"/>
          <w:sz w:val="32"/>
          <w:highlight w:val="none"/>
        </w:rPr>
        <w:t>工业企业。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5.汇聚不同学科知识背景和不同行业经验的各类开发者，持续推动平台开发创新。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6.平台运营企业（单位）具有较强的云资源服务能力，具有为工业、软件、大数据应用等企业提供软件开发、系统应用、创新创业等服务能力。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bCs w:val="0"/>
          <w:color w:val="auto"/>
          <w:sz w:val="32"/>
          <w:highlight w:val="none"/>
        </w:rPr>
      </w:pPr>
      <w:r>
        <w:rPr>
          <w:rFonts w:hint="default" w:ascii="黑体" w:hAnsi="黑体" w:eastAsia="黑体" w:cs="黑体"/>
          <w:b w:val="0"/>
          <w:bCs w:val="0"/>
          <w:color w:val="auto"/>
          <w:sz w:val="32"/>
          <w:highlight w:val="none"/>
        </w:rPr>
        <w:t>二、平台应用服务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1.具备面向多行业多领域的解决方案，能够有力促进工业企业数字化转型。</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2.解决方案应覆盖复杂工业场景，具备较强应用前景。解决方案能够体现新一代信息技术的融合应用，具有较强技术先进性。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3.解决方案应和平台关联性强，能够通过平台连接设备、承载模型、开发多种APP。</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4.解决方案具有较高的应用效益和较强的应用推广能力，具有显著的应用效益，且能够在行业内甚至在行业间复制推广。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bCs w:val="0"/>
          <w:color w:val="auto"/>
          <w:sz w:val="32"/>
          <w:highlight w:val="none"/>
        </w:rPr>
      </w:pPr>
      <w:r>
        <w:rPr>
          <w:rFonts w:hint="default" w:ascii="黑体" w:hAnsi="黑体" w:eastAsia="黑体" w:cs="黑体"/>
          <w:b w:val="0"/>
          <w:bCs w:val="0"/>
          <w:color w:val="auto"/>
          <w:sz w:val="32"/>
          <w:highlight w:val="none"/>
        </w:rPr>
        <w:t>三、平台基础支撑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1.能够提供在线办公、远程协作、远程运维等服务。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2.能够支撑国家</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保投资保就业</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战略，在带动就业、促进投资等方面发挥作用。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3.能够支撑国家</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双链</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战略，在产业链协同、供应链集成等方面发挥作用。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4.能够支撑国家</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双碳</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战略，在节能减排、绿色低碳等方面发挥作用。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5.能够支撑国家</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创新创业</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战略，在中小微创新创业中享受到普惠政策，对企业提质降本增效方面发挥重要作用。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bCs w:val="0"/>
          <w:color w:val="auto"/>
          <w:sz w:val="32"/>
          <w:highlight w:val="none"/>
        </w:rPr>
      </w:pPr>
      <w:r>
        <w:rPr>
          <w:rFonts w:hint="default" w:ascii="黑体" w:hAnsi="黑体" w:eastAsia="黑体" w:cs="黑体"/>
          <w:b w:val="0"/>
          <w:bCs w:val="0"/>
          <w:color w:val="auto"/>
          <w:sz w:val="32"/>
          <w:highlight w:val="none"/>
        </w:rPr>
        <w:t>四、平台的可持续发展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1.平台应纳入企业的战略规划，获得资金、人员等资源支持；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2.平台应具备较强的自主创新能力与安全防护能力；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3.平台具备较强的盈利能力与较高的投资回报率。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bCs/>
          <w:color w:val="auto"/>
          <w:sz w:val="32"/>
          <w:highlight w:val="none"/>
        </w:rPr>
        <w:t>备注：</w:t>
      </w:r>
      <w:r>
        <w:rPr>
          <w:rFonts w:hint="default" w:ascii="Times New Roman" w:hAnsi="Times New Roman" w:eastAsia="仿宋_GB2312" w:cs="Times New Roman"/>
          <w:color w:val="auto"/>
          <w:sz w:val="32"/>
          <w:highlight w:val="none"/>
        </w:rPr>
        <w:t>相关概念界定与分类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工业设备</w:t>
      </w: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color w:val="auto"/>
          <w:sz w:val="32"/>
          <w:highlight w:val="none"/>
        </w:rPr>
        <w:t>是指用于工业生产过程中的具备特定功能的需要消耗能源的物理装置，例如动力供给设备、制造生产加工设备、检测仪器仪表、工业物流仓储设备、工程建设设备等。</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工业设备</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分类标准：运行设备、加工设备、行走设备、</w:t>
      </w:r>
      <w:r>
        <w:rPr>
          <w:rFonts w:hint="eastAsia" w:ascii="Times New Roman" w:hAnsi="Times New Roman" w:eastAsia="仿宋_GB2312" w:cs="Times New Roman"/>
          <w:color w:val="auto"/>
          <w:sz w:val="32"/>
          <w:highlight w:val="none"/>
          <w:lang w:eastAsia="zh-CN"/>
        </w:rPr>
        <w:t>其他设备</w:t>
      </w:r>
      <w:r>
        <w:rPr>
          <w:rFonts w:hint="default" w:ascii="Times New Roman" w:hAnsi="Times New Roman" w:eastAsia="仿宋_GB2312" w:cs="Times New Roman"/>
          <w:color w:val="auto"/>
          <w:sz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工业模型</w:t>
      </w: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color w:val="auto"/>
          <w:sz w:val="32"/>
          <w:highlight w:val="none"/>
        </w:rPr>
        <w:t>是根据工业生产过程的内部机制或物理化学过程，运用行业知识、定理、定律和原理建立的数学模型。</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工业模型</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分类标准：数据算法模型、研发仿真模型、行业机理模型、业务流程模型。其中，研发仿真模型是指用于支撑产品设计研发过程中进行运动学、动力学、力学、热学、电子特性等领域分析的模型，不包括静态的零部件结构模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工业软件</w:t>
      </w: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color w:val="auto"/>
          <w:sz w:val="32"/>
          <w:highlight w:val="none"/>
        </w:rPr>
        <w:t>分类标准：云化工业软件、基于平台开发的工业APP。其中，</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工业APP</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是指基于工业互联网平台，承载工业知识和经验，满足特定需求的工业应用软件。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行业</w:t>
      </w: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color w:val="auto"/>
          <w:sz w:val="32"/>
          <w:highlight w:val="none"/>
        </w:rPr>
        <w:t>分类标准：采矿业、原材料、消费品业、装备制造业、电子信息制造业、电力热力和燃气、建筑业、农业、服务业、其他。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b/>
          <w:bCs/>
          <w:color w:val="auto"/>
          <w:sz w:val="32"/>
          <w:highlight w:val="none"/>
        </w:rPr>
        <w:t>领域</w:t>
      </w:r>
      <w:r>
        <w:rPr>
          <w:rFonts w:hint="eastAsia" w:ascii="Times New Roman" w:hAnsi="Times New Roman" w:eastAsia="仿宋_GB2312" w:cs="Times New Roman"/>
          <w:b/>
          <w:bCs/>
          <w:color w:val="auto"/>
          <w:sz w:val="32"/>
          <w:highlight w:val="none"/>
          <w:lang w:eastAsia="zh-CN"/>
        </w:rPr>
        <w:t>”</w:t>
      </w:r>
      <w:r>
        <w:rPr>
          <w:rFonts w:hint="default" w:ascii="Times New Roman" w:hAnsi="Times New Roman" w:eastAsia="仿宋_GB2312" w:cs="Times New Roman"/>
          <w:color w:val="auto"/>
          <w:sz w:val="32"/>
          <w:highlight w:val="none"/>
        </w:rPr>
        <w:t>分类标准：安全生产、节能减排、质量管控、供应链管理、研发设计、生产制造、运营管理、仓储物流、运维服务。</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r>
        <w:rPr>
          <w:rFonts w:hint="default" w:ascii="Times New Roman" w:hAnsi="Times New Roman" w:cs="Times New Roman"/>
          <w:color w:val="auto"/>
          <w:highlight w:val="none"/>
          <w:lang w:eastAsia="zh-Hans"/>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Hans"/>
        </w:rPr>
        <w:t>3</w:t>
      </w: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pacing w:line="560" w:lineRule="exact"/>
        <w:ind w:firstLine="0" w:firstLineChars="0"/>
        <w:jc w:val="center"/>
        <w:rPr>
          <w:rFonts w:hint="default" w:ascii="Times New Roman" w:hAnsi="Times New Roman" w:eastAsia="微软雅黑"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赤峰</w:t>
      </w:r>
      <w:r>
        <w:rPr>
          <w:rFonts w:hint="eastAsia" w:ascii="方正小标宋简体" w:hAnsi="方正小标宋简体" w:eastAsia="方正小标宋简体" w:cs="方正小标宋简体"/>
          <w:color w:val="auto"/>
          <w:sz w:val="44"/>
          <w:szCs w:val="44"/>
          <w:highlight w:val="none"/>
        </w:rPr>
        <w:t>工业互联网平台</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申报书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w:t>
      </w:r>
      <w:r>
        <w:rPr>
          <w:rFonts w:hint="eastAsia" w:ascii="楷体_GB2312" w:hAnsi="楷体_GB2312" w:eastAsia="楷体_GB2312" w:cs="楷体_GB2312"/>
          <w:color w:val="auto"/>
          <w:sz w:val="32"/>
          <w:szCs w:val="32"/>
          <w:highlight w:val="none"/>
          <w:lang w:val="en-US" w:eastAsia="zh-CN"/>
        </w:rPr>
        <w:t>区域级/</w:t>
      </w:r>
      <w:r>
        <w:rPr>
          <w:rFonts w:hint="eastAsia" w:ascii="楷体_GB2312" w:hAnsi="楷体_GB2312" w:eastAsia="楷体_GB2312" w:cs="楷体_GB2312"/>
          <w:color w:val="auto"/>
          <w:sz w:val="32"/>
          <w:szCs w:val="32"/>
          <w:highlight w:val="none"/>
        </w:rPr>
        <w:t>行业</w:t>
      </w:r>
      <w:r>
        <w:rPr>
          <w:rFonts w:hint="eastAsia" w:ascii="楷体_GB2312" w:hAnsi="楷体_GB2312" w:eastAsia="楷体_GB2312" w:cs="楷体_GB2312"/>
          <w:color w:val="auto"/>
          <w:sz w:val="32"/>
          <w:szCs w:val="32"/>
          <w:highlight w:val="none"/>
          <w:lang w:val="en-US" w:eastAsia="zh-CN"/>
        </w:rPr>
        <w:t>级/企业级</w:t>
      </w:r>
      <w:r>
        <w:rPr>
          <w:rFonts w:hint="eastAsia" w:ascii="楷体_GB2312" w:hAnsi="楷体_GB2312" w:eastAsia="楷体_GB2312" w:cs="楷体_GB2312"/>
          <w:color w:val="auto"/>
          <w:sz w:val="32"/>
          <w:szCs w:val="32"/>
          <w:highlight w:val="none"/>
        </w:rPr>
        <w:t>平台）</w:t>
      </w: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tbl>
      <w:tblPr>
        <w:tblStyle w:val="18"/>
        <w:tblpPr w:leftFromText="180" w:rightFromText="180" w:vertAnchor="text" w:horzAnchor="page" w:tblpX="1645" w:tblpY="500"/>
        <w:tblOverlap w:val="never"/>
        <w:tblW w:w="8777" w:type="dxa"/>
        <w:tblInd w:w="0" w:type="dxa"/>
        <w:tblLayout w:type="fixed"/>
        <w:tblCellMar>
          <w:top w:w="0" w:type="dxa"/>
          <w:left w:w="108" w:type="dxa"/>
          <w:bottom w:w="0" w:type="dxa"/>
          <w:right w:w="108" w:type="dxa"/>
        </w:tblCellMar>
      </w:tblPr>
      <w:tblGrid>
        <w:gridCol w:w="3205"/>
        <w:gridCol w:w="5572"/>
      </w:tblGrid>
      <w:tr>
        <w:tblPrEx>
          <w:tblLayout w:type="fixed"/>
          <w:tblCellMar>
            <w:top w:w="0" w:type="dxa"/>
            <w:left w:w="108" w:type="dxa"/>
            <w:bottom w:w="0" w:type="dxa"/>
            <w:right w:w="108" w:type="dxa"/>
          </w:tblCellMar>
        </w:tblPrEx>
        <w:tc>
          <w:tcPr>
            <w:tcW w:w="3205" w:type="dxa"/>
            <w:vAlign w:val="center"/>
          </w:tcPr>
          <w:p>
            <w:pPr>
              <w:keepNext w:val="0"/>
              <w:keepLines w:val="0"/>
              <w:pageBreakBefore w:val="0"/>
              <w:widowControl/>
              <w:topLinePunct w:val="0"/>
              <w:bidi w:val="0"/>
              <w:spacing w:line="560" w:lineRule="exact"/>
              <w:ind w:firstLine="0" w:firstLineChars="0"/>
              <w:jc w:val="distribute"/>
              <w:rPr>
                <w:rFonts w:hint="default" w:ascii="Times New Roman" w:hAnsi="Times New Roman" w:eastAsia="仿宋_GB2312" w:cs="Times New Roman"/>
                <w:color w:val="auto"/>
                <w:spacing w:val="-4"/>
                <w:kern w:val="0"/>
                <w:sz w:val="28"/>
                <w:szCs w:val="28"/>
                <w:highlight w:val="none"/>
              </w:rPr>
            </w:pPr>
            <w:r>
              <w:rPr>
                <w:rFonts w:hint="default" w:ascii="Times New Roman" w:hAnsi="Times New Roman" w:eastAsia="仿宋_GB2312" w:cs="Times New Roman"/>
                <w:color w:val="auto"/>
                <w:spacing w:val="-4"/>
                <w:kern w:val="0"/>
                <w:sz w:val="28"/>
                <w:szCs w:val="28"/>
                <w:highlight w:val="none"/>
              </w:rPr>
              <w:t>申报单位（盖章）</w:t>
            </w:r>
          </w:p>
        </w:tc>
        <w:tc>
          <w:tcPr>
            <w:tcW w:w="5572" w:type="dxa"/>
            <w:tcBorders>
              <w:bottom w:val="single" w:color="auto" w:sz="4"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tc>
      </w:tr>
      <w:tr>
        <w:tblPrEx>
          <w:tblLayout w:type="fixed"/>
          <w:tblCellMar>
            <w:top w:w="0" w:type="dxa"/>
            <w:left w:w="108" w:type="dxa"/>
            <w:bottom w:w="0" w:type="dxa"/>
            <w:right w:w="108" w:type="dxa"/>
          </w:tblCellMar>
        </w:tblPrEx>
        <w:tc>
          <w:tcPr>
            <w:tcW w:w="3205" w:type="dxa"/>
            <w:vAlign w:val="center"/>
          </w:tcPr>
          <w:p>
            <w:pPr>
              <w:keepNext w:val="0"/>
              <w:keepLines w:val="0"/>
              <w:pageBreakBefore w:val="0"/>
              <w:widowControl/>
              <w:topLinePunct w:val="0"/>
              <w:bidi w:val="0"/>
              <w:spacing w:line="560" w:lineRule="exact"/>
              <w:ind w:firstLine="0" w:firstLineChars="0"/>
              <w:jc w:val="distribute"/>
              <w:rPr>
                <w:rFonts w:hint="default" w:ascii="Times New Roman" w:hAnsi="Times New Roman" w:eastAsia="仿宋_GB2312" w:cs="Times New Roman"/>
                <w:color w:val="auto"/>
                <w:spacing w:val="-4"/>
                <w:kern w:val="0"/>
                <w:sz w:val="28"/>
                <w:szCs w:val="28"/>
                <w:highlight w:val="none"/>
              </w:rPr>
            </w:pPr>
            <w:r>
              <w:rPr>
                <w:rFonts w:hint="default" w:ascii="Times New Roman" w:hAnsi="Times New Roman" w:eastAsia="仿宋_GB2312" w:cs="Times New Roman"/>
                <w:color w:val="auto"/>
                <w:spacing w:val="56"/>
                <w:kern w:val="0"/>
                <w:sz w:val="28"/>
                <w:szCs w:val="28"/>
                <w:highlight w:val="none"/>
              </w:rPr>
              <w:t>申报平台类型</w:t>
            </w:r>
          </w:p>
        </w:tc>
        <w:tc>
          <w:tcPr>
            <w:tcW w:w="5572" w:type="dxa"/>
            <w:tcBorders>
              <w:bottom w:val="single" w:color="auto" w:sz="4"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tc>
      </w:tr>
      <w:tr>
        <w:tblPrEx>
          <w:tblLayout w:type="fixed"/>
          <w:tblCellMar>
            <w:top w:w="0" w:type="dxa"/>
            <w:left w:w="108" w:type="dxa"/>
            <w:bottom w:w="0" w:type="dxa"/>
            <w:right w:w="108" w:type="dxa"/>
          </w:tblCellMar>
        </w:tblPrEx>
        <w:tc>
          <w:tcPr>
            <w:tcW w:w="3205" w:type="dxa"/>
            <w:vAlign w:val="center"/>
          </w:tcPr>
          <w:p>
            <w:pPr>
              <w:keepNext w:val="0"/>
              <w:keepLines w:val="0"/>
              <w:pageBreakBefore w:val="0"/>
              <w:widowControl/>
              <w:topLinePunct w:val="0"/>
              <w:bidi w:val="0"/>
              <w:spacing w:line="560" w:lineRule="exact"/>
              <w:ind w:firstLine="0" w:firstLineChars="0"/>
              <w:jc w:val="distribute"/>
              <w:rPr>
                <w:rFonts w:hint="default" w:ascii="Times New Roman" w:hAnsi="Times New Roman" w:eastAsia="仿宋_GB2312" w:cs="Times New Roman"/>
                <w:color w:val="auto"/>
                <w:spacing w:val="271"/>
                <w:kern w:val="0"/>
                <w:sz w:val="28"/>
                <w:szCs w:val="28"/>
                <w:highlight w:val="none"/>
              </w:rPr>
            </w:pPr>
            <w:r>
              <w:rPr>
                <w:rFonts w:hint="default" w:ascii="Times New Roman" w:hAnsi="Times New Roman" w:eastAsia="仿宋_GB2312" w:cs="Times New Roman"/>
                <w:color w:val="auto"/>
                <w:spacing w:val="56"/>
                <w:kern w:val="0"/>
                <w:sz w:val="28"/>
                <w:szCs w:val="28"/>
                <w:highlight w:val="none"/>
              </w:rPr>
              <w:t>法人代表</w:t>
            </w:r>
          </w:p>
        </w:tc>
        <w:tc>
          <w:tcPr>
            <w:tcW w:w="5572" w:type="dxa"/>
            <w:tcBorders>
              <w:top w:val="single" w:color="auto" w:sz="4" w:space="0"/>
              <w:bottom w:val="single" w:color="auto" w:sz="4"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tc>
      </w:tr>
      <w:tr>
        <w:tblPrEx>
          <w:tblLayout w:type="fixed"/>
          <w:tblCellMar>
            <w:top w:w="0" w:type="dxa"/>
            <w:left w:w="108" w:type="dxa"/>
            <w:bottom w:w="0" w:type="dxa"/>
            <w:right w:w="108" w:type="dxa"/>
          </w:tblCellMar>
        </w:tblPrEx>
        <w:tc>
          <w:tcPr>
            <w:tcW w:w="3205" w:type="dxa"/>
            <w:vAlign w:val="center"/>
          </w:tcPr>
          <w:p>
            <w:pPr>
              <w:keepNext w:val="0"/>
              <w:keepLines w:val="0"/>
              <w:pageBreakBefore w:val="0"/>
              <w:widowControl/>
              <w:topLinePunct w:val="0"/>
              <w:bidi w:val="0"/>
              <w:spacing w:line="560" w:lineRule="exact"/>
              <w:ind w:firstLine="0" w:firstLineChars="0"/>
              <w:jc w:val="distribute"/>
              <w:rPr>
                <w:rFonts w:hint="default" w:ascii="Times New Roman" w:hAnsi="Times New Roman" w:eastAsia="仿宋_GB2312" w:cs="Times New Roman"/>
                <w:color w:val="auto"/>
                <w:spacing w:val="56"/>
                <w:kern w:val="0"/>
                <w:sz w:val="28"/>
                <w:szCs w:val="28"/>
                <w:highlight w:val="none"/>
              </w:rPr>
            </w:pPr>
            <w:r>
              <w:rPr>
                <w:rFonts w:hint="default" w:ascii="Times New Roman" w:hAnsi="Times New Roman" w:eastAsia="仿宋_GB2312" w:cs="Times New Roman"/>
                <w:color w:val="auto"/>
                <w:spacing w:val="56"/>
                <w:kern w:val="0"/>
                <w:sz w:val="28"/>
                <w:szCs w:val="28"/>
                <w:highlight w:val="none"/>
              </w:rPr>
              <w:t>申报日期</w:t>
            </w:r>
          </w:p>
        </w:tc>
        <w:tc>
          <w:tcPr>
            <w:tcW w:w="5572" w:type="dxa"/>
            <w:tcBorders>
              <w:top w:val="single" w:color="auto" w:sz="4" w:space="0"/>
              <w:bottom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年    月    日</w:t>
            </w:r>
          </w:p>
        </w:tc>
      </w:tr>
    </w:tbl>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rPr>
          <w:rFonts w:hint="default" w:ascii="Times New Roman" w:hAnsi="Times New Roman" w:eastAsia="仿宋_GB2312" w:cs="Times New Roman"/>
          <w:color w:val="auto"/>
          <w:sz w:val="28"/>
          <w:szCs w:val="28"/>
          <w:highlight w:val="none"/>
        </w:rPr>
      </w:pPr>
    </w:p>
    <w:p>
      <w:pPr>
        <w:keepNext w:val="0"/>
        <w:keepLines w:val="0"/>
        <w:pageBreakBefore w:val="0"/>
        <w:widowControl/>
        <w:tabs>
          <w:tab w:val="left" w:pos="5220"/>
        </w:tabs>
        <w:topLinePunct w:val="0"/>
        <w:bidi w:val="0"/>
        <w:spacing w:line="560" w:lineRule="exact"/>
        <w:ind w:firstLine="560" w:firstLineChars="200"/>
        <w:jc w:val="center"/>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CN"/>
        </w:rPr>
        <w:t>赤峰</w:t>
      </w:r>
      <w:r>
        <w:rPr>
          <w:rFonts w:hint="eastAsia" w:ascii="楷体" w:hAnsi="楷体" w:eastAsia="楷体" w:cs="楷体"/>
          <w:color w:val="auto"/>
          <w:sz w:val="28"/>
          <w:szCs w:val="28"/>
          <w:highlight w:val="none"/>
          <w:lang w:val="en-US" w:eastAsia="zh-CN"/>
        </w:rPr>
        <w:t>市</w:t>
      </w:r>
      <w:r>
        <w:rPr>
          <w:rFonts w:hint="eastAsia" w:ascii="楷体" w:hAnsi="楷体" w:eastAsia="楷体" w:cs="楷体"/>
          <w:color w:val="auto"/>
          <w:sz w:val="28"/>
          <w:szCs w:val="28"/>
          <w:highlight w:val="none"/>
        </w:rPr>
        <w:t>工业和信息化局编制</w:t>
      </w:r>
    </w:p>
    <w:p>
      <w:pPr>
        <w:keepNext w:val="0"/>
        <w:keepLines w:val="0"/>
        <w:pageBreakBefore w:val="0"/>
        <w:widowControl/>
        <w:tabs>
          <w:tab w:val="left" w:pos="5220"/>
        </w:tabs>
        <w:topLinePunct w:val="0"/>
        <w:bidi w:val="0"/>
        <w:spacing w:line="560" w:lineRule="exact"/>
        <w:ind w:firstLine="560" w:firstLineChars="200"/>
        <w:jc w:val="center"/>
        <w:rPr>
          <w:rFonts w:hint="default" w:ascii="Times New Roman" w:hAnsi="Times New Roman" w:eastAsia="微软雅黑" w:cs="Times New Roman"/>
          <w:color w:val="auto"/>
          <w:sz w:val="40"/>
          <w:szCs w:val="36"/>
          <w:highlight w:val="none"/>
        </w:rPr>
      </w:pPr>
      <w:r>
        <w:rPr>
          <w:rFonts w:hint="default" w:ascii="Times New Roman" w:hAnsi="Times New Roman" w:eastAsia="仿宋_GB2312" w:cs="Times New Roman"/>
          <w:color w:val="auto"/>
          <w:sz w:val="28"/>
          <w:szCs w:val="28"/>
          <w:highlight w:val="none"/>
        </w:rPr>
        <w:br w:type="page"/>
      </w:r>
    </w:p>
    <w:p>
      <w:pPr>
        <w:keepNext w:val="0"/>
        <w:keepLines w:val="0"/>
        <w:pageBreakBefore w:val="0"/>
        <w:widowControl/>
        <w:topLinePunct w:val="0"/>
        <w:bidi w:val="0"/>
        <w:spacing w:line="560" w:lineRule="exact"/>
        <w:ind w:firstLine="0" w:firstLineChars="0"/>
        <w:jc w:val="center"/>
        <w:rPr>
          <w:rFonts w:hint="eastAsia" w:ascii="方正小标宋简体" w:hAnsi="方正小标宋简体" w:eastAsia="方正小标宋简体" w:cs="方正小标宋简体"/>
          <w:color w:val="auto"/>
          <w:sz w:val="40"/>
          <w:szCs w:val="36"/>
          <w:highlight w:val="none"/>
        </w:rPr>
      </w:pPr>
      <w:r>
        <w:rPr>
          <w:rFonts w:hint="eastAsia" w:ascii="方正小标宋简体" w:hAnsi="方正小标宋简体" w:eastAsia="方正小标宋简体" w:cs="方正小标宋简体"/>
          <w:color w:val="auto"/>
          <w:sz w:val="40"/>
          <w:szCs w:val="36"/>
          <w:highlight w:val="none"/>
        </w:rPr>
        <w:t>填报说明</w:t>
      </w:r>
    </w:p>
    <w:p>
      <w:pPr>
        <w:keepNext w:val="0"/>
        <w:keepLines w:val="0"/>
        <w:pageBreakBefore w:val="0"/>
        <w:widowControl/>
        <w:topLinePunct w:val="0"/>
        <w:bidi w:val="0"/>
        <w:spacing w:line="560" w:lineRule="exact"/>
        <w:ind w:firstLine="723" w:firstLineChars="200"/>
        <w:jc w:val="center"/>
        <w:rPr>
          <w:rFonts w:hint="default" w:ascii="Times New Roman" w:hAnsi="Times New Roman" w:eastAsia="仿宋_GB2312" w:cs="Times New Roman"/>
          <w:b/>
          <w:color w:val="auto"/>
          <w:sz w:val="36"/>
          <w:szCs w:val="36"/>
          <w:highlight w:val="none"/>
        </w:rPr>
      </w:pPr>
    </w:p>
    <w:p>
      <w:pPr>
        <w:keepNext w:val="0"/>
        <w:keepLines w:val="0"/>
        <w:pageBreakBefore w:val="0"/>
        <w:topLinePunct w:val="0"/>
        <w:bidi w:val="0"/>
        <w:spacing w:line="560" w:lineRule="exact"/>
        <w:ind w:firstLine="640" w:firstLineChars="200"/>
        <w:rPr>
          <w:rFonts w:hint="eastAsia" w:ascii="黑体" w:hAnsi="黑体" w:eastAsia="黑体" w:cs="黑体"/>
          <w:color w:val="auto"/>
          <w:sz w:val="32"/>
          <w:highlight w:val="none"/>
        </w:rPr>
      </w:pPr>
      <w:r>
        <w:rPr>
          <w:rFonts w:hint="eastAsia" w:ascii="黑体" w:hAnsi="黑体" w:eastAsia="黑体" w:cs="黑体"/>
          <w:color w:val="auto"/>
          <w:sz w:val="32"/>
          <w:highlight w:val="none"/>
        </w:rPr>
        <w:t>一、本申报书由工业互联网平台申报</w:t>
      </w:r>
      <w:r>
        <w:rPr>
          <w:rFonts w:hint="eastAsia" w:ascii="黑体" w:hAnsi="黑体" w:eastAsia="黑体" w:cs="黑体"/>
          <w:color w:val="auto"/>
          <w:sz w:val="32"/>
          <w:highlight w:val="none"/>
          <w:lang w:val="en-US" w:eastAsia="zh-CN"/>
        </w:rPr>
        <w:t>单位</w:t>
      </w:r>
      <w:r>
        <w:rPr>
          <w:rFonts w:hint="eastAsia" w:ascii="黑体" w:hAnsi="黑体" w:eastAsia="黑体" w:cs="黑体"/>
          <w:color w:val="auto"/>
          <w:sz w:val="32"/>
          <w:highlight w:val="none"/>
        </w:rPr>
        <w:t>填写。</w:t>
      </w:r>
    </w:p>
    <w:p>
      <w:pPr>
        <w:keepNext w:val="0"/>
        <w:keepLines w:val="0"/>
        <w:pageBreakBefore w:val="0"/>
        <w:topLinePunct w:val="0"/>
        <w:bidi w:val="0"/>
        <w:spacing w:line="560" w:lineRule="exact"/>
        <w:ind w:firstLine="640" w:firstLineChars="200"/>
        <w:rPr>
          <w:rFonts w:hint="eastAsia" w:ascii="黑体" w:hAnsi="黑体" w:eastAsia="黑体" w:cs="黑体"/>
          <w:color w:val="auto"/>
          <w:sz w:val="32"/>
          <w:highlight w:val="none"/>
        </w:rPr>
      </w:pPr>
      <w:r>
        <w:rPr>
          <w:rFonts w:hint="eastAsia" w:ascii="黑体" w:hAnsi="黑体" w:eastAsia="黑体" w:cs="黑体"/>
          <w:color w:val="auto"/>
          <w:sz w:val="32"/>
          <w:highlight w:val="none"/>
        </w:rPr>
        <w:t>二、申报</w:t>
      </w:r>
      <w:r>
        <w:rPr>
          <w:rFonts w:hint="eastAsia" w:ascii="黑体" w:hAnsi="黑体" w:eastAsia="黑体" w:cs="黑体"/>
          <w:color w:val="auto"/>
          <w:sz w:val="32"/>
          <w:highlight w:val="none"/>
          <w:lang w:val="en-US" w:eastAsia="zh-CN"/>
        </w:rPr>
        <w:t>单位</w:t>
      </w:r>
      <w:r>
        <w:rPr>
          <w:rFonts w:hint="eastAsia" w:ascii="黑体" w:hAnsi="黑体" w:eastAsia="黑体" w:cs="黑体"/>
          <w:color w:val="auto"/>
          <w:sz w:val="32"/>
          <w:highlight w:val="none"/>
        </w:rPr>
        <w:t>应按照填写要求和实际情况，认真准确填写相关内容。</w:t>
      </w:r>
    </w:p>
    <w:p>
      <w:pPr>
        <w:keepNext w:val="0"/>
        <w:keepLines w:val="0"/>
        <w:pageBreakBefore w:val="0"/>
        <w:topLinePunct w:val="0"/>
        <w:bidi w:val="0"/>
        <w:spacing w:line="560" w:lineRule="exact"/>
        <w:ind w:firstLine="640" w:firstLineChars="200"/>
        <w:rPr>
          <w:rFonts w:hint="eastAsia" w:ascii="黑体" w:hAnsi="黑体" w:eastAsia="黑体" w:cs="黑体"/>
          <w:color w:val="auto"/>
          <w:sz w:val="32"/>
          <w:highlight w:val="none"/>
        </w:rPr>
      </w:pPr>
      <w:r>
        <w:rPr>
          <w:rFonts w:hint="eastAsia" w:ascii="黑体" w:hAnsi="黑体" w:eastAsia="黑体" w:cs="黑体"/>
          <w:color w:val="auto"/>
          <w:sz w:val="32"/>
          <w:highlight w:val="none"/>
        </w:rPr>
        <w:t>三、请用A4幅面编辑，正文字号为3号仿宋，行距28磅。一级标题3号黑体，二级标题3号楷体。</w:t>
      </w:r>
    </w:p>
    <w:p>
      <w:pPr>
        <w:keepNext w:val="0"/>
        <w:keepLines w:val="0"/>
        <w:pageBreakBefore w:val="0"/>
        <w:topLinePunct w:val="0"/>
        <w:bidi w:val="0"/>
        <w:spacing w:line="560" w:lineRule="exact"/>
        <w:ind w:firstLine="540" w:firstLineChars="200"/>
        <w:rPr>
          <w:rFonts w:hint="default" w:ascii="Times New Roman" w:hAnsi="Times New Roman" w:eastAsia="黑体" w:cs="Times New Roman"/>
          <w:color w:val="auto"/>
          <w:kern w:val="0"/>
          <w:sz w:val="32"/>
          <w:szCs w:val="32"/>
          <w:highlight w:val="none"/>
          <w:lang w:val="zh-CN"/>
        </w:rPr>
      </w:pPr>
      <w:r>
        <w:rPr>
          <w:rFonts w:hint="default" w:ascii="Times New Roman" w:hAnsi="Times New Roman" w:eastAsia="仿宋_GB2312" w:cs="Times New Roman"/>
          <w:color w:val="auto"/>
          <w:kern w:val="0"/>
          <w:sz w:val="27"/>
          <w:szCs w:val="27"/>
          <w:highlight w:val="none"/>
        </w:rPr>
        <w:br w:type="page"/>
      </w:r>
      <w:r>
        <w:rPr>
          <w:rFonts w:hint="default" w:ascii="Times New Roman" w:hAnsi="Times New Roman" w:eastAsia="黑体" w:cs="Times New Roman"/>
          <w:color w:val="auto"/>
          <w:kern w:val="0"/>
          <w:sz w:val="32"/>
          <w:szCs w:val="32"/>
          <w:highlight w:val="none"/>
          <w:lang w:val="zh-CN"/>
        </w:rPr>
        <w:t>一、项目及申报单位基本信息</w:t>
      </w:r>
    </w:p>
    <w:tbl>
      <w:tblPr>
        <w:tblStyle w:val="18"/>
        <w:tblW w:w="9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988"/>
        <w:gridCol w:w="2268"/>
        <w:gridCol w:w="2268"/>
        <w:gridCol w:w="709"/>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410" w:type="dxa"/>
            <w:gridSpan w:val="6"/>
            <w:vAlign w:val="center"/>
          </w:tcPr>
          <w:p>
            <w:pPr>
              <w:pStyle w:val="4"/>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kern w:val="2"/>
                <w:sz w:val="28"/>
                <w:szCs w:val="28"/>
                <w:highlight w:val="none"/>
              </w:rPr>
              <w:t>申报单位基本信息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2"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单位名称</w:t>
            </w:r>
          </w:p>
        </w:tc>
        <w:tc>
          <w:tcPr>
            <w:tcW w:w="8138" w:type="dxa"/>
            <w:gridSpan w:val="5"/>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组织机构</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代码</w:t>
            </w:r>
          </w:p>
        </w:tc>
        <w:tc>
          <w:tcPr>
            <w:tcW w:w="5524" w:type="dxa"/>
            <w:gridSpan w:val="3"/>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c>
          <w:tcPr>
            <w:tcW w:w="709" w:type="dxa"/>
            <w:vAlign w:val="center"/>
          </w:tcPr>
          <w:p>
            <w:pPr>
              <w:keepNext w:val="0"/>
              <w:keepLines w:val="0"/>
              <w:pageBreakBefore w:val="0"/>
              <w:widowControl/>
              <w:topLinePunct w:val="0"/>
              <w:bidi w:val="0"/>
              <w:adjustRightInd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成立时间</w:t>
            </w:r>
          </w:p>
        </w:tc>
        <w:tc>
          <w:tcPr>
            <w:tcW w:w="1905" w:type="dxa"/>
            <w:vAlign w:val="center"/>
          </w:tcPr>
          <w:p>
            <w:pPr>
              <w:keepNext w:val="0"/>
              <w:keepLines w:val="0"/>
              <w:pageBreakBefore w:val="0"/>
              <w:widowControl/>
              <w:topLinePunct w:val="0"/>
              <w:bidi w:val="0"/>
              <w:adjustRightInd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sz w:val="24"/>
                <w:highlight w:val="none"/>
              </w:rPr>
              <w:t>单位地址</w:t>
            </w:r>
          </w:p>
        </w:tc>
        <w:tc>
          <w:tcPr>
            <w:tcW w:w="8138" w:type="dxa"/>
            <w:gridSpan w:val="5"/>
            <w:vAlign w:val="center"/>
          </w:tcPr>
          <w:p>
            <w:pPr>
              <w:keepNext w:val="0"/>
              <w:keepLines w:val="0"/>
              <w:pageBreakBefore w:val="0"/>
              <w:widowControl/>
              <w:topLinePunct w:val="0"/>
              <w:bidi w:val="0"/>
              <w:adjustRightInd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2" w:type="dxa"/>
            <w:vMerge w:val="restart"/>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position w:val="6"/>
                <w:sz w:val="24"/>
                <w:highlight w:val="none"/>
              </w:rPr>
              <w:t>联系人</w:t>
            </w:r>
          </w:p>
        </w:tc>
        <w:tc>
          <w:tcPr>
            <w:tcW w:w="98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姓名</w:t>
            </w:r>
          </w:p>
        </w:tc>
        <w:tc>
          <w:tcPr>
            <w:tcW w:w="2268"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c>
          <w:tcPr>
            <w:tcW w:w="226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sz w:val="24"/>
                <w:highlight w:val="none"/>
              </w:rPr>
              <w:t>电话</w:t>
            </w:r>
          </w:p>
        </w:tc>
        <w:tc>
          <w:tcPr>
            <w:tcW w:w="2614" w:type="dxa"/>
            <w:gridSpan w:val="2"/>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2" w:type="dxa"/>
            <w:vMerge w:val="continue"/>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32"/>
                <w:highlight w:val="none"/>
              </w:rPr>
            </w:pPr>
          </w:p>
        </w:tc>
        <w:tc>
          <w:tcPr>
            <w:tcW w:w="98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职务</w:t>
            </w:r>
          </w:p>
        </w:tc>
        <w:tc>
          <w:tcPr>
            <w:tcW w:w="2268"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c>
          <w:tcPr>
            <w:tcW w:w="226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手机</w:t>
            </w:r>
          </w:p>
        </w:tc>
        <w:tc>
          <w:tcPr>
            <w:tcW w:w="2614" w:type="dxa"/>
            <w:gridSpan w:val="2"/>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2" w:type="dxa"/>
            <w:vMerge w:val="continue"/>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32"/>
                <w:highlight w:val="none"/>
              </w:rPr>
            </w:pPr>
          </w:p>
        </w:tc>
        <w:tc>
          <w:tcPr>
            <w:tcW w:w="98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传真</w:t>
            </w:r>
          </w:p>
        </w:tc>
        <w:tc>
          <w:tcPr>
            <w:tcW w:w="2268"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c>
          <w:tcPr>
            <w:tcW w:w="226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eastAsia" w:ascii="Times New Roman" w:hAnsi="Times New Roman" w:eastAsia="仿宋_GB2312" w:cs="Times New Roman"/>
                <w:color w:val="auto"/>
                <w:kern w:val="0"/>
                <w:sz w:val="24"/>
                <w:highlight w:val="none"/>
                <w:lang w:val="en-US" w:eastAsia="zh-CN"/>
              </w:rPr>
              <w:t>电子邮箱</w:t>
            </w:r>
          </w:p>
        </w:tc>
        <w:tc>
          <w:tcPr>
            <w:tcW w:w="2614" w:type="dxa"/>
            <w:gridSpan w:val="2"/>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60" w:type="dxa"/>
            <w:gridSpan w:val="2"/>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sz w:val="24"/>
                <w:highlight w:val="none"/>
              </w:rPr>
              <w:t>总资产（万元）</w:t>
            </w:r>
          </w:p>
        </w:tc>
        <w:tc>
          <w:tcPr>
            <w:tcW w:w="2268"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c>
          <w:tcPr>
            <w:tcW w:w="226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sz w:val="24"/>
                <w:highlight w:val="none"/>
              </w:rPr>
              <w:t>负债率</w:t>
            </w:r>
          </w:p>
        </w:tc>
        <w:tc>
          <w:tcPr>
            <w:tcW w:w="2614" w:type="dxa"/>
            <w:gridSpan w:val="2"/>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60" w:type="dxa"/>
            <w:gridSpan w:val="2"/>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信用等级</w:t>
            </w:r>
          </w:p>
        </w:tc>
        <w:tc>
          <w:tcPr>
            <w:tcW w:w="2268" w:type="dxa"/>
            <w:vAlign w:val="top"/>
          </w:tcPr>
          <w:p>
            <w:pPr>
              <w:keepNext w:val="0"/>
              <w:keepLines w:val="0"/>
              <w:pageBreakBefore w:val="0"/>
              <w:widowControl/>
              <w:topLinePunct w:val="0"/>
              <w:bidi w:val="0"/>
              <w:snapToGrid w:val="0"/>
              <w:spacing w:line="560" w:lineRule="exact"/>
              <w:ind w:firstLine="0" w:firstLineChars="0"/>
              <w:jc w:val="left"/>
              <w:rPr>
                <w:rFonts w:hint="default" w:ascii="Times New Roman" w:hAnsi="Times New Roman" w:eastAsia="仿宋_GB2312" w:cs="Times New Roman"/>
                <w:color w:val="auto"/>
                <w:sz w:val="24"/>
                <w:highlight w:val="none"/>
              </w:rPr>
            </w:pPr>
          </w:p>
        </w:tc>
        <w:tc>
          <w:tcPr>
            <w:tcW w:w="226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上年销售（万元）</w:t>
            </w:r>
          </w:p>
        </w:tc>
        <w:tc>
          <w:tcPr>
            <w:tcW w:w="2614" w:type="dxa"/>
            <w:gridSpan w:val="2"/>
            <w:vAlign w:val="top"/>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60" w:type="dxa"/>
            <w:gridSpan w:val="2"/>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上年税金（万元）</w:t>
            </w:r>
          </w:p>
        </w:tc>
        <w:tc>
          <w:tcPr>
            <w:tcW w:w="2268" w:type="dxa"/>
            <w:vAlign w:val="top"/>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p>
        </w:tc>
        <w:tc>
          <w:tcPr>
            <w:tcW w:w="2268"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上年利润（万元）</w:t>
            </w:r>
          </w:p>
        </w:tc>
        <w:tc>
          <w:tcPr>
            <w:tcW w:w="2614" w:type="dxa"/>
            <w:gridSpan w:val="2"/>
            <w:vAlign w:val="top"/>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2260" w:type="dxa"/>
            <w:gridSpan w:val="2"/>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申报资金用途</w:t>
            </w:r>
          </w:p>
        </w:tc>
        <w:tc>
          <w:tcPr>
            <w:tcW w:w="7150" w:type="dxa"/>
            <w:gridSpan w:val="4"/>
            <w:vAlign w:val="top"/>
          </w:tcPr>
          <w:p>
            <w:pPr>
              <w:keepNext w:val="0"/>
              <w:keepLines w:val="0"/>
              <w:pageBreakBefore w:val="0"/>
              <w:widowControl/>
              <w:topLinePunct w:val="0"/>
              <w:bidi w:val="0"/>
              <w:spacing w:line="240" w:lineRule="auto"/>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4"/>
                <w:highlight w:val="none"/>
              </w:rPr>
              <w:t>所获资金应当用于该项目关键设备购置、创新能力建设、智能化和绿色化转型升级等高质量发展方面，不得用于原材料采购、工资支出、偿还债务等与高质量发展无关方面，具体用途由企业根据实际情况在本栏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9" w:hRule="atLeast"/>
          <w:jc w:val="center"/>
        </w:trPr>
        <w:tc>
          <w:tcPr>
            <w:tcW w:w="9410" w:type="dxa"/>
            <w:gridSpan w:val="6"/>
            <w:vAlign w:val="center"/>
          </w:tcPr>
          <w:p>
            <w:pPr>
              <w:keepNext w:val="0"/>
              <w:keepLines w:val="0"/>
              <w:pageBreakBefore w:val="0"/>
              <w:widowControl/>
              <w:topLinePunct w:val="0"/>
              <w:bidi w:val="0"/>
              <w:snapToGrid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企业及项目简介（限2000字）</w:t>
            </w:r>
          </w:p>
          <w:p>
            <w:pPr>
              <w:keepNext w:val="0"/>
              <w:keepLines w:val="0"/>
              <w:pageBreakBefore w:val="0"/>
              <w:widowControl/>
              <w:topLinePunct w:val="0"/>
              <w:bidi w:val="0"/>
              <w:snapToGrid w:val="0"/>
              <w:spacing w:line="240" w:lineRule="auto"/>
              <w:ind w:firstLine="0" w:firstLineChars="0"/>
              <w:rPr>
                <w:rFonts w:hint="default"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1.</w:t>
            </w:r>
            <w:r>
              <w:rPr>
                <w:rFonts w:hint="default" w:ascii="Times New Roman" w:hAnsi="Times New Roman" w:eastAsia="仿宋_GB2312" w:cs="Times New Roman"/>
                <w:color w:val="auto"/>
                <w:sz w:val="24"/>
                <w:highlight w:val="none"/>
              </w:rPr>
              <w:t>申报单位情况简介</w:t>
            </w:r>
          </w:p>
          <w:p>
            <w:pPr>
              <w:keepNext w:val="0"/>
              <w:keepLines w:val="0"/>
              <w:pageBreakBefore w:val="0"/>
              <w:widowControl/>
              <w:topLinePunct w:val="0"/>
              <w:bidi w:val="0"/>
              <w:snapToGrid w:val="0"/>
              <w:spacing w:line="240" w:lineRule="auto"/>
              <w:ind w:firstLine="0" w:firstLineChars="0"/>
              <w:rPr>
                <w:rFonts w:hint="default"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2.</w:t>
            </w:r>
            <w:r>
              <w:rPr>
                <w:rFonts w:hint="default" w:ascii="Times New Roman" w:hAnsi="Times New Roman" w:eastAsia="仿宋_GB2312" w:cs="Times New Roman"/>
                <w:color w:val="auto"/>
                <w:sz w:val="24"/>
                <w:highlight w:val="none"/>
              </w:rPr>
              <w:t>平台基本情况简介</w:t>
            </w:r>
          </w:p>
          <w:p>
            <w:pPr>
              <w:keepNext w:val="0"/>
              <w:keepLines w:val="0"/>
              <w:pageBreakBefore w:val="0"/>
              <w:widowControl/>
              <w:topLinePunct w:val="0"/>
              <w:bidi w:val="0"/>
              <w:snapToGrid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请</w:t>
            </w:r>
            <w:r>
              <w:rPr>
                <w:rFonts w:hint="eastAsia" w:ascii="Times New Roman" w:hAnsi="Times New Roman" w:eastAsia="仿宋_GB2312" w:cs="Times New Roman"/>
                <w:color w:val="auto"/>
                <w:sz w:val="24"/>
                <w:highlight w:val="none"/>
                <w:lang w:eastAsia="zh-CN"/>
              </w:rPr>
              <w:t>对</w:t>
            </w:r>
            <w:r>
              <w:rPr>
                <w:rFonts w:hint="default" w:ascii="Times New Roman" w:hAnsi="Times New Roman" w:eastAsia="仿宋_GB2312" w:cs="Times New Roman"/>
                <w:color w:val="auto"/>
                <w:sz w:val="24"/>
                <w:highlight w:val="none"/>
              </w:rPr>
              <w:t>建设平台的背景、平台定位、发展思路、成熟服务案例等进行简要说明。</w:t>
            </w:r>
          </w:p>
          <w:p>
            <w:pPr>
              <w:keepNext w:val="0"/>
              <w:keepLines w:val="0"/>
              <w:pageBreakBefore w:val="0"/>
              <w:widowControl/>
              <w:topLinePunct w:val="0"/>
              <w:bidi w:val="0"/>
              <w:snapToGrid w:val="0"/>
              <w:spacing w:line="240" w:lineRule="auto"/>
              <w:ind w:firstLine="0" w:firstLineChars="0"/>
              <w:rPr>
                <w:rFonts w:hint="default"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3.</w:t>
            </w:r>
            <w:r>
              <w:rPr>
                <w:rFonts w:hint="default" w:ascii="Times New Roman" w:hAnsi="Times New Roman" w:eastAsia="仿宋_GB2312" w:cs="Times New Roman"/>
                <w:color w:val="auto"/>
                <w:sz w:val="24"/>
                <w:highlight w:val="none"/>
              </w:rPr>
              <w:t>项目简介</w:t>
            </w:r>
          </w:p>
          <w:p>
            <w:pPr>
              <w:keepNext w:val="0"/>
              <w:keepLines w:val="0"/>
              <w:pageBreakBefore w:val="0"/>
              <w:widowControl/>
              <w:topLinePunct w:val="0"/>
              <w:bidi w:val="0"/>
              <w:snapToGrid w:val="0"/>
              <w:spacing w:line="240" w:lineRule="auto"/>
              <w:ind w:firstLine="0" w:firstLineChars="0"/>
              <w:jc w:val="left"/>
              <w:rPr>
                <w:rFonts w:hint="default"/>
                <w:highlight w:val="none"/>
              </w:rPr>
            </w:pPr>
            <w:r>
              <w:rPr>
                <w:rFonts w:hint="default" w:ascii="Times New Roman" w:hAnsi="Times New Roman" w:eastAsia="仿宋_GB2312" w:cs="Times New Roman"/>
                <w:color w:val="auto"/>
                <w:sz w:val="24"/>
                <w:highlight w:val="none"/>
              </w:rPr>
              <w:t>请针对项目</w:t>
            </w:r>
            <w:r>
              <w:rPr>
                <w:rFonts w:hint="eastAsia" w:ascii="Times New Roman" w:hAnsi="Times New Roman" w:eastAsia="仿宋_GB2312" w:cs="Times New Roman"/>
                <w:color w:val="auto"/>
                <w:sz w:val="24"/>
                <w:highlight w:val="none"/>
                <w:lang w:eastAsia="zh-CN"/>
              </w:rPr>
              <w:t>建设</w:t>
            </w:r>
            <w:r>
              <w:rPr>
                <w:rFonts w:hint="default" w:ascii="Times New Roman" w:hAnsi="Times New Roman" w:eastAsia="仿宋_GB2312" w:cs="Times New Roman"/>
                <w:color w:val="auto"/>
                <w:sz w:val="24"/>
                <w:highlight w:val="none"/>
              </w:rPr>
              <w:t>的必要性、项目目标、项目内容、实施目标、技术方案、筹资方案、组织方式、相关基础条件等进行简要说明。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0" w:hRule="atLeast"/>
          <w:jc w:val="center"/>
        </w:trPr>
        <w:tc>
          <w:tcPr>
            <w:tcW w:w="9410" w:type="dxa"/>
            <w:gridSpan w:val="6"/>
            <w:vAlign w:val="center"/>
          </w:tcPr>
          <w:p>
            <w:pPr>
              <w:keepNext w:val="0"/>
              <w:keepLines w:val="0"/>
              <w:pageBreakBefore w:val="0"/>
              <w:topLinePunct w:val="0"/>
              <w:bidi w:val="0"/>
              <w:spacing w:line="560" w:lineRule="exact"/>
              <w:ind w:firstLine="480" w:firstLineChars="200"/>
              <w:jc w:val="lef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项目申报单位意见：</w:t>
            </w:r>
          </w:p>
          <w:p>
            <w:pPr>
              <w:keepNext w:val="0"/>
              <w:keepLines w:val="0"/>
              <w:pageBreakBefore w:val="0"/>
              <w:topLinePunct w:val="0"/>
              <w:bidi w:val="0"/>
              <w:spacing w:line="560" w:lineRule="exact"/>
              <w:ind w:firstLine="480" w:firstLineChars="200"/>
              <w:jc w:val="left"/>
              <w:rPr>
                <w:rFonts w:hint="eastAsia" w:ascii="仿宋_GB2312" w:hAnsi="仿宋_GB2312" w:eastAsia="仿宋_GB2312" w:cs="仿宋_GB2312"/>
                <w:sz w:val="24"/>
                <w:szCs w:val="24"/>
                <w:highlight w:val="none"/>
                <w:lang w:val="en-US" w:eastAsia="zh-CN"/>
              </w:rPr>
            </w:pPr>
          </w:p>
          <w:p>
            <w:pPr>
              <w:keepNext w:val="0"/>
              <w:keepLines w:val="0"/>
              <w:pageBreakBefore w:val="0"/>
              <w:topLinePunct w:val="0"/>
              <w:bidi w:val="0"/>
              <w:spacing w:line="560" w:lineRule="exact"/>
              <w:ind w:firstLine="480" w:firstLineChars="20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法定代表人签字：</w:t>
            </w:r>
          </w:p>
          <w:p>
            <w:pPr>
              <w:keepNext w:val="0"/>
              <w:keepLines w:val="0"/>
              <w:pageBreakBefore w:val="0"/>
              <w:topLinePunct w:val="0"/>
              <w:bidi w:val="0"/>
              <w:spacing w:line="560" w:lineRule="exact"/>
              <w:ind w:firstLine="5520" w:firstLineChars="2300"/>
              <w:jc w:val="both"/>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单位盖章：</w:t>
            </w:r>
          </w:p>
          <w:p>
            <w:pPr>
              <w:pStyle w:val="6"/>
              <w:keepNext w:val="0"/>
              <w:keepLines w:val="0"/>
              <w:pageBreakBefore w:val="0"/>
              <w:topLinePunct w:val="0"/>
              <w:bidi w:val="0"/>
              <w:spacing w:line="560" w:lineRule="exact"/>
              <w:jc w:val="both"/>
              <w:rPr>
                <w:rFonts w:hint="default" w:eastAsia="宋体"/>
                <w:highlight w:val="none"/>
                <w:lang w:val="en-US" w:eastAsia="zh-CN"/>
              </w:rPr>
            </w:pPr>
            <w:r>
              <w:rPr>
                <w:rFonts w:hint="default" w:ascii="Times New Roman" w:hAnsi="Times New Roman" w:eastAsia="仿宋_GB2312" w:cs="Times New Roman"/>
                <w:color w:val="auto"/>
                <w:sz w:val="24"/>
                <w:szCs w:val="24"/>
                <w:highlight w:val="none"/>
              </w:rPr>
              <w:t xml:space="preserve"> </w:t>
            </w:r>
            <w:r>
              <w:rPr>
                <w:rFonts w:hint="eastAsia" w:ascii="Times New Roman" w:hAns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rPr>
              <w:t>年  月  日</w:t>
            </w:r>
          </w:p>
        </w:tc>
      </w:tr>
    </w:tbl>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kern w:val="0"/>
          <w:sz w:val="32"/>
          <w:szCs w:val="32"/>
          <w:highlight w:val="none"/>
          <w:lang w:val="zh-CN"/>
        </w:rPr>
      </w:pPr>
      <w:r>
        <w:rPr>
          <w:rFonts w:hint="default" w:ascii="Times New Roman" w:hAnsi="Times New Roman" w:eastAsia="黑体" w:cs="Times New Roman"/>
          <w:color w:val="auto"/>
          <w:kern w:val="0"/>
          <w:sz w:val="32"/>
          <w:szCs w:val="32"/>
          <w:highlight w:val="none"/>
          <w:lang w:val="zh-CN"/>
        </w:rPr>
        <w:t>二、申报主体的工业互联网平台基础</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（一）平台基本信息表</w:t>
      </w:r>
    </w:p>
    <w:tbl>
      <w:tblPr>
        <w:tblStyle w:val="18"/>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196"/>
        <w:gridCol w:w="256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920"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
                <w:color w:val="auto"/>
                <w:sz w:val="28"/>
                <w:szCs w:val="28"/>
                <w:highlight w:val="none"/>
              </w:rPr>
            </w:pPr>
            <w:r>
              <w:rPr>
                <w:rFonts w:hint="default" w:ascii="Times New Roman" w:hAnsi="Times New Roman" w:eastAsia="仿宋_GB2312" w:cs="Times New Roman"/>
                <w:b/>
                <w:color w:val="auto"/>
                <w:sz w:val="28"/>
                <w:szCs w:val="28"/>
                <w:highlight w:val="none"/>
              </w:rPr>
              <w:t>平台基本信息及现有能力</w:t>
            </w:r>
          </w:p>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position w:val="6"/>
                <w:sz w:val="24"/>
                <w:highlight w:val="none"/>
              </w:rPr>
              <w:t>（所填指标数量需提供相关证明材料，指标数量统计时间截至填报日期）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平台名称</w:t>
            </w:r>
          </w:p>
        </w:tc>
        <w:tc>
          <w:tcPr>
            <w:tcW w:w="6589" w:type="dxa"/>
            <w:gridSpan w:val="3"/>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2331"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项目建设</w:t>
            </w:r>
            <w:r>
              <w:rPr>
                <w:rFonts w:hint="eastAsia" w:ascii="Times New Roman" w:hAnsi="Times New Roman" w:eastAsia="仿宋_GB2312" w:cs="Times New Roman"/>
                <w:color w:val="auto"/>
                <w:sz w:val="24"/>
                <w:highlight w:val="none"/>
                <w:lang w:val="en-US" w:eastAsia="zh-CN"/>
              </w:rPr>
              <w:t>开始</w:t>
            </w:r>
            <w:r>
              <w:rPr>
                <w:rFonts w:hint="default" w:ascii="Times New Roman" w:hAnsi="Times New Roman" w:eastAsia="仿宋_GB2312" w:cs="Times New Roman"/>
                <w:color w:val="auto"/>
                <w:sz w:val="24"/>
                <w:highlight w:val="none"/>
              </w:rPr>
              <w:t>时间</w:t>
            </w:r>
          </w:p>
        </w:tc>
        <w:tc>
          <w:tcPr>
            <w:tcW w:w="2196"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xml:space="preserve">       年    月</w:t>
            </w:r>
          </w:p>
        </w:tc>
        <w:tc>
          <w:tcPr>
            <w:tcW w:w="2560"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项目完成时间</w:t>
            </w:r>
          </w:p>
        </w:tc>
        <w:tc>
          <w:tcPr>
            <w:tcW w:w="1833" w:type="dxa"/>
            <w:vAlign w:val="center"/>
          </w:tcPr>
          <w:p>
            <w:pPr>
              <w:keepNext w:val="0"/>
              <w:keepLines w:val="0"/>
              <w:pageBreakBefore w:val="0"/>
              <w:widowControl/>
              <w:wordWrap w:val="0"/>
              <w:topLinePunct w:val="0"/>
              <w:bidi w:val="0"/>
              <w:snapToGrid w:val="0"/>
              <w:spacing w:line="56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xml:space="preserve">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jc w:val="center"/>
        </w:trPr>
        <w:tc>
          <w:tcPr>
            <w:tcW w:w="2331" w:type="dxa"/>
            <w:vAlign w:val="center"/>
          </w:tcPr>
          <w:p>
            <w:pPr>
              <w:keepNext w:val="0"/>
              <w:keepLines w:val="0"/>
              <w:pageBreakBefore w:val="0"/>
              <w:widowControl/>
              <w:topLinePunct w:val="0"/>
              <w:bidi w:val="0"/>
              <w:snapToGrid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投资金额</w:t>
            </w:r>
          </w:p>
          <w:p>
            <w:pPr>
              <w:keepNext w:val="0"/>
              <w:keepLines w:val="0"/>
              <w:pageBreakBefore w:val="0"/>
              <w:widowControl/>
              <w:topLinePunct w:val="0"/>
              <w:bidi w:val="0"/>
              <w:snapToGrid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（万元）</w:t>
            </w:r>
          </w:p>
        </w:tc>
        <w:tc>
          <w:tcPr>
            <w:tcW w:w="2196"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xml:space="preserve">               </w:t>
            </w:r>
          </w:p>
        </w:tc>
        <w:tc>
          <w:tcPr>
            <w:tcW w:w="2560" w:type="dxa"/>
            <w:vAlign w:val="center"/>
          </w:tcPr>
          <w:p>
            <w:pPr>
              <w:keepNext w:val="0"/>
              <w:keepLines w:val="0"/>
              <w:pageBreakBefore w:val="0"/>
              <w:widowControl/>
              <w:topLinePunct w:val="0"/>
              <w:bidi w:val="0"/>
              <w:snapToGrid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近两年已投资金额</w:t>
            </w:r>
          </w:p>
          <w:p>
            <w:pPr>
              <w:keepNext w:val="0"/>
              <w:keepLines w:val="0"/>
              <w:pageBreakBefore w:val="0"/>
              <w:widowControl/>
              <w:topLinePunct w:val="0"/>
              <w:bidi w:val="0"/>
              <w:snapToGrid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（万元）</w:t>
            </w:r>
          </w:p>
        </w:tc>
        <w:tc>
          <w:tcPr>
            <w:tcW w:w="1833" w:type="dxa"/>
            <w:vAlign w:val="center"/>
          </w:tcPr>
          <w:p>
            <w:pPr>
              <w:keepNext w:val="0"/>
              <w:keepLines w:val="0"/>
              <w:pageBreakBefore w:val="0"/>
              <w:widowControl/>
              <w:topLinePunct w:val="0"/>
              <w:bidi w:val="0"/>
              <w:snapToGrid w:val="0"/>
              <w:spacing w:line="560" w:lineRule="exact"/>
              <w:ind w:firstLine="0" w:firstLineChars="0"/>
              <w:jc w:val="right"/>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087" w:type="dxa"/>
            <w:gridSpan w:val="3"/>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工业互联网从业人员总数（名）</w:t>
            </w:r>
          </w:p>
        </w:tc>
        <w:tc>
          <w:tcPr>
            <w:tcW w:w="1833" w:type="dxa"/>
            <w:vAlign w:val="center"/>
          </w:tcPr>
          <w:p>
            <w:pPr>
              <w:keepNext w:val="0"/>
              <w:keepLines w:val="0"/>
              <w:pageBreakBefore w:val="0"/>
              <w:widowControl/>
              <w:topLinePunct w:val="0"/>
              <w:bidi w:val="0"/>
              <w:snapToGrid w:val="0"/>
              <w:spacing w:line="560" w:lineRule="exact"/>
              <w:ind w:firstLine="0" w:firstLineChars="0"/>
              <w:jc w:val="right"/>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087" w:type="dxa"/>
            <w:gridSpan w:val="3"/>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拥有行业创新相关核心技术专利或软件著作权（项）</w:t>
            </w:r>
          </w:p>
        </w:tc>
        <w:tc>
          <w:tcPr>
            <w:tcW w:w="1833" w:type="dxa"/>
            <w:vAlign w:val="center"/>
          </w:tcPr>
          <w:p>
            <w:pPr>
              <w:keepNext w:val="0"/>
              <w:keepLines w:val="0"/>
              <w:pageBreakBefore w:val="0"/>
              <w:widowControl/>
              <w:topLinePunct w:val="0"/>
              <w:bidi w:val="0"/>
              <w:snapToGrid w:val="0"/>
              <w:spacing w:line="560" w:lineRule="exact"/>
              <w:ind w:firstLine="0" w:firstLineChars="0"/>
              <w:jc w:val="right"/>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087" w:type="dxa"/>
            <w:gridSpan w:val="3"/>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参与本行业自治区级及以上项目建设或相关标准制定（项）</w:t>
            </w:r>
          </w:p>
        </w:tc>
        <w:tc>
          <w:tcPr>
            <w:tcW w:w="1833" w:type="dxa"/>
            <w:vAlign w:val="center"/>
          </w:tcPr>
          <w:p>
            <w:pPr>
              <w:keepNext w:val="0"/>
              <w:keepLines w:val="0"/>
              <w:pageBreakBefore w:val="0"/>
              <w:widowControl/>
              <w:topLinePunct w:val="0"/>
              <w:bidi w:val="0"/>
              <w:snapToGrid w:val="0"/>
              <w:spacing w:line="560" w:lineRule="exact"/>
              <w:ind w:firstLine="0" w:firstLineChars="0"/>
              <w:jc w:val="right"/>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Merge w:val="restart"/>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设备接入能力</w:t>
            </w:r>
          </w:p>
        </w:tc>
        <w:tc>
          <w:tcPr>
            <w:tcW w:w="475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工业设备连接数量（个）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Merge w:val="continue"/>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
                <w:color w:val="auto"/>
                <w:position w:val="6"/>
                <w:sz w:val="24"/>
                <w:highlight w:val="none"/>
              </w:rPr>
            </w:pPr>
          </w:p>
        </w:tc>
        <w:tc>
          <w:tcPr>
            <w:tcW w:w="475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兼容协议解析数量（个）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Merge w:val="restart"/>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
                <w:color w:val="auto"/>
                <w:position w:val="6"/>
                <w:sz w:val="24"/>
                <w:highlight w:val="none"/>
              </w:rPr>
            </w:pPr>
            <w:r>
              <w:rPr>
                <w:rFonts w:hint="default" w:ascii="Times New Roman" w:hAnsi="Times New Roman" w:eastAsia="仿宋_GB2312" w:cs="Times New Roman"/>
                <w:color w:val="auto"/>
                <w:position w:val="6"/>
                <w:sz w:val="24"/>
                <w:highlight w:val="none"/>
              </w:rPr>
              <w:t>软件部署能力</w:t>
            </w:r>
          </w:p>
        </w:tc>
        <w:tc>
          <w:tcPr>
            <w:tcW w:w="475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工业机理模型及微服务（个）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Merge w:val="continue"/>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
                <w:color w:val="auto"/>
                <w:position w:val="6"/>
                <w:sz w:val="24"/>
                <w:highlight w:val="none"/>
              </w:rPr>
            </w:pPr>
          </w:p>
        </w:tc>
        <w:tc>
          <w:tcPr>
            <w:tcW w:w="475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工业APP数量（个）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2331"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4"/>
                <w:highlight w:val="none"/>
              </w:rPr>
            </w:pPr>
            <w:r>
              <w:rPr>
                <w:rFonts w:hint="default" w:ascii="Times New Roman" w:hAnsi="Times New Roman" w:eastAsia="仿宋_GB2312" w:cs="Times New Roman"/>
                <w:color w:val="auto"/>
                <w:position w:val="6"/>
                <w:sz w:val="24"/>
                <w:highlight w:val="none"/>
              </w:rPr>
              <w:t>应用开发支持能力</w:t>
            </w:r>
          </w:p>
        </w:tc>
        <w:tc>
          <w:tcPr>
            <w:tcW w:w="475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是否具备</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拖拉拽</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图形化开发能力</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2" w:hRule="atLeast"/>
          <w:jc w:val="center"/>
        </w:trPr>
        <w:tc>
          <w:tcPr>
            <w:tcW w:w="2331"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平台跨行业能力</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w w:val="90"/>
                <w:sz w:val="24"/>
                <w:highlight w:val="none"/>
              </w:rPr>
              <w:t>（仅双跨型平台填写）</w:t>
            </w:r>
          </w:p>
        </w:tc>
        <w:tc>
          <w:tcPr>
            <w:tcW w:w="6589" w:type="dxa"/>
            <w:gridSpan w:val="3"/>
            <w:vAlign w:val="center"/>
          </w:tcPr>
          <w:p>
            <w:pPr>
              <w:keepNext w:val="0"/>
              <w:keepLines w:val="0"/>
              <w:pageBreakBefore w:val="0"/>
              <w:widowControl/>
              <w:topLinePunct w:val="0"/>
              <w:bidi w:val="0"/>
              <w:snapToGrid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eastAsia="zh-TW"/>
              </w:rPr>
              <w:t>□</w:t>
            </w:r>
            <w:r>
              <w:rPr>
                <w:rFonts w:hint="default" w:ascii="Times New Roman" w:hAnsi="Times New Roman" w:eastAsia="仿宋_GB2312" w:cs="Times New Roman"/>
                <w:color w:val="auto"/>
                <w:sz w:val="24"/>
                <w:highlight w:val="none"/>
                <w:lang w:val="zh-TW"/>
              </w:rPr>
              <w:t>装备</w:t>
            </w: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仿宋_GB2312" w:cs="Times New Roman"/>
                <w:color w:val="auto"/>
                <w:sz w:val="24"/>
                <w:highlight w:val="none"/>
                <w:lang w:eastAsia="zh-TW"/>
              </w:rPr>
              <w:t>□</w:t>
            </w:r>
            <w:r>
              <w:rPr>
                <w:rFonts w:hint="default" w:ascii="Times New Roman" w:hAnsi="Times New Roman" w:eastAsia="仿宋_GB2312" w:cs="Times New Roman"/>
                <w:color w:val="auto"/>
                <w:sz w:val="24"/>
                <w:highlight w:val="none"/>
                <w:lang w:val="zh-TW" w:eastAsia="zh-TW"/>
              </w:rPr>
              <w:t>化工</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仿宋_GB2312" w:cs="Times New Roman"/>
                <w:color w:val="auto"/>
                <w:sz w:val="24"/>
                <w:highlight w:val="none"/>
                <w:lang w:eastAsia="zh-TW"/>
              </w:rPr>
              <w:t>□</w:t>
            </w:r>
            <w:r>
              <w:rPr>
                <w:rFonts w:hint="default" w:ascii="Times New Roman" w:hAnsi="Times New Roman" w:eastAsia="仿宋_GB2312" w:cs="Times New Roman"/>
                <w:color w:val="auto"/>
                <w:sz w:val="24"/>
                <w:highlight w:val="none"/>
                <w:lang w:val="zh-TW"/>
              </w:rPr>
              <w:t xml:space="preserve">原材料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 xml:space="preserve">工程机械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汽车</w:t>
            </w: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环保</w:t>
            </w:r>
            <w:r>
              <w:rPr>
                <w:rFonts w:hint="default" w:ascii="Times New Roman" w:hAnsi="Times New Roman" w:eastAsia="仿宋_GB2312" w:cs="Times New Roman"/>
                <w:color w:val="auto"/>
                <w:sz w:val="24"/>
                <w:highlight w:val="none"/>
              </w:rPr>
              <w:t xml:space="preserve"> </w:t>
            </w:r>
          </w:p>
          <w:p>
            <w:pPr>
              <w:keepNext w:val="0"/>
              <w:keepLines w:val="0"/>
              <w:pageBreakBefore w:val="0"/>
              <w:widowControl/>
              <w:topLinePunct w:val="0"/>
              <w:bidi w:val="0"/>
              <w:snapToGrid w:val="0"/>
              <w:spacing w:line="240" w:lineRule="auto"/>
              <w:ind w:firstLine="0" w:firstLineChars="0"/>
              <w:rPr>
                <w:rFonts w:hint="default" w:ascii="Times New Roman" w:hAnsi="Times New Roman" w:eastAsia="PMingLiU" w:cs="Times New Roman"/>
                <w:color w:val="auto"/>
                <w:sz w:val="24"/>
                <w:highlight w:val="none"/>
                <w:lang w:val="zh-TW" w:eastAsia="zh-TW"/>
              </w:rPr>
            </w:pPr>
            <w:r>
              <w:rPr>
                <w:rFonts w:hint="default" w:ascii="Times New Roman" w:hAnsi="Times New Roman" w:eastAsia="仿宋_GB2312" w:cs="Times New Roman"/>
                <w:color w:val="auto"/>
                <w:sz w:val="24"/>
                <w:highlight w:val="none"/>
                <w:lang w:eastAsia="zh-TW"/>
              </w:rPr>
              <w:t>□</w:t>
            </w:r>
            <w:r>
              <w:rPr>
                <w:rFonts w:hint="default" w:ascii="Times New Roman" w:hAnsi="Times New Roman" w:eastAsia="仿宋_GB2312" w:cs="Times New Roman"/>
                <w:color w:val="auto"/>
                <w:sz w:val="24"/>
                <w:highlight w:val="none"/>
              </w:rPr>
              <w:t xml:space="preserve">智能家居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 xml:space="preserve">电子信息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PMingLiU" w:cs="Times New Roman"/>
                <w:color w:val="auto"/>
                <w:sz w:val="24"/>
                <w:highlight w:val="none"/>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 xml:space="preserve">新能源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 xml:space="preserve">纺织服装 </w:t>
            </w: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食品</w:t>
            </w:r>
          </w:p>
          <w:p>
            <w:pPr>
              <w:keepNext w:val="0"/>
              <w:keepLines w:val="0"/>
              <w:pageBreakBefore w:val="0"/>
              <w:widowControl/>
              <w:topLinePunct w:val="0"/>
              <w:bidi w:val="0"/>
              <w:snapToGrid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 xml:space="preserve">高端医疗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其他（请具体说明）</w:t>
            </w:r>
            <w:r>
              <w:rPr>
                <w:rFonts w:hint="default" w:ascii="Times New Roman" w:hAnsi="Times New Roman" w:eastAsia="仿宋_GB2312" w:cs="Times New Roman"/>
                <w:color w:val="auto"/>
                <w:kern w:val="0"/>
                <w:sz w:val="28"/>
                <w:szCs w:val="2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jc w:val="center"/>
        </w:trPr>
        <w:tc>
          <w:tcPr>
            <w:tcW w:w="2331"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平台跨领域能力</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w w:val="90"/>
                <w:sz w:val="24"/>
                <w:highlight w:val="none"/>
              </w:rPr>
              <w:t>（仅双跨型平台填写）</w:t>
            </w:r>
          </w:p>
        </w:tc>
        <w:tc>
          <w:tcPr>
            <w:tcW w:w="6589" w:type="dxa"/>
            <w:gridSpan w:val="3"/>
            <w:vAlign w:val="center"/>
          </w:tcPr>
          <w:p>
            <w:pPr>
              <w:keepNext w:val="0"/>
              <w:keepLines w:val="0"/>
              <w:pageBreakBefore w:val="0"/>
              <w:widowControl/>
              <w:topLinePunct w:val="0"/>
              <w:bidi w:val="0"/>
              <w:snapToGrid w:val="0"/>
              <w:spacing w:line="240" w:lineRule="auto"/>
              <w:ind w:firstLine="0" w:firstLineChars="0"/>
              <w:jc w:val="left"/>
              <w:rPr>
                <w:rFonts w:hint="default" w:ascii="Times New Roman" w:hAnsi="Times New Roman" w:eastAsia="PMingLiU" w:cs="Times New Roman"/>
                <w:color w:val="auto"/>
                <w:sz w:val="24"/>
                <w:highlight w:val="none"/>
                <w:lang w:val="zh-TW" w:eastAsia="zh-TW"/>
              </w:rPr>
            </w:pPr>
            <w:r>
              <w:rPr>
                <w:rFonts w:hint="default" w:ascii="Times New Roman" w:hAnsi="Times New Roman" w:eastAsia="仿宋_GB2312" w:cs="Times New Roman"/>
                <w:color w:val="auto"/>
                <w:sz w:val="24"/>
                <w:highlight w:val="none"/>
                <w:lang w:eastAsia="zh-TW"/>
              </w:rPr>
              <w:t>□</w:t>
            </w:r>
            <w:r>
              <w:rPr>
                <w:rFonts w:hint="default" w:ascii="Times New Roman" w:hAnsi="Times New Roman" w:eastAsia="仿宋_GB2312" w:cs="Times New Roman"/>
                <w:color w:val="auto"/>
                <w:sz w:val="24"/>
                <w:highlight w:val="none"/>
              </w:rPr>
              <w:t>研发设计</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仿宋_GB2312" w:cs="Times New Roman"/>
                <w:color w:val="auto"/>
                <w:sz w:val="24"/>
                <w:highlight w:val="none"/>
              </w:rPr>
              <w:t xml:space="preserve"> </w:t>
            </w:r>
            <w:r>
              <w:rPr>
                <w:rFonts w:hint="default" w:ascii="Times New Roman" w:hAnsi="Times New Roman" w:eastAsia="PMingLiU" w:cs="Times New Roman"/>
                <w:color w:val="auto"/>
                <w:sz w:val="24"/>
                <w:highlight w:val="none"/>
              </w:rPr>
              <w:t xml:space="preserve"> </w:t>
            </w:r>
            <w:r>
              <w:rPr>
                <w:rFonts w:hint="default" w:ascii="Times New Roman" w:hAnsi="Times New Roman" w:eastAsia="仿宋_GB2312" w:cs="Times New Roman"/>
                <w:color w:val="auto"/>
                <w:sz w:val="24"/>
                <w:highlight w:val="none"/>
                <w:lang w:eastAsia="zh-TW"/>
              </w:rPr>
              <w:t>□</w:t>
            </w:r>
            <w:r>
              <w:rPr>
                <w:rFonts w:hint="default" w:ascii="Times New Roman" w:hAnsi="Times New Roman" w:eastAsia="仿宋_GB2312" w:cs="Times New Roman"/>
                <w:color w:val="auto"/>
                <w:sz w:val="24"/>
                <w:highlight w:val="none"/>
              </w:rPr>
              <w:t>生产制造</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仿宋_GB2312" w:cs="Times New Roman"/>
                <w:color w:val="auto"/>
                <w:sz w:val="24"/>
                <w:highlight w:val="none"/>
              </w:rPr>
              <w:t xml:space="preserve">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rPr>
              <w:t>经营管理</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PMingLiU" w:cs="Times New Roman"/>
                <w:color w:val="auto"/>
                <w:sz w:val="24"/>
                <w:highlight w:val="none"/>
                <w:lang w:val="zh-TW" w:eastAsia="zh-TW"/>
              </w:rPr>
              <w:t xml:space="preserve"> </w:t>
            </w:r>
            <w:r>
              <w:rPr>
                <w:rFonts w:hint="default" w:ascii="Times New Roman" w:hAnsi="Times New Roman" w:eastAsia="PMingLiU" w:cs="Times New Roman"/>
                <w:color w:val="auto"/>
                <w:sz w:val="24"/>
                <w:highlight w:val="none"/>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rPr>
              <w:t>运维服务</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PMingLiU" w:cs="Times New Roman"/>
                <w:color w:val="auto"/>
                <w:sz w:val="24"/>
                <w:highlight w:val="none"/>
                <w:lang w:val="zh-TW" w:eastAsia="zh-TW"/>
              </w:rPr>
              <w:t xml:space="preserve"> </w:t>
            </w:r>
          </w:p>
          <w:p>
            <w:pPr>
              <w:keepNext w:val="0"/>
              <w:keepLines w:val="0"/>
              <w:pageBreakBefore w:val="0"/>
              <w:widowControl/>
              <w:topLinePunct w:val="0"/>
              <w:bidi w:val="0"/>
              <w:snapToGrid w:val="0"/>
              <w:spacing w:line="240" w:lineRule="auto"/>
              <w:ind w:firstLine="0" w:firstLineChars="0"/>
              <w:jc w:val="left"/>
              <w:rPr>
                <w:rFonts w:hint="default" w:ascii="Times New Roman" w:hAnsi="Times New Roman" w:eastAsia="仿宋_GB2312" w:cs="Times New Roman"/>
                <w:color w:val="auto"/>
                <w:sz w:val="24"/>
                <w:highlight w:val="none"/>
                <w:lang w:val="zh-TW"/>
              </w:rPr>
            </w:pP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rPr>
              <w:t>质量管控</w:t>
            </w:r>
            <w:r>
              <w:rPr>
                <w:rFonts w:hint="default" w:ascii="Times New Roman" w:hAnsi="Times New Roman" w:eastAsia="仿宋_GB2312" w:cs="Times New Roman"/>
                <w:color w:val="auto"/>
                <w:sz w:val="24"/>
                <w:highlight w:val="none"/>
                <w:lang w:val="zh-TW"/>
              </w:rPr>
              <w:t xml:space="preserve"> </w:t>
            </w: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rPr>
              <w:t xml:space="preserve">供应链管理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rPr>
              <w:t xml:space="preserve">安全生产   </w:t>
            </w: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rPr>
              <w:t>节能减排</w:t>
            </w:r>
            <w:r>
              <w:rPr>
                <w:rFonts w:hint="default" w:ascii="Times New Roman" w:hAnsi="Times New Roman" w:eastAsia="仿宋_GB2312" w:cs="Times New Roman"/>
                <w:color w:val="auto"/>
                <w:sz w:val="24"/>
                <w:highlight w:val="none"/>
                <w:lang w:val="zh-TW"/>
              </w:rPr>
              <w:t xml:space="preserve">  </w:t>
            </w:r>
          </w:p>
          <w:p>
            <w:pPr>
              <w:keepNext w:val="0"/>
              <w:keepLines w:val="0"/>
              <w:pageBreakBefore w:val="0"/>
              <w:widowControl/>
              <w:topLinePunct w:val="0"/>
              <w:bidi w:val="0"/>
              <w:snapToGrid w:val="0"/>
              <w:spacing w:line="240" w:lineRule="auto"/>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val="zh-TW" w:eastAsia="zh-TW"/>
              </w:rPr>
              <w:t>□</w:t>
            </w:r>
            <w:r>
              <w:rPr>
                <w:rFonts w:hint="default" w:ascii="Times New Roman" w:hAnsi="Times New Roman" w:eastAsia="仿宋_GB2312" w:cs="Times New Roman"/>
                <w:color w:val="auto"/>
                <w:sz w:val="24"/>
                <w:highlight w:val="none"/>
                <w:lang w:val="zh-TW"/>
              </w:rPr>
              <w:t>其他（请具体说明）</w:t>
            </w:r>
            <w:r>
              <w:rPr>
                <w:rFonts w:hint="default" w:ascii="Times New Roman" w:hAnsi="Times New Roman" w:eastAsia="仿宋_GB2312" w:cs="Times New Roman"/>
                <w:color w:val="auto"/>
                <w:kern w:val="0"/>
                <w:sz w:val="28"/>
                <w:szCs w:val="2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Merge w:val="restart"/>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应用现状</w:t>
            </w:r>
          </w:p>
        </w:tc>
        <w:tc>
          <w:tcPr>
            <w:tcW w:w="4756" w:type="dxa"/>
            <w:gridSpan w:val="2"/>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平台解决方案数量（个）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331" w:type="dxa"/>
            <w:vMerge w:val="continue"/>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tc>
        <w:tc>
          <w:tcPr>
            <w:tcW w:w="4756" w:type="dxa"/>
            <w:gridSpan w:val="2"/>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平台标杆案例数量（个）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2331" w:type="dxa"/>
            <w:vMerge w:val="continue"/>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tc>
        <w:tc>
          <w:tcPr>
            <w:tcW w:w="4756" w:type="dxa"/>
            <w:gridSpan w:val="2"/>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服务企业数量（个）</w:t>
            </w:r>
          </w:p>
        </w:tc>
        <w:tc>
          <w:tcPr>
            <w:tcW w:w="1833" w:type="dxa"/>
            <w:vAlign w:val="center"/>
          </w:tcPr>
          <w:p>
            <w:pPr>
              <w:keepNext w:val="0"/>
              <w:keepLines w:val="0"/>
              <w:pageBreakBefore w:val="0"/>
              <w:widowControl/>
              <w:topLinePunct w:val="0"/>
              <w:bidi w:val="0"/>
              <w:snapToGrid w:val="0"/>
              <w:spacing w:line="560" w:lineRule="exact"/>
              <w:ind w:firstLine="0" w:firstLineChars="0"/>
              <w:jc w:val="center"/>
              <w:rPr>
                <w:rFonts w:hint="default" w:ascii="Times New Roman" w:hAnsi="Times New Roman" w:eastAsia="仿宋_GB2312" w:cs="Times New Roman"/>
                <w:color w:val="auto"/>
                <w:sz w:val="24"/>
                <w:highlight w:val="none"/>
              </w:rPr>
            </w:pPr>
          </w:p>
        </w:tc>
      </w:tr>
    </w:tbl>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（二）工业互联网平台的总体架构及主要功能</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（描述现有平台参考架构情况，涵盖工业</w:t>
      </w:r>
      <w:r>
        <w:rPr>
          <w:rFonts w:hint="eastAsia" w:ascii="Times New Roman" w:hAnsi="Times New Roman" w:eastAsia="仿宋_GB2312" w:cs="Times New Roman"/>
          <w:color w:val="auto"/>
          <w:sz w:val="32"/>
          <w:highlight w:val="none"/>
          <w:lang w:val="en-US" w:eastAsia="zh-CN"/>
        </w:rPr>
        <w:t>IaaS</w:t>
      </w:r>
      <w:r>
        <w:rPr>
          <w:rFonts w:hint="default" w:ascii="Times New Roman" w:hAnsi="Times New Roman" w:eastAsia="仿宋_GB2312" w:cs="Times New Roman"/>
          <w:color w:val="auto"/>
          <w:sz w:val="32"/>
          <w:highlight w:val="none"/>
        </w:rPr>
        <w:t>层、工业PaaS层、工业SaaS层，阐述每个层级具备的平台主要功能）</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（三）工业互联网平台基础</w:t>
      </w:r>
      <w:r>
        <w:rPr>
          <w:rFonts w:hint="eastAsia" w:ascii="楷体_GB2312" w:hAnsi="楷体_GB2312" w:eastAsia="楷体_GB2312" w:cs="楷体_GB2312"/>
          <w:color w:val="auto"/>
          <w:sz w:val="32"/>
          <w:szCs w:val="32"/>
          <w:highlight w:val="none"/>
          <w:lang w:val="zh-CN"/>
        </w:rPr>
        <w:t>能力</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详细介绍设备接入数量、服务企业数量、工业模型及微服务数量、工业APP数量、应用开发现状、服务行业数量、服务领域数量等基础能力，提供详细证明材料，如设备/模型/微服务清单、服务企业清单、运行系统截图、代码日志、实物照片等）</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（四）工业互联网平台应用服务</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（平台提供哪些典型解决方案，能够解决企业哪些痛点问题。标杆案例有哪些，给用户企业带来了哪些具体收益）</w:t>
      </w:r>
    </w:p>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kern w:val="0"/>
          <w:sz w:val="32"/>
          <w:szCs w:val="32"/>
          <w:highlight w:val="none"/>
          <w:lang w:val="zh-CN"/>
        </w:rPr>
      </w:pPr>
      <w:r>
        <w:rPr>
          <w:rFonts w:hint="default" w:ascii="Times New Roman" w:hAnsi="Times New Roman" w:eastAsia="黑体" w:cs="Times New Roman"/>
          <w:color w:val="auto"/>
          <w:kern w:val="0"/>
          <w:sz w:val="32"/>
          <w:szCs w:val="32"/>
          <w:highlight w:val="none"/>
          <w:lang w:val="zh-CN"/>
        </w:rPr>
        <w:t>三、项目理解及建设方案</w:t>
      </w:r>
    </w:p>
    <w:p>
      <w:pPr>
        <w:keepNext w:val="0"/>
        <w:keepLines w:val="0"/>
        <w:pageBreakBefore w:val="0"/>
        <w:topLinePunct w:val="0"/>
        <w:bidi w:val="0"/>
        <w:spacing w:line="560" w:lineRule="exact"/>
        <w:ind w:firstLine="640" w:firstLineChars="200"/>
        <w:rPr>
          <w:rFonts w:hint="default" w:ascii="Times New Roman" w:hAnsi="Times New Roman" w:eastAsia="楷体_GB2312" w:cs="Times New Roman"/>
          <w:color w:val="auto"/>
          <w:sz w:val="32"/>
          <w:highlight w:val="none"/>
          <w:lang w:val="zh-CN"/>
        </w:rPr>
      </w:pPr>
      <w:r>
        <w:rPr>
          <w:rFonts w:hint="default" w:ascii="Times New Roman" w:hAnsi="Times New Roman" w:eastAsia="楷体_GB2312" w:cs="Times New Roman"/>
          <w:color w:val="auto"/>
          <w:sz w:val="32"/>
          <w:highlight w:val="none"/>
          <w:lang w:val="zh-CN"/>
        </w:rPr>
        <w:t>（一）项目理解及总体目标</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（简要陈述对本项目的认识以及项目所要实现的总体目标，突出本项目建设要解决的问题）</w:t>
      </w:r>
    </w:p>
    <w:p>
      <w:pPr>
        <w:keepNext w:val="0"/>
        <w:keepLines w:val="0"/>
        <w:pageBreakBefore w:val="0"/>
        <w:topLinePunct w:val="0"/>
        <w:bidi w:val="0"/>
        <w:spacing w:line="560" w:lineRule="exact"/>
        <w:ind w:firstLine="640" w:firstLineChars="200"/>
        <w:rPr>
          <w:rFonts w:hint="default" w:ascii="Times New Roman" w:hAnsi="Times New Roman" w:eastAsia="楷体_GB2312" w:cs="Times New Roman"/>
          <w:color w:val="auto"/>
          <w:sz w:val="32"/>
          <w:highlight w:val="none"/>
          <w:lang w:val="zh-CN"/>
        </w:rPr>
      </w:pPr>
      <w:r>
        <w:rPr>
          <w:rFonts w:hint="default" w:ascii="Times New Roman" w:hAnsi="Times New Roman" w:eastAsia="楷体_GB2312" w:cs="Times New Roman"/>
          <w:color w:val="auto"/>
          <w:sz w:val="32"/>
          <w:highlight w:val="none"/>
          <w:lang w:val="zh-CN"/>
        </w:rPr>
        <w:t>（二）项目主要内容及任务分解</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（构建项目任务框架图，重点体现实现总体目标所要建设的主要任务，以及对目标任务的分解情况）</w:t>
      </w:r>
    </w:p>
    <w:p>
      <w:pPr>
        <w:keepNext w:val="0"/>
        <w:keepLines w:val="0"/>
        <w:pageBreakBefore w:val="0"/>
        <w:topLinePunct w:val="0"/>
        <w:bidi w:val="0"/>
        <w:spacing w:line="560" w:lineRule="exact"/>
        <w:ind w:firstLine="640" w:firstLineChars="200"/>
        <w:rPr>
          <w:rFonts w:hint="default" w:ascii="Times New Roman" w:hAnsi="Times New Roman" w:eastAsia="楷体_GB2312" w:cs="Times New Roman"/>
          <w:color w:val="auto"/>
          <w:sz w:val="32"/>
          <w:highlight w:val="none"/>
          <w:lang w:val="zh-CN"/>
        </w:rPr>
      </w:pPr>
      <w:r>
        <w:rPr>
          <w:rFonts w:hint="default" w:ascii="Times New Roman" w:hAnsi="Times New Roman" w:eastAsia="楷体_GB2312" w:cs="Times New Roman"/>
          <w:color w:val="auto"/>
          <w:sz w:val="32"/>
          <w:highlight w:val="none"/>
          <w:lang w:val="zh-CN"/>
        </w:rPr>
        <w:t>（三）预期考核指标</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（针对《</w:t>
      </w:r>
      <w:r>
        <w:rPr>
          <w:rFonts w:hint="eastAsia" w:ascii="Times New Roman" w:hAnsi="Times New Roman" w:eastAsia="仿宋_GB2312" w:cs="Times New Roman"/>
          <w:color w:val="auto"/>
          <w:sz w:val="32"/>
          <w:highlight w:val="none"/>
          <w:lang w:eastAsia="zh-CN"/>
        </w:rPr>
        <w:t>赤峰</w:t>
      </w:r>
      <w:r>
        <w:rPr>
          <w:rFonts w:hint="eastAsia" w:ascii="Times New Roman" w:hAnsi="Times New Roman" w:eastAsia="仿宋_GB2312" w:cs="Times New Roman"/>
          <w:color w:val="auto"/>
          <w:sz w:val="32"/>
          <w:highlight w:val="none"/>
          <w:lang w:val="en-US" w:eastAsia="zh-CN"/>
        </w:rPr>
        <w:t>市</w:t>
      </w:r>
      <w:r>
        <w:rPr>
          <w:rFonts w:hint="default" w:ascii="Times New Roman" w:hAnsi="Times New Roman" w:eastAsia="仿宋_GB2312" w:cs="Times New Roman"/>
          <w:color w:val="auto"/>
          <w:sz w:val="32"/>
          <w:highlight w:val="none"/>
        </w:rPr>
        <w:t>工业互联网平台建设要素》文件中提出的平</w:t>
      </w:r>
      <w:r>
        <w:rPr>
          <w:rFonts w:hint="default" w:ascii="Times New Roman" w:hAnsi="Times New Roman" w:eastAsia="仿宋_GB2312" w:cs="Times New Roman"/>
          <w:color w:val="auto"/>
          <w:spacing w:val="-6"/>
          <w:sz w:val="32"/>
          <w:highlight w:val="none"/>
        </w:rPr>
        <w:t>台资源管理、应用服务、基础支撑、可持续发展四项内容，提出具体量化考核指标。考核指标须在验收时现场演示并提供证明材料）</w:t>
      </w:r>
    </w:p>
    <w:p>
      <w:pPr>
        <w:keepNext w:val="0"/>
        <w:keepLines w:val="0"/>
        <w:pageBreakBefore w:val="0"/>
        <w:topLinePunct w:val="0"/>
        <w:bidi w:val="0"/>
        <w:spacing w:line="560" w:lineRule="exact"/>
        <w:ind w:firstLine="640" w:firstLineChars="200"/>
        <w:rPr>
          <w:rFonts w:hint="default" w:ascii="Times New Roman" w:hAnsi="Times New Roman" w:eastAsia="楷体_GB2312" w:cs="Times New Roman"/>
          <w:color w:val="auto"/>
          <w:sz w:val="32"/>
          <w:highlight w:val="none"/>
          <w:lang w:val="zh-CN"/>
        </w:rPr>
      </w:pPr>
      <w:r>
        <w:rPr>
          <w:rFonts w:hint="default" w:ascii="Times New Roman" w:hAnsi="Times New Roman" w:eastAsia="楷体_GB2312" w:cs="Times New Roman"/>
          <w:color w:val="auto"/>
          <w:sz w:val="32"/>
          <w:highlight w:val="none"/>
          <w:lang w:val="zh-CN"/>
        </w:rPr>
        <w:t>（四）项目技术路线及建设方案</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lang w:val="zh-CN"/>
        </w:rPr>
        <w:t>（</w:t>
      </w:r>
      <w:r>
        <w:rPr>
          <w:rFonts w:hint="default" w:ascii="Times New Roman" w:hAnsi="Times New Roman" w:eastAsia="仿宋_GB2312" w:cs="Times New Roman"/>
          <w:color w:val="auto"/>
          <w:sz w:val="32"/>
          <w:highlight w:val="none"/>
        </w:rPr>
        <w:t>构建项目技术路线图，给出具体技术详细建设方案）</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（五）项目技术路线的先进性和创新性</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（总结技术路线的先进性、创新性，克服了哪些技术难点）</w:t>
      </w:r>
    </w:p>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kern w:val="0"/>
          <w:sz w:val="32"/>
          <w:szCs w:val="32"/>
          <w:highlight w:val="none"/>
          <w:lang w:val="zh-CN"/>
        </w:rPr>
      </w:pPr>
      <w:r>
        <w:rPr>
          <w:rFonts w:hint="default" w:ascii="Times New Roman" w:hAnsi="Times New Roman" w:eastAsia="黑体" w:cs="Times New Roman"/>
          <w:color w:val="auto"/>
          <w:kern w:val="0"/>
          <w:sz w:val="32"/>
          <w:szCs w:val="32"/>
          <w:highlight w:val="none"/>
          <w:lang w:val="zh-CN"/>
        </w:rPr>
        <w:t>四、项目应用推广方案</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（简要分析项目市场预期成效及带来的社会价值，构建项目推广路线图，并介绍应用推广具体方案）</w:t>
      </w:r>
    </w:p>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kern w:val="0"/>
          <w:sz w:val="32"/>
          <w:szCs w:val="32"/>
          <w:highlight w:val="none"/>
          <w:lang w:val="zh-CN"/>
        </w:rPr>
      </w:pPr>
      <w:r>
        <w:rPr>
          <w:rFonts w:hint="default" w:ascii="Times New Roman" w:hAnsi="Times New Roman" w:eastAsia="黑体" w:cs="Times New Roman"/>
          <w:color w:val="auto"/>
          <w:kern w:val="0"/>
          <w:sz w:val="32"/>
          <w:szCs w:val="32"/>
          <w:highlight w:val="none"/>
          <w:lang w:val="zh-CN"/>
        </w:rPr>
        <w:t>五、项目实施计划及建设进度</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（项目总体进度安排，根据总体进度列出实施进度及实施目标）</w:t>
      </w:r>
    </w:p>
    <w:p>
      <w:pPr>
        <w:keepNext w:val="0"/>
        <w:keepLines w:val="0"/>
        <w:pageBreakBefore w:val="0"/>
        <w:topLinePunct w:val="0"/>
        <w:bidi w:val="0"/>
        <w:spacing w:line="560" w:lineRule="exact"/>
        <w:ind w:firstLine="640" w:firstLineChars="200"/>
        <w:rPr>
          <w:rFonts w:hint="eastAsia"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zh-CN"/>
        </w:rPr>
        <w:t>六、</w:t>
      </w:r>
      <w:r>
        <w:rPr>
          <w:rFonts w:hint="eastAsia" w:ascii="Times New Roman" w:hAnsi="Times New Roman" w:eastAsia="黑体" w:cs="Times New Roman"/>
          <w:color w:val="auto"/>
          <w:kern w:val="0"/>
          <w:sz w:val="32"/>
          <w:szCs w:val="32"/>
          <w:highlight w:val="none"/>
          <w:lang w:val="en-US" w:eastAsia="zh-CN"/>
        </w:rPr>
        <w:t>资金投入情况</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（一）资金安排（项目总体经费支出、经费来源、用途等）</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（二）项目总投资中设备（含软件及网络设备）清单</w:t>
      </w:r>
    </w:p>
    <w:tbl>
      <w:tblPr>
        <w:tblStyle w:val="18"/>
        <w:tblW w:w="9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575"/>
        <w:gridCol w:w="810"/>
        <w:gridCol w:w="735"/>
        <w:gridCol w:w="1170"/>
        <w:gridCol w:w="885"/>
        <w:gridCol w:w="2165"/>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序号</w:t>
            </w:r>
          </w:p>
        </w:tc>
        <w:tc>
          <w:tcPr>
            <w:tcW w:w="157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名称</w:t>
            </w:r>
          </w:p>
        </w:tc>
        <w:tc>
          <w:tcPr>
            <w:tcW w:w="81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单价</w:t>
            </w:r>
          </w:p>
        </w:tc>
        <w:tc>
          <w:tcPr>
            <w:tcW w:w="73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数量</w:t>
            </w: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金额</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（万元）</w:t>
            </w: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品牌</w:t>
            </w: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制造商</w:t>
            </w: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57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1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3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57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1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3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57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1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3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57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1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3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57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1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3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16"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合计（万元）</w:t>
            </w:r>
          </w:p>
        </w:tc>
        <w:tc>
          <w:tcPr>
            <w:tcW w:w="117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8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16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127"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bl>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kern w:val="0"/>
          <w:sz w:val="32"/>
          <w:szCs w:val="32"/>
          <w:highlight w:val="none"/>
          <w:lang w:val="zh-CN"/>
        </w:rPr>
      </w:pPr>
      <w:r>
        <w:rPr>
          <w:rFonts w:hint="default" w:ascii="Times New Roman" w:hAnsi="Times New Roman" w:eastAsia="黑体" w:cs="Times New Roman"/>
          <w:color w:val="auto"/>
          <w:kern w:val="0"/>
          <w:sz w:val="32"/>
          <w:szCs w:val="32"/>
          <w:highlight w:val="none"/>
          <w:lang w:val="zh-CN"/>
        </w:rPr>
        <w:br w:type="page"/>
      </w:r>
      <w:r>
        <w:rPr>
          <w:rFonts w:hint="default" w:ascii="Times New Roman" w:hAnsi="Times New Roman" w:eastAsia="黑体" w:cs="Times New Roman"/>
          <w:color w:val="auto"/>
          <w:kern w:val="0"/>
          <w:sz w:val="32"/>
          <w:szCs w:val="32"/>
          <w:highlight w:val="none"/>
          <w:lang w:val="zh-CN"/>
        </w:rPr>
        <w:t>七、项目人员情况及组织方式</w:t>
      </w:r>
    </w:p>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（一）项目负责人简历、业绩</w:t>
      </w:r>
    </w:p>
    <w:tbl>
      <w:tblPr>
        <w:tblStyle w:val="18"/>
        <w:tblW w:w="93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449"/>
        <w:gridCol w:w="982"/>
        <w:gridCol w:w="1711"/>
        <w:gridCol w:w="1276"/>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姓  名</w:t>
            </w:r>
          </w:p>
        </w:tc>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9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性 别</w:t>
            </w:r>
          </w:p>
        </w:tc>
        <w:tc>
          <w:tcPr>
            <w:tcW w:w="1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出生年月</w:t>
            </w: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学  历</w:t>
            </w:r>
          </w:p>
        </w:tc>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9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学 位</w:t>
            </w:r>
          </w:p>
        </w:tc>
        <w:tc>
          <w:tcPr>
            <w:tcW w:w="1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获得最终学位院校</w:t>
            </w: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所学专业</w:t>
            </w:r>
          </w:p>
        </w:tc>
        <w:tc>
          <w:tcPr>
            <w:tcW w:w="24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现从事专业</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所在单位</w:t>
            </w:r>
          </w:p>
        </w:tc>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9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职 称</w:t>
            </w:r>
          </w:p>
        </w:tc>
        <w:tc>
          <w:tcPr>
            <w:tcW w:w="1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职 务</w:t>
            </w: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电  话</w:t>
            </w:r>
          </w:p>
        </w:tc>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9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手 机</w:t>
            </w:r>
          </w:p>
        </w:tc>
        <w:tc>
          <w:tcPr>
            <w:tcW w:w="1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lang w:val="en-US" w:eastAsia="zh-CN"/>
              </w:rPr>
            </w:pPr>
            <w:r>
              <w:rPr>
                <w:rFonts w:hint="eastAsia" w:ascii="Times New Roman" w:hAnsi="Times New Roman" w:eastAsia="仿宋_GB2312" w:cs="Times New Roman"/>
                <w:color w:val="auto"/>
                <w:kern w:val="0"/>
                <w:sz w:val="24"/>
                <w:highlight w:val="none"/>
                <w:lang w:val="en-US" w:eastAsia="zh-CN"/>
              </w:rPr>
              <w:t>电子邮箱</w:t>
            </w: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3"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与投标人的任用关系</w:t>
            </w:r>
          </w:p>
        </w:tc>
        <w:tc>
          <w:tcPr>
            <w:tcW w:w="24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 股东  □ 聘用</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 其他</w:t>
            </w:r>
          </w:p>
        </w:tc>
        <w:tc>
          <w:tcPr>
            <w:tcW w:w="1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从事项目责任人工作年限</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3"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主要工作经历</w:t>
            </w:r>
          </w:p>
        </w:tc>
        <w:tc>
          <w:tcPr>
            <w:tcW w:w="765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both"/>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5" w:hRule="atLeast"/>
          <w:jc w:val="center"/>
        </w:trPr>
        <w:tc>
          <w:tcPr>
            <w:tcW w:w="17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主要工作业绩</w:t>
            </w:r>
          </w:p>
        </w:tc>
        <w:tc>
          <w:tcPr>
            <w:tcW w:w="7653"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eastAsia" w:ascii="Times New Roman" w:hAnsi="Times New Roman" w:eastAsia="仿宋_GB2312" w:cs="Times New Roman"/>
                <w:color w:val="auto"/>
                <w:kern w:val="0"/>
                <w:sz w:val="24"/>
                <w:highlight w:val="none"/>
                <w:lang w:eastAsia="zh-CN"/>
              </w:rPr>
              <w:t>参与</w:t>
            </w:r>
            <w:r>
              <w:rPr>
                <w:rFonts w:hint="default" w:ascii="Times New Roman" w:hAnsi="Times New Roman" w:eastAsia="仿宋_GB2312" w:cs="Times New Roman"/>
                <w:color w:val="auto"/>
                <w:kern w:val="0"/>
                <w:sz w:val="24"/>
                <w:highlight w:val="none"/>
              </w:rPr>
              <w:t>过的主要重大项目情况、研究成果和</w:t>
            </w:r>
            <w:r>
              <w:rPr>
                <w:rFonts w:hint="eastAsia" w:ascii="Times New Roman" w:hAnsi="Times New Roman" w:eastAsia="仿宋_GB2312" w:cs="Times New Roman"/>
                <w:color w:val="auto"/>
                <w:kern w:val="0"/>
                <w:sz w:val="24"/>
                <w:highlight w:val="none"/>
                <w:lang w:eastAsia="zh-CN"/>
              </w:rPr>
              <w:t>获得</w:t>
            </w:r>
            <w:r>
              <w:rPr>
                <w:rFonts w:hint="default" w:ascii="Times New Roman" w:hAnsi="Times New Roman" w:eastAsia="仿宋_GB2312" w:cs="Times New Roman"/>
                <w:color w:val="auto"/>
                <w:kern w:val="0"/>
                <w:sz w:val="24"/>
                <w:highlight w:val="none"/>
              </w:rPr>
              <w:t>知识产权情况（不限字数）</w:t>
            </w:r>
          </w:p>
        </w:tc>
      </w:tr>
    </w:tbl>
    <w:p>
      <w:pPr>
        <w:keepNext w:val="0"/>
        <w:keepLines w:val="0"/>
        <w:pageBreakBefore w:val="0"/>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zh-CN"/>
        </w:rPr>
      </w:pPr>
      <w:r>
        <w:rPr>
          <w:rFonts w:hint="default" w:ascii="楷体_GB2312" w:hAnsi="楷体_GB2312" w:eastAsia="楷体_GB2312" w:cs="楷体_GB2312"/>
          <w:color w:val="auto"/>
          <w:sz w:val="32"/>
          <w:szCs w:val="32"/>
          <w:highlight w:val="none"/>
          <w:lang w:val="zh-CN"/>
        </w:rPr>
        <w:t>（二）项目拟投入的主要人员情况</w:t>
      </w:r>
    </w:p>
    <w:tbl>
      <w:tblPr>
        <w:tblStyle w:val="18"/>
        <w:tblW w:w="91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20"/>
        <w:gridCol w:w="640"/>
        <w:gridCol w:w="1062"/>
        <w:gridCol w:w="820"/>
        <w:gridCol w:w="750"/>
        <w:gridCol w:w="1180"/>
        <w:gridCol w:w="860"/>
        <w:gridCol w:w="1080"/>
        <w:gridCol w:w="700"/>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序号</w:t>
            </w:r>
          </w:p>
        </w:tc>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姓</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名</w:t>
            </w:r>
          </w:p>
        </w:tc>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性别</w:t>
            </w: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身份证号</w:t>
            </w: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职务/职称</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所学专业</w:t>
            </w:r>
          </w:p>
        </w:tc>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获得最终学位院校</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学</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位</w:t>
            </w: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项目职务及任务</w:t>
            </w:r>
          </w:p>
        </w:tc>
        <w:tc>
          <w:tcPr>
            <w:tcW w:w="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所在单位</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r>
              <w:rPr>
                <w:rFonts w:hint="default" w:ascii="Times New Roman" w:hAnsi="Times New Roman" w:eastAsia="仿宋_GB2312" w:cs="Times New Roman"/>
                <w:color w:val="auto"/>
                <w:sz w:val="32"/>
                <w:szCs w:val="21"/>
                <w:highlight w:val="none"/>
              </w:rPr>
              <w:t>…</w:t>
            </w:r>
          </w:p>
        </w:tc>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32"/>
                <w:szCs w:val="21"/>
                <w:highlight w:val="none"/>
              </w:rPr>
            </w:pPr>
          </w:p>
        </w:tc>
      </w:tr>
    </w:tbl>
    <w:p>
      <w:pPr>
        <w:keepNext w:val="0"/>
        <w:keepLines w:val="0"/>
        <w:pageBreakBefore w:val="0"/>
        <w:topLinePunct w:val="0"/>
        <w:bidi w:val="0"/>
        <w:spacing w:line="560" w:lineRule="exact"/>
        <w:jc w:val="both"/>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注：包括主要研发人员、主要管理及其他支撑服务人员。</w:t>
      </w:r>
    </w:p>
    <w:p>
      <w:pPr>
        <w:keepNext w:val="0"/>
        <w:keepLines w:val="0"/>
        <w:pageBreakBefore w:val="0"/>
        <w:topLinePunct w:val="0"/>
        <w:bidi w:val="0"/>
        <w:spacing w:line="560" w:lineRule="exact"/>
        <w:ind w:firstLine="640" w:firstLineChars="200"/>
        <w:rPr>
          <w:rFonts w:hint="eastAsia" w:ascii="楷体_GB2312" w:hAnsi="楷体_GB2312" w:eastAsia="楷体_GB2312" w:cs="楷体_GB2312"/>
          <w:color w:val="auto"/>
          <w:sz w:val="32"/>
          <w:szCs w:val="32"/>
          <w:highlight w:val="none"/>
          <w:lang w:val="zh-CN"/>
        </w:rPr>
      </w:pPr>
      <w:r>
        <w:rPr>
          <w:rFonts w:hint="eastAsia" w:ascii="楷体_GB2312" w:hAnsi="楷体_GB2312" w:eastAsia="楷体_GB2312" w:cs="楷体_GB2312"/>
          <w:color w:val="auto"/>
          <w:sz w:val="32"/>
          <w:szCs w:val="32"/>
          <w:highlight w:val="none"/>
          <w:lang w:val="zh-CN"/>
        </w:rPr>
        <w:t>（三）项目组织方式</w:t>
      </w:r>
    </w:p>
    <w:p>
      <w:pPr>
        <w:keepNext w:val="0"/>
        <w:keepLines w:val="0"/>
        <w:pageBreakBefore w:val="0"/>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（组织方式和机制、产学研用结合、创新人才队伍的凝聚和培养等。）</w:t>
      </w:r>
    </w:p>
    <w:p>
      <w:pPr>
        <w:keepNext w:val="0"/>
        <w:keepLines w:val="0"/>
        <w:pageBreakBefore w:val="0"/>
        <w:topLinePunct w:val="0"/>
        <w:bidi w:val="0"/>
        <w:spacing w:line="560" w:lineRule="exact"/>
        <w:ind w:firstLine="640" w:firstLineChars="200"/>
        <w:rPr>
          <w:rFonts w:hint="eastAsia" w:ascii="黑体" w:hAnsi="黑体" w:eastAsia="黑体" w:cs="黑体"/>
          <w:color w:val="auto"/>
          <w:sz w:val="32"/>
          <w:szCs w:val="32"/>
          <w:highlight w:val="none"/>
          <w:lang w:val="zh-CN"/>
        </w:rPr>
      </w:pPr>
      <w:r>
        <w:rPr>
          <w:rFonts w:hint="eastAsia" w:ascii="黑体" w:hAnsi="黑体" w:eastAsia="黑体" w:cs="黑体"/>
          <w:color w:val="auto"/>
          <w:sz w:val="32"/>
          <w:szCs w:val="32"/>
          <w:highlight w:val="none"/>
          <w:lang w:val="zh-CN"/>
        </w:rPr>
        <w:t>八、市场、技术、投融资、政策等方面的风险分析及对策</w:t>
      </w:r>
    </w:p>
    <w:p>
      <w:pPr>
        <w:keepNext w:val="0"/>
        <w:keepLines w:val="0"/>
        <w:pageBreakBefore w:val="0"/>
        <w:widowControl/>
        <w:topLinePunct w:val="0"/>
        <w:bidi w:val="0"/>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zh-CN"/>
        </w:rPr>
        <w:t>（分析</w:t>
      </w:r>
      <w:r>
        <w:rPr>
          <w:rFonts w:hint="eastAsia" w:ascii="仿宋_GB2312" w:hAnsi="仿宋_GB2312" w:eastAsia="仿宋_GB2312" w:cs="仿宋_GB2312"/>
          <w:color w:val="auto"/>
          <w:kern w:val="0"/>
          <w:sz w:val="32"/>
          <w:szCs w:val="32"/>
          <w:highlight w:val="none"/>
        </w:rPr>
        <w:t>项目</w:t>
      </w:r>
      <w:r>
        <w:rPr>
          <w:rFonts w:hint="eastAsia" w:ascii="仿宋_GB2312" w:hAnsi="仿宋_GB2312" w:eastAsia="仿宋_GB2312" w:cs="仿宋_GB2312"/>
          <w:color w:val="auto"/>
          <w:kern w:val="0"/>
          <w:sz w:val="32"/>
          <w:szCs w:val="32"/>
          <w:highlight w:val="none"/>
          <w:lang w:val="zh-CN"/>
        </w:rPr>
        <w:t>的市场、技术、投融资、政策等风险，对风险程度做综合风险评价，根据不同风险确定防范对策，有效控制和减少风险。）</w:t>
      </w:r>
    </w:p>
    <w:p>
      <w:pPr>
        <w:keepNext w:val="0"/>
        <w:keepLines w:val="0"/>
        <w:pageBreakBefore w:val="0"/>
        <w:topLinePunct w:val="0"/>
        <w:bidi w:val="0"/>
        <w:spacing w:line="560" w:lineRule="exact"/>
        <w:ind w:firstLine="640" w:firstLineChars="200"/>
        <w:rPr>
          <w:rFonts w:hint="eastAsia" w:ascii="黑体" w:hAnsi="黑体" w:eastAsia="黑体" w:cs="黑体"/>
          <w:color w:val="auto"/>
          <w:sz w:val="32"/>
          <w:szCs w:val="32"/>
          <w:highlight w:val="none"/>
          <w:lang w:val="zh-CN"/>
        </w:rPr>
      </w:pPr>
      <w:r>
        <w:rPr>
          <w:rFonts w:hint="eastAsia" w:ascii="黑体" w:hAnsi="黑体" w:eastAsia="黑体" w:cs="黑体"/>
          <w:color w:val="auto"/>
          <w:sz w:val="32"/>
          <w:szCs w:val="32"/>
          <w:highlight w:val="none"/>
          <w:lang w:val="zh-CN"/>
        </w:rPr>
        <w:t>九、相关附件</w:t>
      </w:r>
    </w:p>
    <w:p>
      <w:pPr>
        <w:widowControl/>
        <w:snapToGrid w:val="0"/>
        <w:spacing w:line="560" w:lineRule="exact"/>
        <w:ind w:firstLine="640" w:firstLineChars="200"/>
        <w:rPr>
          <w:rFonts w:hint="eastAsia"/>
          <w:lang w:eastAsia="zh-CN"/>
        </w:rPr>
      </w:pPr>
      <w:r>
        <w:rPr>
          <w:rFonts w:hint="eastAsia" w:ascii="仿宋_GB2312" w:hAnsi="仿宋_GB2312" w:eastAsia="仿宋_GB2312" w:cs="仿宋_GB2312"/>
          <w:color w:val="auto"/>
          <w:kern w:val="0"/>
          <w:sz w:val="32"/>
          <w:szCs w:val="32"/>
          <w:highlight w:val="none"/>
        </w:rPr>
        <w:t>（企业相关资质、项目参与人学历学位证书、平台现有能力证明材料、软著专利、自治区级以上项目或标准制定经验以及其他有关证明材料（</w:t>
      </w:r>
      <w:r>
        <w:rPr>
          <w:rFonts w:hint="eastAsia" w:ascii="Times New Roman" w:hAnsi="Times New Roman" w:eastAsia="仿宋_GB2312" w:cs="仿宋_GB2312"/>
          <w:color w:val="auto"/>
          <w:kern w:val="0"/>
          <w:sz w:val="32"/>
          <w:szCs w:val="32"/>
          <w:highlight w:val="none"/>
        </w:rPr>
        <w:t>提供原件扫描件，以Pdf文件格式提交</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eastAsia="zh-CN"/>
        </w:rPr>
        <w:t>。</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r>
        <w:rPr>
          <w:rFonts w:hint="default" w:ascii="Times New Roman" w:hAnsi="Times New Roman" w:cs="Times New Roman"/>
          <w:color w:val="auto"/>
          <w:highlight w:val="none"/>
          <w:lang w:eastAsia="zh-Hans"/>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.4</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880" w:firstLineChars="200"/>
        <w:jc w:val="center"/>
        <w:rPr>
          <w:rFonts w:hint="eastAsia" w:ascii="方正小标宋简体" w:hAnsi="方正小标宋简体" w:eastAsia="方正小标宋简体" w:cs="方正小标宋简体"/>
          <w:color w:val="auto"/>
          <w:kern w:val="0"/>
          <w:sz w:val="44"/>
          <w:szCs w:val="44"/>
          <w:highlight w:val="none"/>
        </w:rPr>
      </w:pPr>
      <w:r>
        <w:rPr>
          <w:rFonts w:hint="eastAsia" w:ascii="方正小标宋简体" w:hAnsi="方正小标宋简体" w:eastAsia="方正小标宋简体" w:cs="方正小标宋简体"/>
          <w:bCs/>
          <w:color w:val="auto"/>
          <w:sz w:val="44"/>
          <w:szCs w:val="44"/>
          <w:highlight w:val="none"/>
        </w:rPr>
        <w:t>工业互联网平台建设</w:t>
      </w:r>
      <w:r>
        <w:rPr>
          <w:rFonts w:hint="eastAsia" w:ascii="方正小标宋简体" w:hAnsi="方正小标宋简体" w:eastAsia="方正小标宋简体" w:cs="方正小标宋简体"/>
          <w:bCs/>
          <w:color w:val="auto"/>
          <w:sz w:val="44"/>
          <w:szCs w:val="44"/>
          <w:highlight w:val="none"/>
          <w:lang w:val="en-US" w:eastAsia="zh-CN"/>
        </w:rPr>
        <w:t>项目</w:t>
      </w:r>
      <w:r>
        <w:rPr>
          <w:rFonts w:hint="eastAsia" w:ascii="方正小标宋简体" w:hAnsi="方正小标宋简体" w:eastAsia="方正小标宋简体" w:cs="方正小标宋简体"/>
          <w:bCs/>
          <w:color w:val="auto"/>
          <w:sz w:val="44"/>
          <w:szCs w:val="44"/>
          <w:highlight w:val="none"/>
        </w:rPr>
        <w:t>申报</w:t>
      </w:r>
      <w:r>
        <w:rPr>
          <w:rFonts w:hint="eastAsia" w:ascii="方正小标宋简体" w:hAnsi="方正小标宋简体" w:eastAsia="方正小标宋简体" w:cs="方正小标宋简体"/>
          <w:color w:val="auto"/>
          <w:kern w:val="0"/>
          <w:sz w:val="44"/>
          <w:szCs w:val="44"/>
          <w:highlight w:val="none"/>
        </w:rPr>
        <w:t>材料</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widowControl/>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包括：</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1.工业互联网平台建设</w:t>
      </w:r>
      <w:r>
        <w:rPr>
          <w:rFonts w:hint="eastAsia" w:ascii="Times New Roman" w:hAnsi="Times New Roman" w:eastAsia="仿宋_GB2312" w:cs="Times New Roman"/>
          <w:color w:val="auto"/>
          <w:sz w:val="32"/>
          <w:highlight w:val="none"/>
          <w:lang w:eastAsia="zh-CN"/>
        </w:rPr>
        <w:t>项目推荐汇总表</w:t>
      </w:r>
      <w:r>
        <w:rPr>
          <w:rFonts w:hint="default" w:ascii="Times New Roman" w:hAnsi="Times New Roman" w:eastAsia="仿宋_GB2312" w:cs="Times New Roman"/>
          <w:color w:val="auto"/>
          <w:sz w:val="32"/>
          <w:highlight w:val="none"/>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w:t>
      </w:r>
      <w:r>
        <w:rPr>
          <w:rFonts w:hint="eastAsia" w:ascii="Times New Roman" w:hAnsi="Times New Roman" w:eastAsia="仿宋_GB2312" w:cs="Times New Roman"/>
          <w:color w:val="auto"/>
          <w:sz w:val="32"/>
          <w:highlight w:val="none"/>
          <w:lang w:eastAsia="zh-CN"/>
        </w:rPr>
        <w:t>赤峰</w:t>
      </w:r>
      <w:r>
        <w:rPr>
          <w:rFonts w:hint="eastAsia" w:ascii="Times New Roman" w:hAnsi="Times New Roman" w:eastAsia="仿宋_GB2312" w:cs="Times New Roman"/>
          <w:color w:val="auto"/>
          <w:sz w:val="32"/>
          <w:highlight w:val="none"/>
          <w:lang w:val="en-US" w:eastAsia="zh-CN"/>
        </w:rPr>
        <w:t>市</w:t>
      </w:r>
      <w:r>
        <w:rPr>
          <w:rFonts w:hint="default" w:ascii="Times New Roman" w:hAnsi="Times New Roman" w:eastAsia="仿宋_GB2312" w:cs="Times New Roman"/>
          <w:color w:val="auto"/>
          <w:sz w:val="32"/>
          <w:highlight w:val="none"/>
        </w:rPr>
        <w:t>工业互联网平台申报书（</w:t>
      </w:r>
      <w:r>
        <w:rPr>
          <w:rFonts w:hint="eastAsia" w:ascii="Times New Roman" w:hAnsi="Times New Roman" w:eastAsia="仿宋_GB2312" w:cs="Times New Roman"/>
          <w:color w:val="auto"/>
          <w:sz w:val="32"/>
          <w:highlight w:val="none"/>
          <w:lang w:val="en-US" w:eastAsia="zh-CN"/>
        </w:rPr>
        <w:t>区域级、</w:t>
      </w:r>
      <w:r>
        <w:rPr>
          <w:rFonts w:hint="default" w:ascii="Times New Roman" w:hAnsi="Times New Roman" w:eastAsia="仿宋_GB2312" w:cs="Times New Roman"/>
          <w:color w:val="auto"/>
          <w:sz w:val="32"/>
          <w:highlight w:val="none"/>
        </w:rPr>
        <w:t>行业</w:t>
      </w:r>
      <w:r>
        <w:rPr>
          <w:rFonts w:hint="eastAsia" w:ascii="Times New Roman" w:hAnsi="Times New Roman" w:eastAsia="仿宋_GB2312" w:cs="Times New Roman"/>
          <w:color w:val="auto"/>
          <w:sz w:val="32"/>
          <w:highlight w:val="none"/>
          <w:lang w:val="en-US" w:eastAsia="zh-CN"/>
        </w:rPr>
        <w:t>级</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企业级</w:t>
      </w:r>
      <w:r>
        <w:rPr>
          <w:rFonts w:hint="default" w:ascii="Times New Roman" w:hAnsi="Times New Roman" w:eastAsia="仿宋_GB2312" w:cs="Times New Roman"/>
          <w:color w:val="auto"/>
          <w:sz w:val="32"/>
          <w:highlight w:val="none"/>
        </w:rPr>
        <w:t>平台）；</w:t>
      </w:r>
    </w:p>
    <w:p>
      <w:pPr>
        <w:keepNext w:val="0"/>
        <w:keepLines w:val="0"/>
        <w:pageBreakBefore w:val="0"/>
        <w:topLinePunct w:val="0"/>
        <w:bidi w:val="0"/>
        <w:spacing w:line="560" w:lineRule="exact"/>
        <w:ind w:firstLine="664" w:firstLineChars="200"/>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3.申报单位营业执照、税务登记证、组织机构代码证或事业单位法人证书副本复印件（如与营业执照三证合一，提供一证即可）；</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4.申报单位上一年度经审计的财务报告，新公司需提供情况说明，开户证明等材料；</w:t>
      </w:r>
    </w:p>
    <w:p>
      <w:pPr>
        <w:keepNext w:val="0"/>
        <w:keepLines w:val="0"/>
        <w:pageBreakBefore w:val="0"/>
        <w:topLinePunct w:val="0"/>
        <w:bidi w:val="0"/>
        <w:spacing w:line="560" w:lineRule="exact"/>
        <w:ind w:firstLine="664" w:firstLineChars="200"/>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5.</w:t>
      </w:r>
      <w:r>
        <w:rPr>
          <w:rFonts w:hint="eastAsia" w:ascii="Times New Roman" w:hAnsi="Times New Roman" w:eastAsia="仿宋_GB2312" w:cs="Times New Roman"/>
          <w:color w:val="auto"/>
          <w:spacing w:val="6"/>
          <w:sz w:val="32"/>
          <w:highlight w:val="none"/>
          <w:lang w:eastAsia="zh-CN"/>
        </w:rPr>
        <w:t>202</w:t>
      </w:r>
      <w:r>
        <w:rPr>
          <w:rFonts w:hint="eastAsia" w:ascii="Times New Roman" w:hAnsi="Times New Roman" w:eastAsia="仿宋_GB2312" w:cs="Times New Roman"/>
          <w:color w:val="auto"/>
          <w:spacing w:val="6"/>
          <w:sz w:val="32"/>
          <w:highlight w:val="none"/>
          <w:lang w:val="en-US" w:eastAsia="zh-CN"/>
        </w:rPr>
        <w:t>5</w:t>
      </w:r>
      <w:r>
        <w:rPr>
          <w:rFonts w:hint="default" w:ascii="Times New Roman" w:hAnsi="Times New Roman" w:eastAsia="仿宋_GB2312" w:cs="Times New Roman"/>
          <w:color w:val="auto"/>
          <w:spacing w:val="6"/>
          <w:sz w:val="32"/>
          <w:highlight w:val="none"/>
        </w:rPr>
        <w:t>年</w:t>
      </w:r>
      <w:r>
        <w:rPr>
          <w:rFonts w:hint="eastAsia" w:ascii="Times New Roman" w:hAnsi="Times New Roman" w:eastAsia="仿宋_GB2312" w:cs="Times New Roman"/>
          <w:color w:val="auto"/>
          <w:spacing w:val="6"/>
          <w:sz w:val="32"/>
          <w:highlight w:val="none"/>
          <w:lang w:val="en-US" w:eastAsia="zh-CN"/>
        </w:rPr>
        <w:t>度</w:t>
      </w:r>
      <w:r>
        <w:rPr>
          <w:rFonts w:hint="default" w:ascii="Times New Roman" w:hAnsi="Times New Roman" w:eastAsia="仿宋_GB2312" w:cs="Times New Roman"/>
          <w:color w:val="auto"/>
          <w:spacing w:val="6"/>
          <w:sz w:val="32"/>
          <w:highlight w:val="none"/>
        </w:rPr>
        <w:t>所得税纳税申报表（直接从税务申报系统查询或下载），</w:t>
      </w:r>
      <w:r>
        <w:rPr>
          <w:rFonts w:hint="eastAsia" w:ascii="Times New Roman" w:hAnsi="Times New Roman" w:eastAsia="仿宋_GB2312" w:cs="Times New Roman"/>
          <w:color w:val="auto"/>
          <w:spacing w:val="6"/>
          <w:sz w:val="32"/>
          <w:highlight w:val="none"/>
          <w:lang w:eastAsia="zh-CN"/>
        </w:rPr>
        <w:t>202</w:t>
      </w:r>
      <w:r>
        <w:rPr>
          <w:rFonts w:hint="eastAsia" w:ascii="Times New Roman" w:hAnsi="Times New Roman" w:eastAsia="仿宋_GB2312" w:cs="Times New Roman"/>
          <w:color w:val="auto"/>
          <w:spacing w:val="6"/>
          <w:sz w:val="32"/>
          <w:highlight w:val="none"/>
          <w:lang w:val="en-US" w:eastAsia="zh-CN"/>
        </w:rPr>
        <w:t>5年度</w:t>
      </w:r>
      <w:r>
        <w:rPr>
          <w:rFonts w:hint="default" w:ascii="Times New Roman" w:hAnsi="Times New Roman" w:eastAsia="仿宋_GB2312" w:cs="Times New Roman"/>
          <w:color w:val="auto"/>
          <w:spacing w:val="6"/>
          <w:sz w:val="32"/>
          <w:highlight w:val="none"/>
        </w:rPr>
        <w:t>社保缴纳情况（直接从</w:t>
      </w:r>
      <w:r>
        <w:rPr>
          <w:rFonts w:hint="default" w:ascii="Times New Roman" w:hAnsi="Times New Roman" w:eastAsia="仿宋_GB2312" w:cs="Times New Roman"/>
          <w:color w:val="auto"/>
          <w:spacing w:val="6"/>
          <w:sz w:val="32"/>
          <w:highlight w:val="none"/>
          <w:lang w:eastAsia="zh-Hans"/>
        </w:rPr>
        <w:t>人</w:t>
      </w:r>
      <w:r>
        <w:rPr>
          <w:rFonts w:hint="eastAsia" w:ascii="Times New Roman" w:hAnsi="Times New Roman" w:eastAsia="仿宋_GB2312" w:cs="Times New Roman"/>
          <w:color w:val="auto"/>
          <w:spacing w:val="6"/>
          <w:sz w:val="32"/>
          <w:highlight w:val="none"/>
          <w:lang w:eastAsia="zh-CN"/>
        </w:rPr>
        <w:t>社社保</w:t>
      </w:r>
      <w:r>
        <w:rPr>
          <w:rFonts w:hint="default" w:ascii="Times New Roman" w:hAnsi="Times New Roman" w:eastAsia="仿宋_GB2312" w:cs="Times New Roman"/>
          <w:color w:val="auto"/>
          <w:spacing w:val="6"/>
          <w:sz w:val="32"/>
          <w:highlight w:val="none"/>
          <w:lang w:eastAsia="zh-Hans"/>
        </w:rPr>
        <w:t>系统查询或下载</w:t>
      </w:r>
      <w:r>
        <w:rPr>
          <w:rFonts w:hint="default" w:ascii="Times New Roman" w:hAnsi="Times New Roman" w:eastAsia="仿宋_GB2312" w:cs="Times New Roman"/>
          <w:color w:val="auto"/>
          <w:spacing w:val="6"/>
          <w:sz w:val="32"/>
          <w:highlight w:val="none"/>
        </w:rPr>
        <w:t>）；</w:t>
      </w:r>
    </w:p>
    <w:p>
      <w:pPr>
        <w:keepNext w:val="0"/>
        <w:keepLines w:val="0"/>
        <w:pageBreakBefore w:val="0"/>
        <w:topLinePunct w:val="0"/>
        <w:bidi w:val="0"/>
        <w:spacing w:line="560" w:lineRule="exact"/>
        <w:ind w:firstLine="640" w:firstLineChars="200"/>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rPr>
        <w:t>提供项目专项审计报告</w:t>
      </w:r>
      <w:r>
        <w:rPr>
          <w:rFonts w:hint="eastAsia" w:ascii="Times New Roman" w:hAnsi="Times New Roman" w:eastAsia="仿宋_GB2312" w:cs="Times New Roman"/>
          <w:color w:val="auto"/>
          <w:sz w:val="32"/>
          <w:highlight w:val="none"/>
          <w:lang w:eastAsia="zh-CN"/>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7</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9</w:t>
      </w:r>
      <w:r>
        <w:rPr>
          <w:rFonts w:hint="default" w:ascii="Times New Roman" w:hAnsi="Times New Roman" w:eastAsia="仿宋_GB2312" w:cs="Times New Roman"/>
          <w:color w:val="auto"/>
          <w:sz w:val="32"/>
          <w:highlight w:val="none"/>
        </w:rPr>
        <w:t>所列承诺书；</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lang w:eastAsia="zh-Hans"/>
        </w:rPr>
      </w:pP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lang w:eastAsia="zh-Hans"/>
        </w:rPr>
        <w:t>.附件</w:t>
      </w:r>
      <w:r>
        <w:rPr>
          <w:rFonts w:hint="eastAsia" w:ascii="Times New Roman" w:hAnsi="Times New Roman" w:eastAsia="仿宋_GB2312" w:cs="Times New Roman"/>
          <w:color w:val="auto"/>
          <w:sz w:val="32"/>
          <w:highlight w:val="none"/>
          <w:lang w:val="en-US" w:eastAsia="zh-CN"/>
        </w:rPr>
        <w:t>10</w:t>
      </w:r>
      <w:r>
        <w:rPr>
          <w:rFonts w:hint="default" w:ascii="Times New Roman" w:hAnsi="Times New Roman" w:eastAsia="仿宋_GB2312" w:cs="Times New Roman"/>
          <w:color w:val="auto"/>
          <w:sz w:val="32"/>
          <w:highlight w:val="none"/>
          <w:lang w:eastAsia="zh-Hans"/>
        </w:rPr>
        <w:t>所列专项资金绩效</w:t>
      </w:r>
      <w:r>
        <w:rPr>
          <w:rFonts w:hint="default" w:ascii="Times New Roman" w:hAnsi="Times New Roman" w:eastAsia="仿宋_GB2312" w:cs="Times New Roman"/>
          <w:color w:val="auto"/>
          <w:sz w:val="32"/>
          <w:highlight w:val="none"/>
        </w:rPr>
        <w:t>目标</w:t>
      </w:r>
      <w:r>
        <w:rPr>
          <w:rFonts w:hint="default" w:ascii="Times New Roman" w:hAnsi="Times New Roman" w:eastAsia="仿宋_GB2312" w:cs="Times New Roman"/>
          <w:color w:val="auto"/>
          <w:sz w:val="32"/>
          <w:highlight w:val="none"/>
          <w:lang w:eastAsia="zh-Hans"/>
        </w:rPr>
        <w:t>表。</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r>
        <w:rPr>
          <w:rFonts w:hint="default" w:ascii="Times New Roman" w:hAnsi="Times New Roman" w:cs="Times New Roman"/>
          <w:color w:val="auto"/>
          <w:highlight w:val="none"/>
          <w:lang w:eastAsia="zh-Hans"/>
        </w:rPr>
        <w:t>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p>
    <w:p>
      <w:pPr>
        <w:keepNext w:val="0"/>
        <w:keepLines w:val="0"/>
        <w:pageBreakBefore w:val="0"/>
        <w:widowControl w:val="0"/>
        <w:suppressAutoHyphens/>
        <w:topLinePunct w:val="0"/>
        <w:bidi w:val="0"/>
        <w:spacing w:line="560" w:lineRule="exact"/>
        <w:ind w:firstLine="0" w:firstLineChars="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0" w:firstLineChars="0"/>
        <w:jc w:val="center"/>
        <w:rPr>
          <w:rFonts w:hint="eastAsia" w:ascii="方正小标宋简体" w:hAnsi="方正小标宋简体" w:eastAsia="方正小标宋简体" w:cs="方正小标宋简体"/>
          <w:color w:val="auto"/>
          <w:sz w:val="24"/>
          <w:highlight w:val="none"/>
          <w:lang w:eastAsia="zh-CN"/>
        </w:rPr>
      </w:pPr>
      <w:r>
        <w:rPr>
          <w:rFonts w:hint="eastAsia" w:ascii="方正小标宋简体" w:hAnsi="方正小标宋简体" w:eastAsia="方正小标宋简体" w:cs="方正小标宋简体"/>
          <w:bCs/>
          <w:color w:val="auto"/>
          <w:kern w:val="0"/>
          <w:sz w:val="44"/>
          <w:szCs w:val="44"/>
          <w:highlight w:val="none"/>
        </w:rPr>
        <w:t>工业互联网标识解析创新应用</w:t>
      </w:r>
      <w:r>
        <w:rPr>
          <w:rFonts w:hint="eastAsia" w:ascii="方正小标宋简体" w:hAnsi="方正小标宋简体" w:eastAsia="方正小标宋简体" w:cs="方正小标宋简体"/>
          <w:bCs/>
          <w:color w:val="auto"/>
          <w:kern w:val="0"/>
          <w:sz w:val="44"/>
          <w:szCs w:val="44"/>
          <w:highlight w:val="none"/>
          <w:lang w:eastAsia="zh-CN"/>
        </w:rPr>
        <w:t>项目推荐汇总表</w:t>
      </w:r>
    </w:p>
    <w:p>
      <w:pPr>
        <w:keepNext w:val="0"/>
        <w:keepLines w:val="0"/>
        <w:pageBreakBefore w:val="0"/>
        <w:widowControl/>
        <w:topLinePunct w:val="0"/>
        <w:bidi w:val="0"/>
        <w:spacing w:line="560" w:lineRule="exact"/>
        <w:ind w:firstLine="0" w:firstLineChars="0"/>
        <w:rPr>
          <w:rFonts w:hint="default" w:ascii="Times New Roman" w:hAnsi="Times New Roman" w:eastAsia="宋体" w:cs="Times New Roman"/>
          <w:color w:val="auto"/>
          <w:sz w:val="24"/>
          <w:highlight w:val="none"/>
        </w:rPr>
      </w:pPr>
    </w:p>
    <w:p>
      <w:pPr>
        <w:keepNext w:val="0"/>
        <w:keepLines w:val="0"/>
        <w:pageBreakBefore w:val="0"/>
        <w:kinsoku w:val="0"/>
        <w:topLinePunct w:val="0"/>
        <w:autoSpaceDE w:val="0"/>
        <w:autoSpaceDN w:val="0"/>
        <w:bidi w:val="0"/>
        <w:adjustRightInd w:val="0"/>
        <w:snapToGrid w:val="0"/>
        <w:spacing w:before="284" w:line="560" w:lineRule="exact"/>
        <w:jc w:val="left"/>
        <w:textAlignment w:val="baseline"/>
        <w:rPr>
          <w:rFonts w:hint="default" w:ascii="Times New Roman" w:hAnsi="Times New Roman" w:eastAsia="仿宋_GB2312" w:cs="Times New Roman"/>
          <w:color w:val="auto"/>
          <w:sz w:val="32"/>
          <w:highlight w:val="none"/>
        </w:rPr>
      </w:pPr>
      <w:r>
        <w:rPr>
          <w:rFonts w:hint="default" w:ascii="仿宋_GB2312" w:hAnsi="仿宋_GB2312" w:eastAsia="仿宋_GB2312" w:cs="仿宋_GB2312"/>
          <w:color w:val="auto"/>
          <w:sz w:val="28"/>
          <w:szCs w:val="28"/>
          <w:highlight w:val="none"/>
        </w:rPr>
        <w:t xml:space="preserve">推荐单位（盖章）：  </w:t>
      </w:r>
      <w:r>
        <w:rPr>
          <w:rFonts w:hint="default" w:ascii="Times New Roman" w:hAnsi="Times New Roman" w:eastAsia="仿宋_GB2312" w:cs="Times New Roman"/>
          <w:color w:val="auto"/>
          <w:sz w:val="32"/>
          <w:highlight w:val="none"/>
        </w:rPr>
        <w:t xml:space="preserve">       </w:t>
      </w:r>
      <w:r>
        <w:rPr>
          <w:rFonts w:hint="eastAsia" w:ascii="仿宋_GB2312" w:hAnsi="仿宋_GB2312" w:eastAsia="仿宋_GB2312" w:cs="仿宋_GB2312"/>
          <w:color w:val="auto"/>
          <w:sz w:val="28"/>
          <w:szCs w:val="28"/>
          <w:highlight w:val="none"/>
        </w:rPr>
        <w:t xml:space="preserve"> 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r>
        <w:rPr>
          <w:rFonts w:hint="default" w:ascii="Times New Roman" w:hAnsi="Times New Roman" w:eastAsia="仿宋_GB2312" w:cs="Times New Roman"/>
          <w:color w:val="auto"/>
          <w:sz w:val="32"/>
          <w:highlight w:val="none"/>
        </w:rPr>
        <w:t xml:space="preserve">                                    </w:t>
      </w:r>
    </w:p>
    <w:tbl>
      <w:tblPr>
        <w:tblStyle w:val="18"/>
        <w:tblW w:w="943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528"/>
        <w:gridCol w:w="1053"/>
        <w:gridCol w:w="3346"/>
        <w:gridCol w:w="1380"/>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序号</w:t>
            </w:r>
          </w:p>
        </w:tc>
        <w:tc>
          <w:tcPr>
            <w:tcW w:w="1528"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申报单位名称</w:t>
            </w:r>
          </w:p>
        </w:tc>
        <w:tc>
          <w:tcPr>
            <w:tcW w:w="1053"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项目名称</w:t>
            </w:r>
          </w:p>
        </w:tc>
        <w:tc>
          <w:tcPr>
            <w:tcW w:w="3346"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项目主要内容</w:t>
            </w:r>
          </w:p>
        </w:tc>
        <w:tc>
          <w:tcPr>
            <w:tcW w:w="1380"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项目总投资                          （万元）</w:t>
            </w:r>
          </w:p>
        </w:tc>
        <w:tc>
          <w:tcPr>
            <w:tcW w:w="1499" w:type="dxa"/>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硬件设施</w:t>
            </w:r>
          </w:p>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0"/>
                <w:szCs w:val="21"/>
                <w:highlight w:val="none"/>
              </w:rPr>
            </w:pPr>
            <w:r>
              <w:rPr>
                <w:rFonts w:hint="eastAsia" w:ascii="黑体" w:hAnsi="黑体" w:eastAsia="黑体" w:cs="黑体"/>
                <w:color w:val="auto"/>
                <w:kern w:val="0"/>
                <w:sz w:val="20"/>
                <w:szCs w:val="21"/>
                <w:highlight w:val="none"/>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1</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2</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3</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4</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5</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6</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7</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8</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9</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10</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r>
              <w:rPr>
                <w:rFonts w:hint="default" w:ascii="Times New Roman" w:hAnsi="Times New Roman" w:eastAsia="仿宋_GB2312" w:cs="Times New Roman"/>
                <w:color w:val="auto"/>
                <w:kern w:val="0"/>
                <w:sz w:val="20"/>
                <w:szCs w:val="21"/>
                <w:highlight w:val="none"/>
              </w:rPr>
              <w:t>11</w:t>
            </w:r>
          </w:p>
        </w:tc>
        <w:tc>
          <w:tcPr>
            <w:tcW w:w="152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053"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3346"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38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c>
          <w:tcPr>
            <w:tcW w:w="149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kern w:val="0"/>
                <w:sz w:val="20"/>
                <w:szCs w:val="21"/>
                <w:highlight w:val="none"/>
              </w:rPr>
            </w:pPr>
          </w:p>
        </w:tc>
      </w:tr>
    </w:tbl>
    <w:p>
      <w:pPr>
        <w:keepNext w:val="0"/>
        <w:keepLines w:val="0"/>
        <w:pageBreakBefore w:val="0"/>
        <w:topLinePunct w:val="0"/>
        <w:bidi w:val="0"/>
        <w:spacing w:line="560" w:lineRule="exact"/>
        <w:ind w:firstLine="480" w:firstLineChars="200"/>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rPr>
        <w:t>注：</w:t>
      </w:r>
      <w:r>
        <w:rPr>
          <w:rFonts w:hint="eastAsia" w:ascii="楷体_GB2312" w:hAnsi="楷体_GB2312" w:eastAsia="楷体_GB2312" w:cs="楷体_GB2312"/>
          <w:color w:val="auto"/>
          <w:sz w:val="24"/>
          <w:szCs w:val="24"/>
          <w:highlight w:val="none"/>
          <w:lang w:eastAsia="zh-CN"/>
        </w:rPr>
        <w:t>此表由旗县区工信（科）局或高新区管委会填写</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p>
    <w:p>
      <w:pPr>
        <w:keepNext w:val="0"/>
        <w:keepLines w:val="0"/>
        <w:pageBreakBefore w:val="0"/>
        <w:topLinePunct w:val="0"/>
        <w:bidi w:val="0"/>
        <w:spacing w:line="560" w:lineRule="exact"/>
        <w:ind w:firstLine="0" w:firstLineChars="0"/>
        <w:jc w:val="center"/>
        <w:rPr>
          <w:rFonts w:hint="default" w:ascii="Times New Roman" w:hAnsi="Times New Roman" w:eastAsia="微软雅黑" w:cs="Times New Roman"/>
          <w:bCs/>
          <w:color w:val="auto"/>
          <w:sz w:val="44"/>
          <w:szCs w:val="44"/>
          <w:highlight w:val="none"/>
        </w:rPr>
      </w:pPr>
    </w:p>
    <w:p>
      <w:pPr>
        <w:keepNext w:val="0"/>
        <w:keepLines w:val="0"/>
        <w:pageBreakBefore w:val="0"/>
        <w:topLinePunct w:val="0"/>
        <w:bidi w:val="0"/>
        <w:spacing w:line="560" w:lineRule="exact"/>
        <w:ind w:firstLine="0" w:firstLineChars="0"/>
        <w:jc w:val="center"/>
        <w:rPr>
          <w:rFonts w:hint="default" w:ascii="Times New Roman" w:hAnsi="Times New Roman" w:eastAsia="微软雅黑" w:cs="Times New Roman"/>
          <w:bCs/>
          <w:color w:val="auto"/>
          <w:sz w:val="44"/>
          <w:szCs w:val="44"/>
          <w:highlight w:val="none"/>
        </w:rPr>
      </w:pPr>
    </w:p>
    <w:p>
      <w:pPr>
        <w:pStyle w:val="7"/>
        <w:keepNext w:val="0"/>
        <w:keepLines w:val="0"/>
        <w:pageBreakBefore w:val="0"/>
        <w:topLinePunct w:val="0"/>
        <w:bidi w:val="0"/>
        <w:spacing w:line="560" w:lineRule="exact"/>
        <w:rPr>
          <w:rFonts w:hint="default"/>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lang w:eastAsia="zh-CN"/>
        </w:rPr>
        <w:t>赤峰</w:t>
      </w:r>
      <w:r>
        <w:rPr>
          <w:rFonts w:hint="eastAsia" w:ascii="方正小标宋简体" w:hAnsi="方正小标宋简体" w:eastAsia="方正小标宋简体" w:cs="方正小标宋简体"/>
          <w:bCs/>
          <w:color w:val="auto"/>
          <w:sz w:val="44"/>
          <w:szCs w:val="44"/>
          <w:highlight w:val="none"/>
          <w:lang w:val="en-US" w:eastAsia="zh-CN"/>
        </w:rPr>
        <w:t>市</w:t>
      </w:r>
      <w:r>
        <w:rPr>
          <w:rFonts w:hint="eastAsia" w:ascii="方正小标宋简体" w:hAnsi="方正小标宋简体" w:eastAsia="方正小标宋简体" w:cs="方正小标宋简体"/>
          <w:bCs/>
          <w:color w:val="auto"/>
          <w:sz w:val="44"/>
          <w:szCs w:val="44"/>
          <w:highlight w:val="none"/>
        </w:rPr>
        <w:t>工业互联网标识解析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创新应用项目申报书</w:t>
      </w:r>
    </w:p>
    <w:p>
      <w:pPr>
        <w:keepNext w:val="0"/>
        <w:keepLines w:val="0"/>
        <w:pageBreakBefore w:val="0"/>
        <w:topLinePunct w:val="0"/>
        <w:bidi w:val="0"/>
        <w:spacing w:line="560" w:lineRule="exact"/>
        <w:ind w:firstLine="576" w:firstLineChars="192"/>
        <w:jc w:val="center"/>
        <w:rPr>
          <w:rFonts w:hint="default" w:ascii="Times New Roman" w:hAnsi="Times New Roman" w:eastAsia="黑体" w:cs="Times New Roman"/>
          <w:color w:val="auto"/>
          <w:sz w:val="30"/>
          <w:szCs w:val="30"/>
          <w:highlight w:val="none"/>
        </w:rPr>
      </w:pPr>
    </w:p>
    <w:p>
      <w:pPr>
        <w:keepNext w:val="0"/>
        <w:keepLines w:val="0"/>
        <w:pageBreakBefore w:val="0"/>
        <w:topLinePunct w:val="0"/>
        <w:bidi w:val="0"/>
        <w:spacing w:line="560" w:lineRule="exact"/>
        <w:ind w:firstLine="576" w:firstLineChars="192"/>
        <w:rPr>
          <w:rFonts w:hint="default" w:ascii="Times New Roman" w:hAnsi="Times New Roman" w:eastAsia="黑体" w:cs="Times New Roman"/>
          <w:color w:val="auto"/>
          <w:sz w:val="30"/>
          <w:szCs w:val="30"/>
          <w:highlight w:val="none"/>
        </w:rPr>
      </w:pPr>
    </w:p>
    <w:p>
      <w:pPr>
        <w:pStyle w:val="9"/>
        <w:keepNext w:val="0"/>
        <w:keepLines w:val="0"/>
        <w:pageBreakBefore w:val="0"/>
        <w:topLinePunct w:val="0"/>
        <w:bidi w:val="0"/>
        <w:spacing w:line="560" w:lineRule="exact"/>
        <w:ind w:firstLine="600"/>
        <w:rPr>
          <w:rFonts w:hint="default" w:ascii="Times New Roman" w:hAnsi="Times New Roman" w:eastAsia="黑体" w:cs="Times New Roman"/>
          <w:color w:val="auto"/>
          <w:sz w:val="30"/>
          <w:szCs w:val="30"/>
          <w:highlight w:val="none"/>
        </w:rPr>
      </w:pPr>
    </w:p>
    <w:p>
      <w:pPr>
        <w:pStyle w:val="9"/>
        <w:keepNext w:val="0"/>
        <w:keepLines w:val="0"/>
        <w:pageBreakBefore w:val="0"/>
        <w:topLinePunct w:val="0"/>
        <w:bidi w:val="0"/>
        <w:spacing w:line="560" w:lineRule="exact"/>
        <w:ind w:firstLine="600"/>
        <w:rPr>
          <w:rFonts w:hint="default" w:ascii="Times New Roman" w:hAnsi="Times New Roman" w:eastAsia="黑体" w:cs="Times New Roman"/>
          <w:color w:val="auto"/>
          <w:sz w:val="30"/>
          <w:szCs w:val="30"/>
          <w:highlight w:val="none"/>
        </w:rPr>
      </w:pPr>
    </w:p>
    <w:p>
      <w:pPr>
        <w:pStyle w:val="9"/>
        <w:keepNext w:val="0"/>
        <w:keepLines w:val="0"/>
        <w:pageBreakBefore w:val="0"/>
        <w:topLinePunct w:val="0"/>
        <w:bidi w:val="0"/>
        <w:spacing w:line="560" w:lineRule="exact"/>
        <w:ind w:firstLine="600"/>
        <w:rPr>
          <w:rFonts w:hint="default" w:ascii="Times New Roman" w:hAnsi="Times New Roman" w:eastAsia="黑体" w:cs="Times New Roman"/>
          <w:color w:val="auto"/>
          <w:sz w:val="30"/>
          <w:szCs w:val="30"/>
          <w:highlight w:val="none"/>
        </w:rPr>
      </w:pPr>
    </w:p>
    <w:p>
      <w:pPr>
        <w:keepNext w:val="0"/>
        <w:keepLines w:val="0"/>
        <w:pageBreakBefore w:val="0"/>
        <w:widowControl w:val="0"/>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pacing w:val="373"/>
          <w:kern w:val="0"/>
          <w:sz w:val="32"/>
          <w:szCs w:val="32"/>
          <w:highlight w:val="none"/>
          <w:fitText w:val="3520" w:id="0"/>
          <w:lang w:val="zh-CN"/>
        </w:rPr>
        <w:t>项目名</w:t>
      </w:r>
      <w:r>
        <w:rPr>
          <w:rFonts w:hint="eastAsia" w:ascii="仿宋_GB2312" w:hAnsi="仿宋_GB2312" w:eastAsia="仿宋_GB2312" w:cs="仿宋_GB2312"/>
          <w:color w:val="auto"/>
          <w:spacing w:val="1"/>
          <w:kern w:val="0"/>
          <w:sz w:val="32"/>
          <w:szCs w:val="32"/>
          <w:highlight w:val="none"/>
          <w:fitText w:val="3520" w:id="0"/>
          <w:lang w:val="zh-CN"/>
        </w:rPr>
        <w:t>称</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ab/>
      </w:r>
    </w:p>
    <w:p>
      <w:pPr>
        <w:keepNext w:val="0"/>
        <w:keepLines w:val="0"/>
        <w:pageBreakBefore w:val="0"/>
        <w:widowControl w:val="0"/>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pacing w:val="68"/>
          <w:kern w:val="0"/>
          <w:sz w:val="32"/>
          <w:szCs w:val="32"/>
          <w:highlight w:val="none"/>
          <w:fitText w:val="3520" w:id="1"/>
          <w:lang w:val="en-US" w:eastAsia="zh-CN"/>
        </w:rPr>
        <w:t>申报</w:t>
      </w:r>
      <w:r>
        <w:rPr>
          <w:rFonts w:hint="eastAsia" w:ascii="仿宋_GB2312" w:hAnsi="仿宋_GB2312" w:eastAsia="仿宋_GB2312" w:cs="仿宋_GB2312"/>
          <w:color w:val="auto"/>
          <w:spacing w:val="68"/>
          <w:kern w:val="0"/>
          <w:sz w:val="32"/>
          <w:szCs w:val="32"/>
          <w:highlight w:val="none"/>
          <w:fitText w:val="3520" w:id="1"/>
          <w:lang w:val="zh-CN"/>
        </w:rPr>
        <w:t>单位（</w:t>
      </w:r>
      <w:r>
        <w:rPr>
          <w:rFonts w:hint="eastAsia" w:ascii="仿宋_GB2312" w:hAnsi="仿宋_GB2312" w:eastAsia="仿宋_GB2312" w:cs="仿宋_GB2312"/>
          <w:color w:val="auto"/>
          <w:spacing w:val="68"/>
          <w:kern w:val="0"/>
          <w:sz w:val="32"/>
          <w:szCs w:val="32"/>
          <w:highlight w:val="none"/>
          <w:fitText w:val="3520" w:id="1"/>
          <w:lang w:val="en-US" w:eastAsia="zh-CN"/>
        </w:rPr>
        <w:t>盖章</w:t>
      </w:r>
      <w:r>
        <w:rPr>
          <w:rFonts w:hint="eastAsia" w:ascii="仿宋_GB2312" w:hAnsi="仿宋_GB2312" w:eastAsia="仿宋_GB2312" w:cs="仿宋_GB2312"/>
          <w:color w:val="auto"/>
          <w:spacing w:val="4"/>
          <w:kern w:val="0"/>
          <w:sz w:val="32"/>
          <w:szCs w:val="32"/>
          <w:highlight w:val="none"/>
          <w:fitText w:val="3520" w:id="1"/>
          <w:lang w:val="zh-CN"/>
        </w:rPr>
        <w:t>）</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ab/>
      </w:r>
    </w:p>
    <w:p>
      <w:pPr>
        <w:keepNext w:val="0"/>
        <w:keepLines w:val="0"/>
        <w:pageBreakBefore w:val="0"/>
        <w:widowControl w:val="0"/>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pacing w:val="373"/>
          <w:w w:val="100"/>
          <w:kern w:val="0"/>
          <w:sz w:val="32"/>
          <w:szCs w:val="32"/>
          <w:highlight w:val="none"/>
          <w:fitText w:val="3520" w:id="2"/>
          <w:lang w:val="zh-CN"/>
        </w:rPr>
        <w:t>法人代</w:t>
      </w:r>
      <w:r>
        <w:rPr>
          <w:rFonts w:hint="eastAsia" w:ascii="仿宋_GB2312" w:hAnsi="仿宋_GB2312" w:eastAsia="仿宋_GB2312" w:cs="仿宋_GB2312"/>
          <w:color w:val="auto"/>
          <w:spacing w:val="1"/>
          <w:w w:val="100"/>
          <w:kern w:val="0"/>
          <w:sz w:val="32"/>
          <w:szCs w:val="32"/>
          <w:highlight w:val="none"/>
          <w:fitText w:val="3520" w:id="2"/>
          <w:lang w:val="zh-CN"/>
        </w:rPr>
        <w:t>表</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ab/>
      </w:r>
    </w:p>
    <w:p>
      <w:pPr>
        <w:keepNext w:val="0"/>
        <w:keepLines w:val="0"/>
        <w:pageBreakBefore w:val="0"/>
        <w:widowControl w:val="0"/>
        <w:tabs>
          <w:tab w:val="left" w:leader="underscore" w:pos="420"/>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pacing w:val="373"/>
          <w:kern w:val="0"/>
          <w:sz w:val="32"/>
          <w:szCs w:val="32"/>
          <w:highlight w:val="none"/>
          <w:fitText w:val="3520" w:id="3"/>
          <w:lang w:val="zh-CN"/>
        </w:rPr>
        <w:t>项目年</w:t>
      </w:r>
      <w:r>
        <w:rPr>
          <w:rFonts w:hint="eastAsia" w:ascii="仿宋_GB2312" w:hAnsi="仿宋_GB2312" w:eastAsia="仿宋_GB2312" w:cs="仿宋_GB2312"/>
          <w:color w:val="auto"/>
          <w:spacing w:val="1"/>
          <w:kern w:val="0"/>
          <w:sz w:val="32"/>
          <w:szCs w:val="32"/>
          <w:highlight w:val="none"/>
          <w:fitText w:val="3520" w:id="3"/>
          <w:lang w:val="zh-CN"/>
        </w:rPr>
        <w:t>限</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u w:val="single"/>
          <w:lang w:val="zh-CN"/>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val="zh-CN"/>
        </w:rPr>
        <w:t xml:space="preserve">年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val="zh-CN"/>
        </w:rPr>
        <w:t>月至</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val="zh-CN"/>
        </w:rPr>
        <w:t xml:space="preserve"> 年  月</w:t>
      </w:r>
    </w:p>
    <w:p>
      <w:pPr>
        <w:keepNext w:val="0"/>
        <w:keepLines w:val="0"/>
        <w:pageBreakBefore w:val="0"/>
        <w:widowControl w:val="0"/>
        <w:tabs>
          <w:tab w:val="left" w:leader="underscore" w:pos="420"/>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u w:val="single"/>
          <w:lang w:val="zh-CN"/>
        </w:rPr>
      </w:pPr>
      <w:r>
        <w:rPr>
          <w:rFonts w:hint="eastAsia" w:ascii="仿宋_GB2312" w:hAnsi="仿宋_GB2312" w:eastAsia="仿宋_GB2312" w:cs="仿宋_GB2312"/>
          <w:color w:val="auto"/>
          <w:spacing w:val="373"/>
          <w:kern w:val="0"/>
          <w:sz w:val="32"/>
          <w:szCs w:val="32"/>
          <w:highlight w:val="none"/>
          <w:fitText w:val="3520" w:id="4"/>
          <w:lang w:val="zh-CN"/>
        </w:rPr>
        <w:t>填报日</w:t>
      </w:r>
      <w:r>
        <w:rPr>
          <w:rFonts w:hint="eastAsia" w:ascii="仿宋_GB2312" w:hAnsi="仿宋_GB2312" w:eastAsia="仿宋_GB2312" w:cs="仿宋_GB2312"/>
          <w:color w:val="auto"/>
          <w:spacing w:val="1"/>
          <w:kern w:val="0"/>
          <w:sz w:val="32"/>
          <w:szCs w:val="32"/>
          <w:highlight w:val="none"/>
          <w:fitText w:val="3520" w:id="4"/>
          <w:lang w:val="zh-CN"/>
        </w:rPr>
        <w:t>期</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u w:val="single"/>
          <w:lang w:val="zh-CN"/>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val="zh-CN"/>
        </w:rPr>
        <w:t xml:space="preserve">年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val="zh-CN"/>
        </w:rPr>
        <w:t xml:space="preserve">月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val="zh-CN"/>
        </w:rPr>
        <w:t>日</w:t>
      </w:r>
    </w:p>
    <w:p>
      <w:pPr>
        <w:keepNext w:val="0"/>
        <w:keepLines w:val="0"/>
        <w:pageBreakBefore w:val="0"/>
        <w:topLinePunct w:val="0"/>
        <w:bidi w:val="0"/>
        <w:adjustRightInd w:val="0"/>
        <w:snapToGrid w:val="0"/>
        <w:spacing w:line="560" w:lineRule="exact"/>
        <w:ind w:firstLine="640" w:firstLineChars="200"/>
        <w:rPr>
          <w:rFonts w:hint="default" w:ascii="Times New Roman" w:hAnsi="Times New Roman" w:eastAsia="黑体" w:cs="Times New Roman"/>
          <w:color w:val="auto"/>
          <w:sz w:val="32"/>
          <w:highlight w:val="none"/>
        </w:rPr>
      </w:pPr>
    </w:p>
    <w:p>
      <w:pPr>
        <w:keepNext w:val="0"/>
        <w:keepLines w:val="0"/>
        <w:pageBreakBefore w:val="0"/>
        <w:topLinePunct w:val="0"/>
        <w:bidi w:val="0"/>
        <w:adjustRightInd w:val="0"/>
        <w:snapToGrid w:val="0"/>
        <w:spacing w:line="560" w:lineRule="exact"/>
        <w:ind w:firstLine="640" w:firstLineChars="200"/>
        <w:rPr>
          <w:rFonts w:hint="default" w:ascii="Times New Roman" w:hAnsi="Times New Roman" w:eastAsia="黑体" w:cs="Times New Roman"/>
          <w:color w:val="auto"/>
          <w:sz w:val="32"/>
          <w:highlight w:val="none"/>
        </w:rPr>
      </w:pPr>
      <w:r>
        <w:rPr>
          <w:rFonts w:hint="default" w:ascii="Times New Roman" w:hAnsi="Times New Roman" w:eastAsia="黑体" w:cs="Times New Roman"/>
          <w:color w:val="auto"/>
          <w:sz w:val="32"/>
          <w:highlight w:val="none"/>
        </w:rPr>
        <w:tab/>
      </w:r>
    </w:p>
    <w:p>
      <w:pPr>
        <w:keepNext w:val="0"/>
        <w:keepLines w:val="0"/>
        <w:pageBreakBefore w:val="0"/>
        <w:topLinePunct w:val="0"/>
        <w:bidi w:val="0"/>
        <w:adjustRightInd w:val="0"/>
        <w:snapToGrid w:val="0"/>
        <w:spacing w:line="560" w:lineRule="exact"/>
        <w:ind w:firstLine="640" w:firstLineChars="200"/>
        <w:rPr>
          <w:rFonts w:hint="default" w:ascii="Times New Roman" w:hAnsi="Times New Roman" w:eastAsia="黑体" w:cs="Times New Roman"/>
          <w:color w:val="auto"/>
          <w:sz w:val="32"/>
          <w:highlight w:val="none"/>
        </w:rPr>
      </w:pPr>
    </w:p>
    <w:p>
      <w:pPr>
        <w:keepNext w:val="0"/>
        <w:keepLines w:val="0"/>
        <w:pageBreakBefore w:val="0"/>
        <w:topLinePunct w:val="0"/>
        <w:bidi w:val="0"/>
        <w:adjustRightInd w:val="0"/>
        <w:snapToGrid w:val="0"/>
        <w:spacing w:line="560" w:lineRule="exact"/>
        <w:ind w:firstLine="640" w:firstLineChars="200"/>
        <w:rPr>
          <w:rFonts w:hint="default" w:ascii="Times New Roman" w:hAnsi="Times New Roman" w:eastAsia="黑体" w:cs="Times New Roman"/>
          <w:color w:val="auto"/>
          <w:sz w:val="32"/>
          <w:highlight w:val="none"/>
        </w:rPr>
      </w:pPr>
    </w:p>
    <w:p>
      <w:pPr>
        <w:keepNext w:val="0"/>
        <w:keepLines w:val="0"/>
        <w:pageBreakBefore w:val="0"/>
        <w:topLinePunct w:val="0"/>
        <w:bidi w:val="0"/>
        <w:adjustRightInd w:val="0"/>
        <w:snapToGrid w:val="0"/>
        <w:spacing w:line="560" w:lineRule="exact"/>
        <w:ind w:firstLine="640" w:firstLineChars="200"/>
        <w:rPr>
          <w:rFonts w:hint="default" w:ascii="Times New Roman" w:hAnsi="Times New Roman" w:eastAsia="黑体" w:cs="Times New Roman"/>
          <w:color w:val="auto"/>
          <w:sz w:val="32"/>
          <w:highlight w:val="none"/>
        </w:rPr>
      </w:pPr>
    </w:p>
    <w:p>
      <w:pPr>
        <w:keepNext w:val="0"/>
        <w:keepLines w:val="0"/>
        <w:pageBreakBefore w:val="0"/>
        <w:topLinePunct w:val="0"/>
        <w:bidi w:val="0"/>
        <w:spacing w:line="560" w:lineRule="exact"/>
        <w:ind w:firstLine="0" w:firstLineChars="0"/>
        <w:jc w:val="center"/>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CN"/>
        </w:rPr>
        <w:t>赤峰</w:t>
      </w:r>
      <w:r>
        <w:rPr>
          <w:rFonts w:hint="eastAsia" w:ascii="楷体" w:hAnsi="楷体" w:eastAsia="楷体" w:cs="楷体"/>
          <w:color w:val="auto"/>
          <w:sz w:val="28"/>
          <w:szCs w:val="28"/>
          <w:highlight w:val="none"/>
          <w:lang w:val="en-US" w:eastAsia="zh-CN"/>
        </w:rPr>
        <w:t>市</w:t>
      </w:r>
      <w:r>
        <w:rPr>
          <w:rFonts w:hint="eastAsia" w:ascii="楷体" w:hAnsi="楷体" w:eastAsia="楷体" w:cs="楷体"/>
          <w:color w:val="auto"/>
          <w:sz w:val="28"/>
          <w:szCs w:val="28"/>
          <w:highlight w:val="none"/>
        </w:rPr>
        <w:t>工业和信息化局编制</w:t>
      </w:r>
    </w:p>
    <w:p>
      <w:pPr>
        <w:pStyle w:val="21"/>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21"/>
        <w:keepNext w:val="0"/>
        <w:keepLines w:val="0"/>
        <w:pageBreakBefore w:val="0"/>
        <w:widowControl w:val="0"/>
        <w:kinsoku/>
        <w:wordWrap/>
        <w:overflowPunct/>
        <w:topLinePunct w:val="0"/>
        <w:autoSpaceDE/>
        <w:autoSpaceDN/>
        <w:bidi w:val="0"/>
        <w:adjustRightInd/>
        <w:snapToGrid/>
        <w:spacing w:line="560" w:lineRule="exact"/>
        <w:ind w:firstLine="480"/>
        <w:jc w:val="center"/>
        <w:textAlignment w:val="auto"/>
        <w:rPr>
          <w:rFonts w:hint="eastAsia" w:ascii="方正小标宋简体" w:hAnsi="方正小标宋简体" w:eastAsia="方正小标宋简体" w:cs="方正小标宋简体"/>
          <w:color w:val="auto"/>
          <w:sz w:val="44"/>
          <w:szCs w:val="44"/>
          <w:highlight w:val="none"/>
          <w:lang w:val="zh-CN"/>
        </w:rPr>
      </w:pPr>
      <w:r>
        <w:rPr>
          <w:rFonts w:hint="eastAsia" w:ascii="方正小标宋简体" w:hAnsi="方正小标宋简体" w:eastAsia="方正小标宋简体" w:cs="方正小标宋简体"/>
          <w:color w:val="auto"/>
          <w:sz w:val="44"/>
          <w:szCs w:val="44"/>
          <w:highlight w:val="none"/>
          <w:lang w:val="zh-CN"/>
        </w:rPr>
        <w:t>填写说明</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default" w:ascii="Times New Roman" w:hAnsi="Times New Roman" w:eastAsia="仿宋_GB2312"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一、请严格按照表中要求填写各项。</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二、项目申报书由</w:t>
      </w:r>
      <w:r>
        <w:rPr>
          <w:rFonts w:hint="eastAsia" w:ascii="黑体" w:hAnsi="黑体" w:eastAsia="黑体" w:cs="黑体"/>
          <w:color w:val="auto"/>
          <w:sz w:val="32"/>
          <w:szCs w:val="32"/>
          <w:highlight w:val="none"/>
          <w:lang w:val="en-US" w:eastAsia="zh-CN"/>
        </w:rPr>
        <w:t>申报</w:t>
      </w:r>
      <w:r>
        <w:rPr>
          <w:rFonts w:hint="eastAsia" w:ascii="黑体" w:hAnsi="黑体" w:eastAsia="黑体" w:cs="黑体"/>
          <w:color w:val="auto"/>
          <w:sz w:val="32"/>
          <w:szCs w:val="32"/>
          <w:highlight w:val="none"/>
        </w:rPr>
        <w:t>单位提出。每个项目必须具备项目责任人和项目技术负责人。</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三、项目申报书由</w:t>
      </w:r>
      <w:r>
        <w:rPr>
          <w:rFonts w:hint="eastAsia" w:ascii="黑体" w:hAnsi="黑体" w:eastAsia="黑体" w:cs="黑体"/>
          <w:color w:val="auto"/>
          <w:sz w:val="32"/>
          <w:szCs w:val="32"/>
          <w:highlight w:val="none"/>
          <w:lang w:val="en-US" w:eastAsia="zh-CN"/>
        </w:rPr>
        <w:t>申报</w:t>
      </w:r>
      <w:r>
        <w:rPr>
          <w:rFonts w:hint="eastAsia" w:ascii="黑体" w:hAnsi="黑体" w:eastAsia="黑体" w:cs="黑体"/>
          <w:color w:val="auto"/>
          <w:sz w:val="32"/>
          <w:szCs w:val="32"/>
          <w:highlight w:val="none"/>
        </w:rPr>
        <w:t>单位编写，上报至</w:t>
      </w:r>
      <w:r>
        <w:rPr>
          <w:rFonts w:hint="eastAsia" w:ascii="黑体" w:hAnsi="黑体" w:eastAsia="黑体" w:cs="黑体"/>
          <w:color w:val="auto"/>
          <w:sz w:val="32"/>
          <w:szCs w:val="32"/>
          <w:highlight w:val="none"/>
          <w:lang w:eastAsia="zh-CN"/>
        </w:rPr>
        <w:t>赤峰</w:t>
      </w:r>
      <w:r>
        <w:rPr>
          <w:rFonts w:hint="eastAsia" w:ascii="黑体" w:hAnsi="黑体" w:eastAsia="黑体" w:cs="黑体"/>
          <w:color w:val="auto"/>
          <w:sz w:val="32"/>
          <w:szCs w:val="32"/>
          <w:highlight w:val="none"/>
          <w:lang w:val="en-US" w:eastAsia="zh-CN"/>
        </w:rPr>
        <w:t>市</w:t>
      </w:r>
      <w:r>
        <w:rPr>
          <w:rFonts w:hint="eastAsia" w:ascii="黑体" w:hAnsi="黑体" w:eastAsia="黑体" w:cs="黑体"/>
          <w:color w:val="auto"/>
          <w:sz w:val="32"/>
          <w:szCs w:val="32"/>
          <w:highlight w:val="none"/>
        </w:rPr>
        <w:t>工业和信息化局。</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四、申报书中第一次出现外文名词时，要写清全称和缩写，再出现同一词时可以使用缩写。</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五、组织机构代码或统一社会信用代码是指</w:t>
      </w:r>
      <w:r>
        <w:rPr>
          <w:rFonts w:hint="eastAsia" w:ascii="黑体" w:hAnsi="黑体" w:eastAsia="黑体" w:cs="黑体"/>
          <w:color w:val="auto"/>
          <w:sz w:val="32"/>
          <w:szCs w:val="32"/>
          <w:highlight w:val="none"/>
          <w:lang w:val="en-US" w:eastAsia="zh-CN"/>
        </w:rPr>
        <w:t>申报</w:t>
      </w:r>
      <w:r>
        <w:rPr>
          <w:rFonts w:hint="eastAsia" w:ascii="黑体" w:hAnsi="黑体" w:eastAsia="黑体" w:cs="黑体"/>
          <w:color w:val="auto"/>
          <w:sz w:val="32"/>
          <w:szCs w:val="32"/>
          <w:highlight w:val="none"/>
        </w:rPr>
        <w:t>单位组织机构代码证或登记证书上的标识代码，它是由登记管理部门所赋予的唯一法人标识代码。</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六、编写人员应客观、真实地填报申报材料，尊重他人知识产权，遵守国家有关知识产权法规。在项目入库申报书中引用他人成果时，必须以脚注或其他方式注明出处，引用目的应是介绍、评论与本人相关的成果或说明与本人相关的技术问题。对于伪造、篡改科学数据，抄袭他人著作、论文或者剽窃他人科研成果等科研不端行为，一经查实，将记入信用记录。</w:t>
      </w:r>
    </w:p>
    <w:p>
      <w:pPr>
        <w:keepNext w:val="0"/>
        <w:keepLines w:val="0"/>
        <w:pageBreakBefore w:val="0"/>
        <w:widowControl w:val="0"/>
        <w:kinsoku/>
        <w:wordWrap/>
        <w:overflowPunct/>
        <w:topLinePunct w:val="0"/>
        <w:autoSpaceDE/>
        <w:autoSpaceDN/>
        <w:bidi w:val="0"/>
        <w:adjustRightInd/>
        <w:snapToGrid/>
        <w:spacing w:line="560" w:lineRule="exact"/>
        <w:ind w:firstLine="614" w:firstLineChars="192"/>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 xml:space="preserve">七、填报格式说明：请用A4幅面编辑，正文字体为3号仿宋体，单倍行距。一级标题3号黑体，二级标题3号楷体。 </w:t>
      </w:r>
    </w:p>
    <w:p>
      <w:pPr>
        <w:keepNext w:val="0"/>
        <w:keepLines w:val="0"/>
        <w:pageBreakBefore w:val="0"/>
        <w:widowControl/>
        <w:topLinePunct w:val="0"/>
        <w:bidi w:val="0"/>
        <w:spacing w:line="560" w:lineRule="exact"/>
        <w:ind w:firstLine="640" w:firstLineChars="200"/>
        <w:jc w:val="left"/>
        <w:rPr>
          <w:rFonts w:hint="default" w:ascii="Times New Roman" w:hAnsi="Times New Roman" w:eastAsia="仿宋_GB2312" w:cs="Times New Roman"/>
          <w:color w:val="auto"/>
          <w:sz w:val="32"/>
          <w:highlight w:val="none"/>
        </w:rPr>
      </w:pPr>
    </w:p>
    <w:p>
      <w:pPr>
        <w:pStyle w:val="21"/>
        <w:keepNext w:val="0"/>
        <w:keepLines w:val="0"/>
        <w:pageBreakBefore w:val="0"/>
        <w:topLinePunct w:val="0"/>
        <w:bidi w:val="0"/>
        <w:spacing w:line="560" w:lineRule="exact"/>
        <w:ind w:firstLine="480"/>
        <w:jc w:val="center"/>
        <w:rPr>
          <w:rFonts w:hint="default" w:ascii="Times New Roman" w:hAnsi="Times New Roman" w:eastAsia="黑体" w:cs="Times New Roman"/>
          <w:color w:val="auto"/>
          <w:szCs w:val="32"/>
          <w:highlight w:val="none"/>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keepNext w:val="0"/>
        <w:keepLines w:val="0"/>
        <w:pageBreakBefore w:val="0"/>
        <w:topLinePunct w:val="0"/>
        <w:bidi w:val="0"/>
        <w:spacing w:line="560" w:lineRule="exact"/>
        <w:ind w:firstLine="640" w:firstLineChars="200"/>
        <w:rPr>
          <w:rFonts w:hint="eastAsia" w:ascii="黑体" w:hAnsi="黑体" w:eastAsia="黑体" w:cs="黑体"/>
          <w:color w:val="auto"/>
          <w:sz w:val="32"/>
          <w:highlight w:val="none"/>
        </w:rPr>
      </w:pPr>
      <w:r>
        <w:rPr>
          <w:rFonts w:hint="eastAsia" w:ascii="黑体" w:hAnsi="黑体" w:eastAsia="黑体" w:cs="黑体"/>
          <w:color w:val="auto"/>
          <w:sz w:val="32"/>
          <w:highlight w:val="none"/>
        </w:rPr>
        <w:t>一、项目单位基本信息</w:t>
      </w:r>
    </w:p>
    <w:tbl>
      <w:tblPr>
        <w:tblStyle w:val="18"/>
        <w:tblW w:w="8691"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085"/>
        <w:gridCol w:w="451"/>
        <w:gridCol w:w="1963"/>
        <w:gridCol w:w="563"/>
        <w:gridCol w:w="1417"/>
        <w:gridCol w:w="1156"/>
        <w:gridCol w:w="1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项目名称</w:t>
            </w:r>
          </w:p>
        </w:tc>
        <w:tc>
          <w:tcPr>
            <w:tcW w:w="6706" w:type="dxa"/>
            <w:gridSpan w:val="6"/>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项目类别</w:t>
            </w:r>
          </w:p>
        </w:tc>
        <w:tc>
          <w:tcPr>
            <w:tcW w:w="6706" w:type="dxa"/>
            <w:gridSpan w:val="6"/>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工业互联网标识解析创新应用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建设方向</w:t>
            </w:r>
          </w:p>
        </w:tc>
        <w:tc>
          <w:tcPr>
            <w:tcW w:w="6706" w:type="dxa"/>
            <w:gridSpan w:val="6"/>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（标杆应用/安全平台）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w:t>
            </w:r>
          </w:p>
          <w:p>
            <w:pPr>
              <w:keepNext w:val="0"/>
              <w:keepLines w:val="0"/>
              <w:pageBreakBefore w:val="0"/>
              <w:topLinePunct w:val="0"/>
              <w:bidi w:val="0"/>
              <w:spacing w:line="560" w:lineRule="exact"/>
              <w:ind w:firstLine="0" w:firstLineChars="0"/>
              <w:jc w:val="center"/>
              <w:rPr>
                <w:rFonts w:hint="eastAsia" w:ascii="Times New Roman" w:hAnsi="Times New Roman" w:eastAsia="仿宋_GB2312" w:cs="Times New Roman"/>
                <w:color w:val="auto"/>
                <w:position w:val="6"/>
                <w:sz w:val="21"/>
                <w:szCs w:val="21"/>
                <w:highlight w:val="none"/>
                <w:lang w:val="en-US" w:eastAsia="zh-CN"/>
              </w:rPr>
            </w:pPr>
            <w:r>
              <w:rPr>
                <w:rFonts w:hint="eastAsia" w:ascii="Times New Roman" w:hAnsi="Times New Roman" w:eastAsia="仿宋_GB2312" w:cs="Times New Roman"/>
                <w:color w:val="auto"/>
                <w:position w:val="6"/>
                <w:sz w:val="21"/>
                <w:szCs w:val="21"/>
                <w:highlight w:val="none"/>
                <w:lang w:val="en-US" w:eastAsia="zh-CN"/>
              </w:rPr>
              <w:t>申报</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单位</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信息</w:t>
            </w:r>
          </w:p>
        </w:tc>
        <w:tc>
          <w:tcPr>
            <w:tcW w:w="1085"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单位名称</w:t>
            </w:r>
          </w:p>
        </w:tc>
        <w:tc>
          <w:tcPr>
            <w:tcW w:w="2977" w:type="dxa"/>
            <w:gridSpan w:val="3"/>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c>
          <w:tcPr>
            <w:tcW w:w="1417"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单位性质</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085"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通讯地址</w:t>
            </w:r>
          </w:p>
        </w:tc>
        <w:tc>
          <w:tcPr>
            <w:tcW w:w="4394" w:type="dxa"/>
            <w:gridSpan w:val="4"/>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c>
          <w:tcPr>
            <w:tcW w:w="1156"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邮政编码</w:t>
            </w:r>
          </w:p>
        </w:tc>
        <w:tc>
          <w:tcPr>
            <w:tcW w:w="1156"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085"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所在地区</w:t>
            </w:r>
          </w:p>
        </w:tc>
        <w:tc>
          <w:tcPr>
            <w:tcW w:w="2414"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单位主管部门</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085"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联系电话</w:t>
            </w:r>
          </w:p>
        </w:tc>
        <w:tc>
          <w:tcPr>
            <w:tcW w:w="2414"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组织机构代码</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/统一社会信用代码</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085"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传真号码</w:t>
            </w:r>
          </w:p>
        </w:tc>
        <w:tc>
          <w:tcPr>
            <w:tcW w:w="2414"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单位成立时间</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085"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电子邮箱</w:t>
            </w:r>
          </w:p>
        </w:tc>
        <w:tc>
          <w:tcPr>
            <w:tcW w:w="6706" w:type="dxa"/>
            <w:gridSpan w:val="6"/>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w:t>
            </w:r>
            <w:r>
              <w:rPr>
                <w:rFonts w:hint="eastAsia" w:ascii="Times New Roman" w:hAnsi="Times New Roman" w:eastAsia="仿宋_GB2312" w:cs="Times New Roman"/>
                <w:color w:val="auto"/>
                <w:position w:val="6"/>
                <w:sz w:val="21"/>
                <w:szCs w:val="21"/>
                <w:highlight w:val="none"/>
                <w:lang w:val="en-US" w:eastAsia="zh-CN"/>
              </w:rPr>
              <w:t>申报</w:t>
            </w:r>
            <w:r>
              <w:rPr>
                <w:rFonts w:hint="default" w:ascii="Times New Roman" w:hAnsi="Times New Roman" w:eastAsia="仿宋_GB2312" w:cs="Times New Roman"/>
                <w:color w:val="auto"/>
                <w:position w:val="6"/>
                <w:sz w:val="21"/>
                <w:szCs w:val="21"/>
                <w:highlight w:val="none"/>
              </w:rPr>
              <w:t>单位：</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202</w:t>
            </w:r>
            <w:r>
              <w:rPr>
                <w:rFonts w:hint="eastAsia" w:ascii="Times New Roman" w:hAnsi="Times New Roman" w:eastAsia="仿宋_GB2312" w:cs="Times New Roman"/>
                <w:color w:val="auto"/>
                <w:position w:val="6"/>
                <w:sz w:val="21"/>
                <w:szCs w:val="21"/>
                <w:highlight w:val="none"/>
                <w:lang w:val="en-US" w:eastAsia="zh-CN"/>
              </w:rPr>
              <w:t>3</w:t>
            </w:r>
            <w:r>
              <w:rPr>
                <w:rFonts w:hint="default" w:ascii="Times New Roman" w:hAnsi="Times New Roman" w:eastAsia="仿宋_GB2312" w:cs="Times New Roman"/>
                <w:color w:val="auto"/>
                <w:position w:val="6"/>
                <w:sz w:val="21"/>
                <w:szCs w:val="21"/>
                <w:highlight w:val="none"/>
              </w:rPr>
              <w:t>年</w:t>
            </w: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202</w:t>
            </w:r>
            <w:r>
              <w:rPr>
                <w:rFonts w:hint="eastAsia" w:ascii="Times New Roman" w:hAnsi="Times New Roman" w:eastAsia="仿宋_GB2312" w:cs="Times New Roman"/>
                <w:color w:val="auto"/>
                <w:position w:val="6"/>
                <w:sz w:val="21"/>
                <w:szCs w:val="21"/>
                <w:highlight w:val="none"/>
                <w:lang w:val="en-US" w:eastAsia="zh-CN"/>
              </w:rPr>
              <w:t>4</w:t>
            </w:r>
            <w:r>
              <w:rPr>
                <w:rFonts w:hint="default" w:ascii="Times New Roman" w:hAnsi="Times New Roman" w:eastAsia="仿宋_GB2312" w:cs="Times New Roman"/>
                <w:color w:val="auto"/>
                <w:position w:val="6"/>
                <w:sz w:val="21"/>
                <w:szCs w:val="21"/>
                <w:highlight w:val="none"/>
              </w:rPr>
              <w:t>年</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eastAsia" w:ascii="Times New Roman" w:hAnsi="Times New Roman" w:eastAsia="仿宋_GB2312" w:cs="Times New Roman"/>
                <w:color w:val="auto"/>
                <w:position w:val="6"/>
                <w:sz w:val="21"/>
                <w:szCs w:val="21"/>
                <w:highlight w:val="none"/>
                <w:lang w:eastAsia="zh-CN"/>
              </w:rPr>
              <w:t>202</w:t>
            </w:r>
            <w:r>
              <w:rPr>
                <w:rFonts w:hint="eastAsia" w:ascii="Times New Roman" w:hAnsi="Times New Roman" w:eastAsia="仿宋_GB2312" w:cs="Times New Roman"/>
                <w:color w:val="auto"/>
                <w:position w:val="6"/>
                <w:sz w:val="21"/>
                <w:szCs w:val="21"/>
                <w:highlight w:val="none"/>
                <w:lang w:val="en-US" w:eastAsia="zh-CN"/>
              </w:rPr>
              <w:t>5</w:t>
            </w:r>
            <w:r>
              <w:rPr>
                <w:rFonts w:hint="default" w:ascii="Times New Roman" w:hAnsi="Times New Roman" w:eastAsia="仿宋_GB2312" w:cs="Times New Roman"/>
                <w:color w:val="auto"/>
                <w:position w:val="6"/>
                <w:sz w:val="21"/>
                <w:szCs w:val="21"/>
                <w:highlight w:val="none"/>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总资产（万元）</w:t>
            </w:r>
          </w:p>
        </w:tc>
        <w:tc>
          <w:tcPr>
            <w:tcW w:w="1963" w:type="dxa"/>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2312"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负债率</w:t>
            </w:r>
          </w:p>
        </w:tc>
        <w:tc>
          <w:tcPr>
            <w:tcW w:w="1963" w:type="dxa"/>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2312"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7"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主营业务收入（万元）</w:t>
            </w:r>
          </w:p>
        </w:tc>
        <w:tc>
          <w:tcPr>
            <w:tcW w:w="1963" w:type="dxa"/>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2312"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1"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税金（万元）</w:t>
            </w:r>
          </w:p>
        </w:tc>
        <w:tc>
          <w:tcPr>
            <w:tcW w:w="1963" w:type="dxa"/>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2312"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33"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利润（万元）</w:t>
            </w:r>
          </w:p>
        </w:tc>
        <w:tc>
          <w:tcPr>
            <w:tcW w:w="1963" w:type="dxa"/>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2312" w:type="dxa"/>
            <w:gridSpan w:val="2"/>
            <w:tcBorders>
              <w:top w:val="single" w:color="auto" w:sz="6" w:space="0"/>
              <w:left w:val="nil"/>
              <w:bottom w:val="single" w:color="auto" w:sz="6" w:space="0"/>
              <w:right w:val="single" w:color="auto" w:sz="6" w:space="0"/>
            </w:tcBorders>
            <w:vAlign w:val="top"/>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项目责任人信息</w:t>
            </w: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姓名</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性别</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证件类型</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证件号码</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工作单位</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职称/职务</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移动电话</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固定电话</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127"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传真号码</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电子信箱</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项目技术负责人信息</w:t>
            </w: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姓名</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性别</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证件类型</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证件号码</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工作单位</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职称/职务</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移动电话</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固定电话</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传真号码</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电子信箱</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项目联系人信息</w:t>
            </w: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姓名</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工作单位</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移动电话</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固定电话</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c>
          <w:tcPr>
            <w:tcW w:w="1536"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传真号码</w:t>
            </w:r>
          </w:p>
        </w:tc>
        <w:tc>
          <w:tcPr>
            <w:tcW w:w="1963" w:type="dxa"/>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c>
          <w:tcPr>
            <w:tcW w:w="1980"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电子信箱</w:t>
            </w:r>
          </w:p>
        </w:tc>
        <w:tc>
          <w:tcPr>
            <w:tcW w:w="2312" w:type="dxa"/>
            <w:gridSpan w:val="2"/>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897" w:hRule="atLeast"/>
        </w:trPr>
        <w:tc>
          <w:tcPr>
            <w:tcW w:w="9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项目总投资（万元）</w:t>
            </w:r>
          </w:p>
        </w:tc>
        <w:tc>
          <w:tcPr>
            <w:tcW w:w="7791" w:type="dxa"/>
            <w:gridSpan w:val="7"/>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left"/>
              <w:rPr>
                <w:rFonts w:hint="default" w:ascii="Times New Roman" w:hAnsi="Times New Roman" w:eastAsia="仿宋_GB2312" w:cs="Times New Roman"/>
                <w:color w:val="auto"/>
                <w:position w:val="6"/>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738" w:hRule="atLeast"/>
        </w:trPr>
        <w:tc>
          <w:tcPr>
            <w:tcW w:w="9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拟申报入库项目概况</w:t>
            </w:r>
          </w:p>
        </w:tc>
        <w:tc>
          <w:tcPr>
            <w:tcW w:w="7791" w:type="dxa"/>
            <w:gridSpan w:val="7"/>
            <w:tcBorders>
              <w:top w:val="single" w:color="auto" w:sz="6" w:space="0"/>
              <w:left w:val="nil"/>
              <w:bottom w:val="single" w:color="auto" w:sz="6" w:space="0"/>
              <w:right w:val="single" w:color="auto" w:sz="6" w:space="0"/>
            </w:tcBorders>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position w:val="6"/>
                <w:sz w:val="21"/>
                <w:szCs w:val="21"/>
                <w:highlight w:val="none"/>
              </w:rPr>
            </w:pPr>
            <w:r>
              <w:rPr>
                <w:rFonts w:hint="default" w:ascii="Times New Roman" w:hAnsi="Times New Roman" w:eastAsia="仿宋_GB2312" w:cs="Times New Roman"/>
                <w:color w:val="auto"/>
                <w:position w:val="6"/>
                <w:sz w:val="21"/>
                <w:szCs w:val="21"/>
                <w:highlight w:val="none"/>
              </w:rPr>
              <w:t>（注：如基于XX行业的标识解析供应链管理、关键产品追溯、个性化定制、全生命周期管理等，重点突出特色技术应用场景及效果）</w:t>
            </w:r>
          </w:p>
        </w:tc>
      </w:tr>
    </w:tbl>
    <w:p>
      <w:pPr>
        <w:keepNext w:val="0"/>
        <w:keepLines w:val="0"/>
        <w:pageBreakBefore w:val="0"/>
        <w:topLinePunct w:val="0"/>
        <w:bidi w:val="0"/>
        <w:spacing w:line="560" w:lineRule="exact"/>
        <w:ind w:firstLine="640" w:firstLineChars="200"/>
        <w:rPr>
          <w:rFonts w:hint="default" w:ascii="黑体" w:hAnsi="黑体" w:eastAsia="黑体" w:cs="黑体"/>
          <w:color w:val="auto"/>
          <w:sz w:val="32"/>
          <w:highlight w:val="none"/>
        </w:rPr>
      </w:pPr>
    </w:p>
    <w:p>
      <w:pPr>
        <w:keepNext w:val="0"/>
        <w:keepLines w:val="0"/>
        <w:pageBreakBefore w:val="0"/>
        <w:topLinePunct w:val="0"/>
        <w:bidi w:val="0"/>
        <w:spacing w:line="560" w:lineRule="exact"/>
        <w:ind w:firstLine="640" w:firstLineChars="200"/>
        <w:rPr>
          <w:rFonts w:hint="default" w:ascii="黑体" w:hAnsi="黑体" w:eastAsia="黑体" w:cs="黑体"/>
          <w:color w:val="auto"/>
          <w:sz w:val="32"/>
          <w:highlight w:val="none"/>
        </w:rPr>
      </w:pPr>
    </w:p>
    <w:p>
      <w:pPr>
        <w:keepNext w:val="0"/>
        <w:keepLines w:val="0"/>
        <w:pageBreakBefore w:val="0"/>
        <w:topLinePunct w:val="0"/>
        <w:bidi w:val="0"/>
        <w:spacing w:line="560" w:lineRule="exact"/>
        <w:ind w:firstLine="640" w:firstLineChars="200"/>
        <w:rPr>
          <w:rFonts w:hint="default" w:ascii="黑体" w:hAnsi="黑体" w:eastAsia="黑体" w:cs="黑体"/>
          <w:color w:val="auto"/>
          <w:sz w:val="32"/>
          <w:highlight w:val="none"/>
        </w:rPr>
      </w:pPr>
    </w:p>
    <w:p>
      <w:pPr>
        <w:keepNext w:val="0"/>
        <w:keepLines w:val="0"/>
        <w:pageBreakBefore w:val="0"/>
        <w:topLinePunct w:val="0"/>
        <w:bidi w:val="0"/>
        <w:spacing w:line="560" w:lineRule="exact"/>
        <w:ind w:firstLine="640" w:firstLineChars="200"/>
        <w:rPr>
          <w:rFonts w:hint="default" w:ascii="黑体" w:hAnsi="黑体" w:eastAsia="黑体" w:cs="黑体"/>
          <w:color w:val="auto"/>
          <w:sz w:val="32"/>
          <w:highlight w:val="none"/>
        </w:rPr>
      </w:pPr>
      <w:r>
        <w:rPr>
          <w:rFonts w:hint="default" w:ascii="黑体" w:hAnsi="黑体" w:eastAsia="黑体" w:cs="黑体"/>
          <w:color w:val="auto"/>
          <w:sz w:val="32"/>
          <w:highlight w:val="none"/>
        </w:rPr>
        <w:t>二、立项依据</w:t>
      </w:r>
    </w:p>
    <w:tbl>
      <w:tblPr>
        <w:tblStyle w:val="18"/>
        <w:tblW w:w="8754" w:type="dxa"/>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75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8754" w:type="dxa"/>
            <w:tcBorders>
              <w:top w:val="single" w:color="000000" w:sz="4" w:space="0"/>
              <w:left w:val="single" w:color="000000" w:sz="4" w:space="0"/>
              <w:bottom w:val="single" w:color="000000" w:sz="4" w:space="0"/>
              <w:right w:val="single" w:color="000000" w:sz="4" w:space="0"/>
            </w:tcBorders>
            <w:vAlign w:val="top"/>
          </w:tcPr>
          <w:p>
            <w:pPr>
              <w:pStyle w:val="21"/>
              <w:keepNext w:val="0"/>
              <w:keepLines w:val="0"/>
              <w:pageBreakBefore w:val="0"/>
              <w:topLinePunct w:val="0"/>
              <w:bidi w:val="0"/>
              <w:spacing w:before="120" w:line="560" w:lineRule="exact"/>
              <w:ind w:firstLine="0" w:firstLineChars="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（简要说明项目的重要性、项目的迫切性、国内外相关技术研究及产业化推进情况、项目的社会效益及经济效益等，限2000字。）</w:t>
            </w:r>
          </w:p>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1.项目的重要性</w:t>
            </w:r>
          </w:p>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2.项目的迫切性</w:t>
            </w:r>
          </w:p>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3.国内外相关技术研究及产业化推进情况</w:t>
            </w:r>
          </w:p>
          <w:p>
            <w:pPr>
              <w:pStyle w:val="21"/>
              <w:keepNext w:val="0"/>
              <w:keepLines w:val="0"/>
              <w:pageBreakBefore w:val="0"/>
              <w:topLinePunct w:val="0"/>
              <w:bidi w:val="0"/>
              <w:spacing w:before="120" w:line="560" w:lineRule="exact"/>
              <w:ind w:firstLine="640"/>
              <w:rPr>
                <w:rFonts w:hint="default" w:ascii="Times New Roman" w:hAnsi="Times New Roman" w:eastAsia="黑体" w:cs="Times New Roman"/>
                <w:color w:val="auto"/>
                <w:highlight w:val="none"/>
              </w:rPr>
            </w:pPr>
            <w:r>
              <w:rPr>
                <w:rFonts w:hint="default" w:ascii="Times New Roman" w:hAnsi="Times New Roman" w:eastAsia="楷体_GB2312" w:cs="Times New Roman"/>
                <w:color w:val="auto"/>
                <w:sz w:val="32"/>
                <w:szCs w:val="32"/>
                <w:highlight w:val="none"/>
              </w:rPr>
              <w:t>4.项目的社会效益及经济效益</w:t>
            </w:r>
          </w:p>
        </w:tc>
      </w:tr>
    </w:tbl>
    <w:p>
      <w:pPr>
        <w:pStyle w:val="9"/>
        <w:keepNext w:val="0"/>
        <w:keepLines w:val="0"/>
        <w:pageBreakBefore w:val="0"/>
        <w:topLinePunct w:val="0"/>
        <w:bidi w:val="0"/>
        <w:spacing w:line="560" w:lineRule="exact"/>
        <w:ind w:firstLine="640"/>
        <w:rPr>
          <w:rFonts w:hint="default" w:ascii="黑体" w:hAnsi="黑体" w:eastAsia="黑体" w:cs="黑体"/>
          <w:color w:val="auto"/>
          <w:sz w:val="32"/>
          <w:highlight w:val="none"/>
        </w:rPr>
      </w:pPr>
      <w:r>
        <w:rPr>
          <w:rFonts w:hint="default" w:ascii="Times New Roman" w:hAnsi="Times New Roman" w:cs="Times New Roman"/>
          <w:color w:val="auto"/>
          <w:highlight w:val="none"/>
        </w:rPr>
        <w:br w:type="page"/>
      </w:r>
      <w:r>
        <w:rPr>
          <w:rFonts w:hint="default" w:ascii="黑体" w:hAnsi="黑体" w:eastAsia="黑体" w:cs="黑体"/>
          <w:color w:val="auto"/>
          <w:sz w:val="32"/>
          <w:highlight w:val="none"/>
        </w:rPr>
        <w:t>三、项目目标</w:t>
      </w:r>
    </w:p>
    <w:tbl>
      <w:tblPr>
        <w:tblStyle w:val="18"/>
        <w:tblW w:w="8816" w:type="dxa"/>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1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cantSplit/>
          <w:trHeight w:val="9456" w:hRule="atLeast"/>
        </w:trPr>
        <w:tc>
          <w:tcPr>
            <w:tcW w:w="8816" w:type="dxa"/>
            <w:tcBorders>
              <w:top w:val="single" w:color="000000" w:sz="4" w:space="0"/>
              <w:left w:val="single" w:color="000000" w:sz="4" w:space="0"/>
              <w:bottom w:val="single" w:color="000000" w:sz="4" w:space="0"/>
              <w:right w:val="single" w:color="000000" w:sz="4" w:space="0"/>
            </w:tcBorders>
            <w:vAlign w:val="top"/>
          </w:tcPr>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1.总体目标</w:t>
            </w:r>
          </w:p>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p>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2.考核指标</w:t>
            </w:r>
          </w:p>
          <w:p>
            <w:pPr>
              <w:pStyle w:val="21"/>
              <w:keepNext w:val="0"/>
              <w:keepLines w:val="0"/>
              <w:pageBreakBefore w:val="0"/>
              <w:topLinePunct w:val="0"/>
              <w:bidi w:val="0"/>
              <w:spacing w:before="120" w:line="560" w:lineRule="exact"/>
              <w:ind w:firstLine="56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（1）接入标识解析二级节点，与国家顶级节点实现互联互通，具备标识注册、标识查询和解析能力，符合我国工业互联网标识解析体系架构。</w:t>
            </w:r>
          </w:p>
          <w:p>
            <w:pPr>
              <w:pStyle w:val="21"/>
              <w:keepNext w:val="0"/>
              <w:keepLines w:val="0"/>
              <w:pageBreakBefore w:val="0"/>
              <w:topLinePunct w:val="0"/>
              <w:bidi w:val="0"/>
              <w:spacing w:before="120" w:line="560" w:lineRule="exact"/>
              <w:ind w:firstLine="56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（2）可量化、可考核的技术指标、效益指标、技术转化成果指标。</w:t>
            </w:r>
            <w:r>
              <w:rPr>
                <w:rFonts w:hint="default" w:ascii="Times New Roman" w:hAnsi="Times New Roman" w:cs="Times New Roman"/>
                <w:b/>
                <w:bCs/>
                <w:color w:val="auto"/>
                <w:sz w:val="28"/>
                <w:szCs w:val="28"/>
                <w:highlight w:val="none"/>
              </w:rPr>
              <w:t>技术指标</w:t>
            </w:r>
            <w:r>
              <w:rPr>
                <w:rFonts w:hint="default" w:ascii="Times New Roman" w:hAnsi="Times New Roman" w:cs="Times New Roman"/>
                <w:color w:val="auto"/>
                <w:sz w:val="28"/>
                <w:szCs w:val="28"/>
                <w:highlight w:val="none"/>
              </w:rPr>
              <w:t>指项目要达到预期效果必须具备的硬件、软件方面的技术指标，比如：数据处理能力、数据采集能力、软件部署、硬件购置、安全性能等，还有企业接入数量、标识注册量/解析量等提升情况；</w:t>
            </w:r>
            <w:r>
              <w:rPr>
                <w:rFonts w:hint="default" w:ascii="Times New Roman" w:hAnsi="Times New Roman" w:cs="Times New Roman"/>
                <w:b/>
                <w:bCs/>
                <w:color w:val="auto"/>
                <w:sz w:val="28"/>
                <w:szCs w:val="28"/>
                <w:highlight w:val="none"/>
              </w:rPr>
              <w:t>效益指标</w:t>
            </w:r>
            <w:r>
              <w:rPr>
                <w:rFonts w:hint="default" w:ascii="Times New Roman" w:hAnsi="Times New Roman" w:cs="Times New Roman"/>
                <w:color w:val="auto"/>
                <w:sz w:val="28"/>
                <w:szCs w:val="28"/>
                <w:highlight w:val="none"/>
              </w:rPr>
              <w:t>指给企业提质降本增效等方面带来的经济收益和社会效益，包括项目实施前后在运营成本、产品研制周期、生产效率、产品合格率、能源利用率、个性化订单占比、设备接入数量等方面变化情况；</w:t>
            </w:r>
            <w:r>
              <w:rPr>
                <w:rFonts w:hint="default" w:ascii="Times New Roman" w:hAnsi="Times New Roman" w:cs="Times New Roman"/>
                <w:b/>
                <w:bCs/>
                <w:color w:val="auto"/>
                <w:sz w:val="28"/>
                <w:szCs w:val="28"/>
                <w:highlight w:val="none"/>
              </w:rPr>
              <w:t>技术转化成果指标</w:t>
            </w:r>
            <w:r>
              <w:rPr>
                <w:rFonts w:hint="default" w:ascii="Times New Roman" w:hAnsi="Times New Roman" w:cs="Times New Roman"/>
                <w:color w:val="auto"/>
                <w:sz w:val="28"/>
                <w:szCs w:val="28"/>
                <w:highlight w:val="none"/>
              </w:rPr>
              <w:t>指形成的工业互联网标识解析相关的标准、专利、软件著作权等。</w:t>
            </w:r>
          </w:p>
        </w:tc>
      </w:tr>
    </w:tbl>
    <w:p>
      <w:pPr>
        <w:keepNext w:val="0"/>
        <w:keepLines w:val="0"/>
        <w:pageBreakBefore w:val="0"/>
        <w:topLinePunct w:val="0"/>
        <w:bidi w:val="0"/>
        <w:spacing w:line="560" w:lineRule="exact"/>
        <w:ind w:firstLine="640" w:firstLineChars="200"/>
        <w:rPr>
          <w:rFonts w:hint="default" w:ascii="黑体" w:hAnsi="黑体" w:eastAsia="黑体" w:cs="黑体"/>
          <w:color w:val="auto"/>
          <w:sz w:val="32"/>
          <w:highlight w:val="none"/>
        </w:rPr>
      </w:pPr>
      <w:r>
        <w:rPr>
          <w:rFonts w:hint="default" w:ascii="黑体" w:hAnsi="黑体" w:eastAsia="黑体" w:cs="黑体"/>
          <w:color w:val="auto"/>
          <w:sz w:val="32"/>
          <w:highlight w:val="none"/>
        </w:rPr>
        <w:br w:type="page"/>
      </w:r>
      <w:r>
        <w:rPr>
          <w:rFonts w:hint="default" w:ascii="黑体" w:hAnsi="黑体" w:eastAsia="黑体" w:cs="黑体"/>
          <w:color w:val="auto"/>
          <w:sz w:val="32"/>
          <w:highlight w:val="none"/>
        </w:rPr>
        <w:t>四、项目建设方案</w:t>
      </w:r>
    </w:p>
    <w:tbl>
      <w:tblPr>
        <w:tblStyle w:val="18"/>
        <w:tblW w:w="8854" w:type="dxa"/>
        <w:tblInd w:w="108"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854"/>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817" w:hRule="atLeast"/>
        </w:trPr>
        <w:tc>
          <w:tcPr>
            <w:tcW w:w="8854" w:type="dxa"/>
            <w:tcBorders>
              <w:top w:val="single" w:color="000000" w:sz="4" w:space="0"/>
              <w:left w:val="single" w:color="000000" w:sz="4" w:space="0"/>
              <w:bottom w:val="single" w:color="000000" w:sz="4" w:space="0"/>
              <w:right w:val="single" w:color="000000" w:sz="4" w:space="0"/>
            </w:tcBorders>
            <w:vAlign w:val="top"/>
          </w:tcPr>
          <w:p>
            <w:pPr>
              <w:pStyle w:val="21"/>
              <w:keepNext w:val="0"/>
              <w:keepLines w:val="0"/>
              <w:pageBreakBefore w:val="0"/>
              <w:topLinePunct w:val="0"/>
              <w:bidi w:val="0"/>
              <w:spacing w:before="120" w:line="560" w:lineRule="exact"/>
              <w:ind w:firstLine="560"/>
              <w:rPr>
                <w:rFonts w:hint="default" w:ascii="Times New Roman" w:hAnsi="Times New Roman" w:cs="Times New Roman"/>
                <w:color w:val="auto"/>
                <w:sz w:val="32"/>
                <w:szCs w:val="32"/>
                <w:highlight w:val="none"/>
              </w:rPr>
            </w:pPr>
            <w:r>
              <w:rPr>
                <w:rFonts w:hint="default" w:ascii="Times New Roman" w:hAnsi="Times New Roman" w:cs="Times New Roman"/>
                <w:color w:val="auto"/>
                <w:sz w:val="28"/>
                <w:szCs w:val="28"/>
                <w:highlight w:val="none"/>
              </w:rPr>
              <w:t>（包括但不限于项目主要内容、建设方案架构、技术路线；产业化实施路径；软件产品开发、迭代升级、应用推广、服务运营模式等内容）</w:t>
            </w:r>
          </w:p>
        </w:tc>
      </w:tr>
    </w:tbl>
    <w:p>
      <w:pPr>
        <w:keepNext w:val="0"/>
        <w:keepLines w:val="0"/>
        <w:pageBreakBefore w:val="0"/>
        <w:topLinePunct w:val="0"/>
        <w:bidi w:val="0"/>
        <w:spacing w:line="560" w:lineRule="exact"/>
        <w:ind w:firstLine="640" w:firstLineChars="200"/>
        <w:rPr>
          <w:rFonts w:hint="default" w:ascii="黑体" w:hAnsi="黑体" w:eastAsia="黑体" w:cs="黑体"/>
          <w:color w:val="auto"/>
          <w:sz w:val="32"/>
          <w:highlight w:val="none"/>
        </w:rPr>
      </w:pPr>
      <w:r>
        <w:rPr>
          <w:rFonts w:hint="default" w:ascii="黑体" w:hAnsi="黑体" w:eastAsia="黑体" w:cs="黑体"/>
          <w:color w:val="auto"/>
          <w:sz w:val="32"/>
          <w:highlight w:val="none"/>
        </w:rPr>
        <w:t>五、基础条件</w:t>
      </w:r>
    </w:p>
    <w:tbl>
      <w:tblPr>
        <w:tblStyle w:val="18"/>
        <w:tblW w:w="8779" w:type="dxa"/>
        <w:tblInd w:w="108"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3187" w:hRule="atLeast"/>
        </w:trPr>
        <w:tc>
          <w:tcPr>
            <w:tcW w:w="8779" w:type="dxa"/>
            <w:tcBorders>
              <w:top w:val="single" w:color="000000" w:sz="4" w:space="0"/>
              <w:left w:val="single" w:color="000000" w:sz="4" w:space="0"/>
              <w:bottom w:val="single" w:color="000000" w:sz="4" w:space="0"/>
              <w:right w:val="single" w:color="000000" w:sz="4" w:space="0"/>
            </w:tcBorders>
            <w:vAlign w:val="top"/>
          </w:tcPr>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1.项目</w:t>
            </w:r>
            <w:r>
              <w:rPr>
                <w:rFonts w:hint="eastAsia" w:eastAsia="楷体_GB2312" w:cs="Times New Roman"/>
                <w:color w:val="auto"/>
                <w:sz w:val="32"/>
                <w:szCs w:val="32"/>
                <w:highlight w:val="none"/>
                <w:lang w:val="en-US" w:eastAsia="zh-CN"/>
              </w:rPr>
              <w:t>申报</w:t>
            </w:r>
            <w:r>
              <w:rPr>
                <w:rFonts w:hint="default" w:ascii="Times New Roman" w:hAnsi="Times New Roman" w:eastAsia="楷体_GB2312" w:cs="Times New Roman"/>
                <w:color w:val="auto"/>
                <w:sz w:val="32"/>
                <w:szCs w:val="32"/>
                <w:highlight w:val="none"/>
              </w:rPr>
              <w:t>单位简介</w:t>
            </w:r>
          </w:p>
          <w:p>
            <w:pPr>
              <w:pStyle w:val="21"/>
              <w:keepNext w:val="0"/>
              <w:keepLines w:val="0"/>
              <w:pageBreakBefore w:val="0"/>
              <w:topLinePunct w:val="0"/>
              <w:bidi w:val="0"/>
              <w:spacing w:before="120" w:line="560" w:lineRule="exact"/>
              <w:ind w:firstLine="640"/>
              <w:rPr>
                <w:rFonts w:hint="default" w:ascii="Times New Roman" w:hAnsi="Times New Roman" w:cs="Times New Roman"/>
                <w:color w:val="auto"/>
                <w:sz w:val="32"/>
                <w:szCs w:val="32"/>
                <w:highlight w:val="none"/>
              </w:rPr>
            </w:pPr>
          </w:p>
          <w:p>
            <w:pPr>
              <w:pStyle w:val="21"/>
              <w:keepNext w:val="0"/>
              <w:keepLines w:val="0"/>
              <w:pageBreakBefore w:val="0"/>
              <w:topLinePunct w:val="0"/>
              <w:bidi w:val="0"/>
              <w:spacing w:before="120" w:line="560" w:lineRule="exact"/>
              <w:ind w:firstLine="640"/>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2.技术负责人简介</w:t>
            </w:r>
          </w:p>
          <w:p>
            <w:pPr>
              <w:pStyle w:val="21"/>
              <w:keepNext w:val="0"/>
              <w:keepLines w:val="0"/>
              <w:pageBreakBefore w:val="0"/>
              <w:topLinePunct w:val="0"/>
              <w:bidi w:val="0"/>
              <w:spacing w:before="120" w:line="560" w:lineRule="exact"/>
              <w:ind w:firstLine="640"/>
              <w:rPr>
                <w:rFonts w:hint="default" w:ascii="Times New Roman" w:hAnsi="Times New Roman" w:cs="Times New Roman"/>
                <w:color w:val="auto"/>
                <w:sz w:val="32"/>
                <w:szCs w:val="32"/>
                <w:highlight w:val="none"/>
              </w:rPr>
            </w:pPr>
          </w:p>
        </w:tc>
      </w:tr>
    </w:tbl>
    <w:p>
      <w:pPr>
        <w:keepNext w:val="0"/>
        <w:keepLines w:val="0"/>
        <w:pageBreakBefore w:val="0"/>
        <w:numPr>
          <w:ilvl w:val="0"/>
          <w:numId w:val="0"/>
        </w:numPr>
        <w:topLinePunct w:val="0"/>
        <w:bidi w:val="0"/>
        <w:spacing w:line="560" w:lineRule="exact"/>
        <w:ind w:firstLine="640" w:firstLineChars="200"/>
        <w:rPr>
          <w:rFonts w:hint="default" w:ascii="黑体" w:hAnsi="黑体" w:eastAsia="黑体" w:cs="黑体"/>
          <w:color w:val="auto"/>
          <w:sz w:val="32"/>
          <w:highlight w:val="none"/>
          <w:lang w:val="en-US" w:eastAsia="zh-CN"/>
        </w:rPr>
      </w:pPr>
      <w:r>
        <w:rPr>
          <w:rFonts w:hint="eastAsia" w:ascii="黑体" w:hAnsi="黑体" w:eastAsia="黑体" w:cs="黑体"/>
          <w:color w:val="auto"/>
          <w:kern w:val="2"/>
          <w:sz w:val="32"/>
          <w:szCs w:val="24"/>
          <w:highlight w:val="none"/>
          <w:lang w:val="en-US" w:eastAsia="zh-CN" w:bidi="ar-SA"/>
        </w:rPr>
        <w:t>六、</w:t>
      </w:r>
      <w:r>
        <w:rPr>
          <w:rFonts w:hint="eastAsia" w:ascii="黑体" w:hAnsi="黑体" w:eastAsia="黑体" w:cs="黑体"/>
          <w:color w:val="auto"/>
          <w:sz w:val="32"/>
          <w:highlight w:val="none"/>
          <w:lang w:val="en-US" w:eastAsia="zh-CN"/>
        </w:rPr>
        <w:t>资金投入情况</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lang w:val="zh-CN"/>
        </w:rPr>
      </w:pPr>
      <w:r>
        <w:rPr>
          <w:rFonts w:hint="default" w:ascii="Times New Roman" w:hAnsi="Times New Roman" w:eastAsia="仿宋_GB2312" w:cs="Times New Roman"/>
          <w:color w:val="auto"/>
          <w:sz w:val="32"/>
          <w:highlight w:val="none"/>
          <w:lang w:val="zh-CN"/>
        </w:rPr>
        <w:t>资金安排（项目总体经费支出、经费来源、用途等）</w:t>
      </w:r>
    </w:p>
    <w:tbl>
      <w:tblPr>
        <w:tblStyle w:val="18"/>
        <w:tblW w:w="8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68"/>
        <w:gridCol w:w="754"/>
        <w:gridCol w:w="684"/>
        <w:gridCol w:w="1090"/>
        <w:gridCol w:w="824"/>
        <w:gridCol w:w="2018"/>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84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序号</w:t>
            </w:r>
          </w:p>
        </w:tc>
        <w:tc>
          <w:tcPr>
            <w:tcW w:w="146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名称</w:t>
            </w:r>
          </w:p>
        </w:tc>
        <w:tc>
          <w:tcPr>
            <w:tcW w:w="75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单价</w:t>
            </w:r>
          </w:p>
        </w:tc>
        <w:tc>
          <w:tcPr>
            <w:tcW w:w="68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数量</w:t>
            </w: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金额</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（万元）</w:t>
            </w: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品牌</w:t>
            </w: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制造商</w:t>
            </w: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4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46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5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8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4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46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5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8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4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46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5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8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4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46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5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8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4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46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75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8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3754"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合计（万元）</w:t>
            </w:r>
          </w:p>
        </w:tc>
        <w:tc>
          <w:tcPr>
            <w:tcW w:w="109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824"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2018"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050"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7483" w:hRule="atLeast"/>
          <w:jc w:val="center"/>
        </w:trPr>
        <w:tc>
          <w:tcPr>
            <w:tcW w:w="8736" w:type="dxa"/>
            <w:gridSpan w:val="8"/>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1.经费支出说明</w:t>
            </w:r>
            <w:r>
              <w:rPr>
                <w:rFonts w:hint="default" w:ascii="Times New Roman" w:hAnsi="Times New Roman" w:eastAsia="楷体_GB2312" w:cs="Times New Roman"/>
                <w:color w:val="auto"/>
                <w:sz w:val="28"/>
                <w:szCs w:val="28"/>
                <w:highlight w:val="none"/>
              </w:rPr>
              <w:t>（按序号每一项进行列举说明）</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2.项目总投资中设备（含软件及网络设备）清单</w:t>
            </w:r>
          </w:p>
          <w:tbl>
            <w:tblPr>
              <w:tblStyle w:val="18"/>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2"/>
              <w:gridCol w:w="1422"/>
              <w:gridCol w:w="1422"/>
              <w:gridCol w:w="1422"/>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序号</w:t>
                  </w: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设备类型</w:t>
                  </w: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数量</w:t>
                  </w: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总金额（万元）</w:t>
                  </w: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参考品牌/型号</w:t>
                  </w: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6" w:type="dxa"/>
                  <w:gridSpan w:val="3"/>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合计</w:t>
                  </w: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c>
                <w:tcPr>
                  <w:tcW w:w="1422" w:type="dxa"/>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_GB2312" w:cs="Times New Roman"/>
                      <w:color w:val="auto"/>
                      <w:sz w:val="24"/>
                      <w:highlight w:val="none"/>
                    </w:rPr>
                  </w:pPr>
                </w:p>
              </w:tc>
            </w:tr>
          </w:tbl>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3.建立项目专账情况说明</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楷体_GB2312"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rPr>
              <w:t>4.资金筹措说明</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auto"/>
                <w:sz w:val="24"/>
                <w:highlight w:val="none"/>
              </w:rPr>
            </w:pPr>
          </w:p>
        </w:tc>
      </w:tr>
    </w:tbl>
    <w:p>
      <w:pPr>
        <w:keepNext w:val="0"/>
        <w:keepLines w:val="0"/>
        <w:pageBreakBefore w:val="0"/>
        <w:topLinePunct w:val="0"/>
        <w:bidi w:val="0"/>
        <w:spacing w:line="560" w:lineRule="exact"/>
        <w:ind w:firstLine="640" w:firstLineChars="200"/>
        <w:rPr>
          <w:rFonts w:hint="eastAsia" w:ascii="黑体" w:hAnsi="黑体" w:eastAsia="黑体" w:cs="黑体"/>
          <w:color w:val="auto"/>
          <w:sz w:val="32"/>
          <w:highlight w:val="none"/>
        </w:rPr>
      </w:pPr>
      <w:r>
        <w:rPr>
          <w:rFonts w:hint="eastAsia" w:ascii="黑体" w:hAnsi="黑体" w:eastAsia="黑体" w:cs="黑体"/>
          <w:color w:val="auto"/>
          <w:sz w:val="32"/>
          <w:highlight w:val="none"/>
          <w:lang w:val="en-US" w:eastAsia="zh-CN"/>
        </w:rPr>
        <w:t>七</w:t>
      </w:r>
      <w:r>
        <w:rPr>
          <w:rFonts w:hint="eastAsia" w:ascii="黑体" w:hAnsi="黑体" w:eastAsia="黑体" w:cs="黑体"/>
          <w:color w:val="auto"/>
          <w:sz w:val="32"/>
          <w:highlight w:val="none"/>
        </w:rPr>
        <w:t>、项目</w:t>
      </w:r>
      <w:r>
        <w:rPr>
          <w:rFonts w:hint="eastAsia" w:ascii="黑体" w:hAnsi="黑体" w:eastAsia="黑体" w:cs="黑体"/>
          <w:color w:val="auto"/>
          <w:sz w:val="32"/>
          <w:highlight w:val="none"/>
          <w:lang w:val="en-US" w:eastAsia="zh-CN"/>
        </w:rPr>
        <w:t>申报</w:t>
      </w:r>
      <w:r>
        <w:rPr>
          <w:rFonts w:hint="eastAsia" w:ascii="黑体" w:hAnsi="黑体" w:eastAsia="黑体" w:cs="黑体"/>
          <w:color w:val="auto"/>
          <w:sz w:val="32"/>
          <w:highlight w:val="none"/>
        </w:rPr>
        <w:t>单位意见</w:t>
      </w:r>
    </w:p>
    <w:tbl>
      <w:tblPr>
        <w:tblStyle w:val="18"/>
        <w:tblW w:w="8977"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97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235" w:hRule="atLeast"/>
        </w:trPr>
        <w:tc>
          <w:tcPr>
            <w:tcW w:w="8977"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p>
          <w:p>
            <w:pPr>
              <w:pStyle w:val="22"/>
              <w:keepNext w:val="0"/>
              <w:keepLines w:val="0"/>
              <w:pageBreakBefore w:val="0"/>
              <w:topLinePunct w:val="0"/>
              <w:bidi w:val="0"/>
              <w:spacing w:line="560" w:lineRule="exact"/>
              <w:rPr>
                <w:rFonts w:hint="default" w:ascii="Times New Roman" w:hAnsi="Times New Roman" w:cs="Times New Roman"/>
                <w:color w:val="auto"/>
                <w:szCs w:val="32"/>
                <w:highlight w:val="none"/>
              </w:rPr>
            </w:pPr>
          </w:p>
          <w:p>
            <w:pPr>
              <w:pStyle w:val="22"/>
              <w:keepNext w:val="0"/>
              <w:keepLines w:val="0"/>
              <w:pageBreakBefore w:val="0"/>
              <w:topLinePunct w:val="0"/>
              <w:bidi w:val="0"/>
              <w:spacing w:line="560" w:lineRule="exact"/>
              <w:rPr>
                <w:rFonts w:hint="default" w:ascii="Times New Roman" w:hAnsi="Times New Roman" w:cs="Times New Roman"/>
                <w:color w:val="auto"/>
                <w:szCs w:val="32"/>
                <w:highlight w:val="none"/>
              </w:rPr>
            </w:pPr>
          </w:p>
          <w:p>
            <w:pPr>
              <w:keepNext w:val="0"/>
              <w:keepLines w:val="0"/>
              <w:pageBreakBefore w:val="0"/>
              <w:topLinePunct w:val="0"/>
              <w:bidi w:val="0"/>
              <w:spacing w:line="560" w:lineRule="exact"/>
              <w:ind w:firstLine="640" w:firstLineChars="200"/>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法定代表人签字：</w:t>
            </w:r>
          </w:p>
          <w:p>
            <w:pPr>
              <w:keepNext w:val="0"/>
              <w:keepLines w:val="0"/>
              <w:pageBreakBefore w:val="0"/>
              <w:topLinePunct w:val="0"/>
              <w:bidi w:val="0"/>
              <w:spacing w:line="560" w:lineRule="exact"/>
              <w:ind w:firstLine="640" w:firstLineChars="200"/>
              <w:jc w:val="center"/>
              <w:rPr>
                <w:rFonts w:hint="default" w:ascii="Times New Roman" w:hAnsi="Times New Roman" w:eastAsia="仿宋_GB2312" w:cs="Times New Roman"/>
                <w:color w:val="auto"/>
                <w:sz w:val="32"/>
                <w:szCs w:val="32"/>
                <w:highlight w:val="none"/>
              </w:rPr>
            </w:pPr>
          </w:p>
          <w:p>
            <w:pPr>
              <w:keepNext w:val="0"/>
              <w:keepLines w:val="0"/>
              <w:pageBreakBefore w:val="0"/>
              <w:topLinePunct w:val="0"/>
              <w:bidi w:val="0"/>
              <w:spacing w:line="560" w:lineRule="exact"/>
              <w:ind w:firstLine="640" w:firstLineChars="200"/>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单位盖章：</w:t>
            </w:r>
          </w:p>
          <w:p>
            <w:pPr>
              <w:keepNext w:val="0"/>
              <w:keepLines w:val="0"/>
              <w:pageBreakBefore w:val="0"/>
              <w:topLinePunct w:val="0"/>
              <w:bidi w:val="0"/>
              <w:spacing w:line="560" w:lineRule="exact"/>
              <w:ind w:firstLine="5120" w:firstLineChars="1600"/>
              <w:rPr>
                <w:rFonts w:hint="default" w:ascii="Times New Roman" w:hAnsi="Times New Roman" w:eastAsia="黑体" w:cs="Times New Roman"/>
                <w:color w:val="auto"/>
                <w:sz w:val="32"/>
                <w:highlight w:val="none"/>
              </w:rPr>
            </w:pPr>
            <w:r>
              <w:rPr>
                <w:rFonts w:hint="default" w:ascii="Times New Roman" w:hAnsi="Times New Roman" w:eastAsia="仿宋_GB2312" w:cs="Times New Roman"/>
                <w:color w:val="auto"/>
                <w:sz w:val="32"/>
                <w:szCs w:val="32"/>
                <w:highlight w:val="none"/>
              </w:rPr>
              <w:t xml:space="preserve">  年  月  日</w:t>
            </w:r>
          </w:p>
        </w:tc>
      </w:tr>
    </w:tbl>
    <w:p>
      <w:pPr>
        <w:keepNext w:val="0"/>
        <w:keepLines w:val="0"/>
        <w:pageBreakBefore w:val="0"/>
        <w:topLinePunct w:val="0"/>
        <w:bidi w:val="0"/>
        <w:spacing w:line="560" w:lineRule="exact"/>
        <w:ind w:firstLine="0" w:firstLineChars="0"/>
        <w:jc w:val="left"/>
        <w:rPr>
          <w:rFonts w:hint="default" w:ascii="Times New Roman" w:hAnsi="Times New Roman" w:eastAsia="仿宋_GB2312" w:cs="Times New Roman"/>
          <w:color w:val="auto"/>
          <w:sz w:val="32"/>
          <w:highlight w:val="none"/>
        </w:rPr>
      </w:pPr>
    </w:p>
    <w:p>
      <w:pPr>
        <w:pStyle w:val="4"/>
        <w:keepNext w:val="0"/>
        <w:keepLines w:val="0"/>
        <w:pageBreakBefore w:val="0"/>
        <w:topLinePunct w:val="0"/>
        <w:bidi w:val="0"/>
        <w:spacing w:line="560" w:lineRule="exact"/>
        <w:ind w:firstLine="0" w:firstLineChars="0"/>
        <w:rPr>
          <w:rStyle w:val="20"/>
          <w:rFonts w:hint="default" w:ascii="Times New Roman" w:hAnsi="Times New Roman" w:cs="Times New Roman"/>
          <w:bCs/>
          <w:color w:val="auto"/>
          <w:highlight w:val="none"/>
        </w:rPr>
      </w:pPr>
      <w:r>
        <w:rPr>
          <w:rStyle w:val="20"/>
          <w:rFonts w:hint="default" w:ascii="Times New Roman" w:hAnsi="Times New Roman" w:cs="Times New Roman"/>
          <w:bCs/>
          <w:color w:val="auto"/>
          <w:highlight w:val="none"/>
        </w:rPr>
        <w:t>附件</w:t>
      </w:r>
      <w:r>
        <w:rPr>
          <w:rStyle w:val="20"/>
          <w:rFonts w:hint="eastAsia" w:ascii="Times New Roman" w:hAnsi="Times New Roman" w:cs="Times New Roman"/>
          <w:bCs/>
          <w:color w:val="auto"/>
          <w:highlight w:val="none"/>
          <w:lang w:val="en-US"/>
        </w:rPr>
        <w:t>2</w:t>
      </w:r>
      <w:r>
        <w:rPr>
          <w:rStyle w:val="20"/>
          <w:rFonts w:hint="default" w:ascii="Times New Roman" w:hAnsi="Times New Roman" w:cs="Times New Roman"/>
          <w:bCs/>
          <w:color w:val="auto"/>
          <w:highlight w:val="none"/>
        </w:rPr>
        <w:t>.3</w:t>
      </w:r>
    </w:p>
    <w:p>
      <w:pPr>
        <w:keepNext w:val="0"/>
        <w:keepLines w:val="0"/>
        <w:pageBreakBefore w:val="0"/>
        <w:widowControl/>
        <w:topLinePunct w:val="0"/>
        <w:bidi w:val="0"/>
        <w:spacing w:line="560" w:lineRule="exact"/>
        <w:ind w:firstLine="640" w:firstLineChars="200"/>
        <w:jc w:val="left"/>
        <w:rPr>
          <w:rFonts w:hint="default" w:ascii="Times New Roman" w:hAnsi="Times New Roman" w:eastAsia="黑体" w:cs="Times New Roman"/>
          <w:bCs/>
          <w:color w:val="auto"/>
          <w:sz w:val="32"/>
          <w:szCs w:val="32"/>
          <w:highlight w:val="none"/>
        </w:rPr>
      </w:pPr>
    </w:p>
    <w:p>
      <w:pPr>
        <w:keepNext w:val="0"/>
        <w:keepLines w:val="0"/>
        <w:pageBreakBefore w:val="0"/>
        <w:topLinePunct w:val="0"/>
        <w:bidi w:val="0"/>
        <w:spacing w:line="560" w:lineRule="exact"/>
        <w:ind w:firstLine="0" w:firstLineChars="0"/>
        <w:jc w:val="center"/>
        <w:rPr>
          <w:rFonts w:hint="eastAsia" w:ascii="方正小标宋简体" w:hAnsi="方正小标宋简体" w:eastAsia="方正小标宋简体" w:cs="方正小标宋简体"/>
          <w:color w:val="auto"/>
          <w:kern w:val="0"/>
          <w:sz w:val="44"/>
          <w:szCs w:val="44"/>
          <w:highlight w:val="none"/>
        </w:rPr>
      </w:pPr>
      <w:r>
        <w:rPr>
          <w:rFonts w:hint="eastAsia" w:ascii="方正小标宋简体" w:hAnsi="方正小标宋简体" w:eastAsia="方正小标宋简体" w:cs="方正小标宋简体"/>
          <w:color w:val="auto"/>
          <w:kern w:val="0"/>
          <w:sz w:val="44"/>
          <w:szCs w:val="44"/>
          <w:highlight w:val="none"/>
        </w:rPr>
        <w:t>工业互联网标识解析创新应用项目</w:t>
      </w:r>
    </w:p>
    <w:p>
      <w:pPr>
        <w:keepNext w:val="0"/>
        <w:keepLines w:val="0"/>
        <w:pageBreakBefore w:val="0"/>
        <w:topLinePunct w:val="0"/>
        <w:bidi w:val="0"/>
        <w:spacing w:line="560" w:lineRule="exact"/>
        <w:ind w:firstLine="0" w:firstLineChars="0"/>
        <w:jc w:val="center"/>
        <w:rPr>
          <w:rFonts w:hint="eastAsia" w:ascii="方正小标宋简体" w:hAnsi="方正小标宋简体" w:eastAsia="方正小标宋简体" w:cs="方正小标宋简体"/>
          <w:color w:val="auto"/>
          <w:kern w:val="0"/>
          <w:sz w:val="44"/>
          <w:szCs w:val="44"/>
          <w:highlight w:val="none"/>
        </w:rPr>
      </w:pPr>
      <w:r>
        <w:rPr>
          <w:rFonts w:hint="eastAsia" w:ascii="方正小标宋简体" w:hAnsi="方正小标宋简体" w:eastAsia="方正小标宋简体" w:cs="方正小标宋简体"/>
          <w:bCs/>
          <w:color w:val="auto"/>
          <w:sz w:val="44"/>
          <w:szCs w:val="44"/>
          <w:highlight w:val="none"/>
        </w:rPr>
        <w:t>申报</w:t>
      </w:r>
      <w:r>
        <w:rPr>
          <w:rFonts w:hint="eastAsia" w:ascii="方正小标宋简体" w:hAnsi="方正小标宋简体" w:eastAsia="方正小标宋简体" w:cs="方正小标宋简体"/>
          <w:color w:val="auto"/>
          <w:kern w:val="0"/>
          <w:sz w:val="44"/>
          <w:szCs w:val="44"/>
          <w:highlight w:val="none"/>
        </w:rPr>
        <w:t>材料内容</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包括：</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1.工业互联网标识解析创新应用</w:t>
      </w:r>
      <w:r>
        <w:rPr>
          <w:rFonts w:hint="eastAsia" w:ascii="Times New Roman" w:hAnsi="Times New Roman" w:eastAsia="仿宋_GB2312" w:cs="Times New Roman"/>
          <w:color w:val="auto"/>
          <w:sz w:val="32"/>
          <w:highlight w:val="none"/>
          <w:lang w:eastAsia="zh-CN"/>
        </w:rPr>
        <w:t>项目推荐汇总表</w:t>
      </w:r>
      <w:r>
        <w:rPr>
          <w:rFonts w:hint="default" w:ascii="Times New Roman" w:hAnsi="Times New Roman" w:eastAsia="仿宋_GB2312" w:cs="Times New Roman"/>
          <w:color w:val="auto"/>
          <w:sz w:val="32"/>
          <w:highlight w:val="none"/>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w:t>
      </w:r>
      <w:r>
        <w:rPr>
          <w:rFonts w:hint="eastAsia" w:ascii="Times New Roman" w:hAnsi="Times New Roman" w:eastAsia="仿宋_GB2312" w:cs="Times New Roman"/>
          <w:color w:val="auto"/>
          <w:sz w:val="32"/>
          <w:highlight w:val="none"/>
          <w:lang w:eastAsia="zh-CN"/>
        </w:rPr>
        <w:t>赤峰</w:t>
      </w:r>
      <w:r>
        <w:rPr>
          <w:rFonts w:hint="eastAsia" w:ascii="Times New Roman" w:hAnsi="Times New Roman" w:eastAsia="仿宋_GB2312" w:cs="Times New Roman"/>
          <w:color w:val="auto"/>
          <w:sz w:val="32"/>
          <w:highlight w:val="none"/>
          <w:lang w:val="en-US" w:eastAsia="zh-CN"/>
        </w:rPr>
        <w:t>市</w:t>
      </w:r>
      <w:r>
        <w:rPr>
          <w:rFonts w:hint="default" w:ascii="Times New Roman" w:hAnsi="Times New Roman" w:eastAsia="仿宋_GB2312" w:cs="Times New Roman"/>
          <w:color w:val="auto"/>
          <w:sz w:val="32"/>
          <w:highlight w:val="none"/>
          <w:lang w:eastAsia="zh-Hans"/>
        </w:rPr>
        <w:t>工业互联网标识解析创新应用项目</w:t>
      </w:r>
      <w:r>
        <w:rPr>
          <w:rFonts w:hint="default" w:ascii="Times New Roman" w:hAnsi="Times New Roman" w:eastAsia="仿宋_GB2312" w:cs="Times New Roman"/>
          <w:color w:val="auto"/>
          <w:sz w:val="32"/>
          <w:highlight w:val="none"/>
        </w:rPr>
        <w:t>申报书；</w:t>
      </w:r>
    </w:p>
    <w:p>
      <w:pPr>
        <w:keepNext w:val="0"/>
        <w:keepLines w:val="0"/>
        <w:pageBreakBefore w:val="0"/>
        <w:topLinePunct w:val="0"/>
        <w:bidi w:val="0"/>
        <w:spacing w:line="560" w:lineRule="exact"/>
        <w:ind w:firstLine="664" w:firstLineChars="200"/>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3.申报单位营业执照、税务登记证、组织机构代码证或事业单位法人证书副本复印件（如与营业执照三证合一，提供一证即可）；</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4.申报单位上一年度经审计的财务报告，新公司需提供情况说明，开户证明等材料；</w:t>
      </w:r>
    </w:p>
    <w:p>
      <w:pPr>
        <w:keepNext w:val="0"/>
        <w:keepLines w:val="0"/>
        <w:pageBreakBefore w:val="0"/>
        <w:topLinePunct w:val="0"/>
        <w:bidi w:val="0"/>
        <w:spacing w:line="560" w:lineRule="exact"/>
        <w:ind w:firstLine="640" w:firstLineChars="200"/>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rPr>
        <w:t>提供项目专项审计报告</w:t>
      </w:r>
      <w:r>
        <w:rPr>
          <w:rFonts w:hint="eastAsia" w:ascii="Times New Roman" w:hAnsi="Times New Roman" w:eastAsia="仿宋_GB2312" w:cs="Times New Roman"/>
          <w:color w:val="auto"/>
          <w:sz w:val="32"/>
          <w:highlight w:val="none"/>
          <w:lang w:eastAsia="zh-CN"/>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9</w:t>
      </w:r>
      <w:r>
        <w:rPr>
          <w:rFonts w:hint="default" w:ascii="Times New Roman" w:hAnsi="Times New Roman" w:eastAsia="仿宋_GB2312" w:cs="Times New Roman"/>
          <w:color w:val="auto"/>
          <w:sz w:val="32"/>
          <w:highlight w:val="none"/>
        </w:rPr>
        <w:t>所列承诺书；</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7</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10</w:t>
      </w:r>
      <w:r>
        <w:rPr>
          <w:rFonts w:hint="default" w:ascii="Times New Roman" w:hAnsi="Times New Roman" w:eastAsia="仿宋_GB2312" w:cs="Times New Roman"/>
          <w:color w:val="auto"/>
          <w:sz w:val="32"/>
          <w:highlight w:val="none"/>
        </w:rPr>
        <w:t>所列专项资金绩效目标表。</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rPr>
          <w:rFonts w:hint="default" w:ascii="Times New Roman" w:hAnsi="Times New Roman" w:cs="Times New Roman"/>
          <w:color w:val="auto"/>
          <w:highlight w:val="none"/>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.1</w:t>
      </w:r>
    </w:p>
    <w:p>
      <w:pPr>
        <w:keepNext w:val="0"/>
        <w:keepLines w:val="0"/>
        <w:pageBreakBefore w:val="0"/>
        <w:tabs>
          <w:tab w:val="left" w:pos="5220"/>
        </w:tabs>
        <w:topLinePunct w:val="0"/>
        <w:bidi w:val="0"/>
        <w:spacing w:line="560" w:lineRule="exact"/>
        <w:ind w:firstLine="880" w:firstLineChars="200"/>
        <w:jc w:val="center"/>
        <w:rPr>
          <w:rFonts w:hint="eastAsia" w:ascii="方正小标宋简体" w:hAnsi="方正小标宋简体" w:eastAsia="方正小标宋简体" w:cs="方正小标宋简体"/>
          <w:bCs/>
          <w:color w:val="auto"/>
          <w:sz w:val="10"/>
          <w:szCs w:val="10"/>
          <w:highlight w:val="none"/>
        </w:rPr>
      </w:pPr>
      <w:r>
        <w:rPr>
          <w:rFonts w:hint="default" w:ascii="方正小标宋简体" w:hAnsi="方正小标宋简体" w:eastAsia="方正小标宋简体" w:cs="方正小标宋简体"/>
          <w:bCs/>
          <w:color w:val="auto"/>
          <w:kern w:val="44"/>
          <w:sz w:val="44"/>
          <w:szCs w:val="22"/>
          <w:highlight w:val="none"/>
        </w:rPr>
        <w:t>关键工序</w:t>
      </w:r>
      <w:r>
        <w:rPr>
          <w:rFonts w:hint="eastAsia" w:ascii="方正小标宋简体" w:hAnsi="方正小标宋简体" w:eastAsia="方正小标宋简体" w:cs="方正小标宋简体"/>
          <w:bCs/>
          <w:color w:val="auto"/>
          <w:kern w:val="44"/>
          <w:sz w:val="44"/>
          <w:szCs w:val="22"/>
          <w:highlight w:val="none"/>
          <w:lang w:eastAsia="zh-CN"/>
        </w:rPr>
        <w:t>“</w:t>
      </w:r>
      <w:r>
        <w:rPr>
          <w:rFonts w:hint="default" w:ascii="方正小标宋简体" w:hAnsi="方正小标宋简体" w:eastAsia="方正小标宋简体" w:cs="方正小标宋简体"/>
          <w:bCs/>
          <w:color w:val="auto"/>
          <w:kern w:val="44"/>
          <w:sz w:val="44"/>
          <w:szCs w:val="22"/>
          <w:highlight w:val="none"/>
        </w:rPr>
        <w:t>机器换人</w:t>
      </w:r>
      <w:r>
        <w:rPr>
          <w:rFonts w:hint="eastAsia" w:ascii="方正小标宋简体" w:hAnsi="方正小标宋简体" w:eastAsia="方正小标宋简体" w:cs="方正小标宋简体"/>
          <w:bCs/>
          <w:color w:val="auto"/>
          <w:kern w:val="44"/>
          <w:sz w:val="44"/>
          <w:szCs w:val="22"/>
          <w:highlight w:val="none"/>
          <w:lang w:eastAsia="zh-CN"/>
        </w:rPr>
        <w:t>”</w:t>
      </w:r>
      <w:r>
        <w:rPr>
          <w:rFonts w:hint="eastAsia" w:ascii="方正小标宋简体" w:hAnsi="方正小标宋简体" w:eastAsia="方正小标宋简体" w:cs="方正小标宋简体"/>
          <w:bCs/>
          <w:color w:val="auto"/>
          <w:kern w:val="44"/>
          <w:sz w:val="44"/>
          <w:szCs w:val="22"/>
          <w:highlight w:val="none"/>
        </w:rPr>
        <w:t>项目</w:t>
      </w:r>
      <w:r>
        <w:rPr>
          <w:rFonts w:hint="eastAsia" w:ascii="方正小标宋简体" w:hAnsi="方正小标宋简体" w:eastAsia="方正小标宋简体" w:cs="方正小标宋简体"/>
          <w:bCs/>
          <w:color w:val="auto"/>
          <w:kern w:val="44"/>
          <w:sz w:val="44"/>
          <w:szCs w:val="22"/>
          <w:highlight w:val="none"/>
          <w:lang w:val="en-US" w:eastAsia="zh-CN"/>
        </w:rPr>
        <w:t>推荐</w:t>
      </w:r>
      <w:r>
        <w:rPr>
          <w:rFonts w:hint="eastAsia" w:ascii="方正小标宋简体" w:hAnsi="方正小标宋简体" w:eastAsia="方正小标宋简体" w:cs="方正小标宋简体"/>
          <w:bCs/>
          <w:color w:val="auto"/>
          <w:kern w:val="44"/>
          <w:sz w:val="44"/>
          <w:szCs w:val="22"/>
          <w:highlight w:val="none"/>
        </w:rPr>
        <w:t>汇总表</w:t>
      </w:r>
    </w:p>
    <w:p>
      <w:pPr>
        <w:keepNext w:val="0"/>
        <w:keepLines w:val="0"/>
        <w:pageBreakBefore w:val="0"/>
        <w:topLinePunct w:val="0"/>
        <w:bidi w:val="0"/>
        <w:spacing w:line="560" w:lineRule="exact"/>
        <w:jc w:val="left"/>
        <w:rPr>
          <w:rFonts w:hint="default" w:ascii="仿宋_GB2312" w:hAnsi="仿宋_GB2312" w:eastAsia="仿宋_GB2312" w:cs="仿宋_GB2312"/>
          <w:color w:val="auto"/>
          <w:sz w:val="28"/>
          <w:szCs w:val="28"/>
          <w:highlight w:val="none"/>
        </w:rPr>
      </w:pPr>
    </w:p>
    <w:p>
      <w:pPr>
        <w:keepNext w:val="0"/>
        <w:keepLines w:val="0"/>
        <w:pageBreakBefore w:val="0"/>
        <w:topLinePunct w:val="0"/>
        <w:bidi w:val="0"/>
        <w:spacing w:line="560" w:lineRule="exact"/>
        <w:jc w:val="left"/>
        <w:rPr>
          <w:rFonts w:hint="default" w:ascii="Times New Roman" w:hAnsi="Times New Roman" w:eastAsia="仿宋" w:cs="Times New Roman"/>
          <w:b w:val="0"/>
          <w:bCs w:val="0"/>
          <w:color w:val="auto"/>
          <w:sz w:val="32"/>
          <w:szCs w:val="32"/>
          <w:highlight w:val="none"/>
        </w:rPr>
      </w:pPr>
      <w:r>
        <w:rPr>
          <w:rFonts w:hint="default" w:ascii="仿宋_GB2312" w:hAnsi="仿宋_GB2312" w:eastAsia="仿宋_GB2312" w:cs="仿宋_GB2312"/>
          <w:color w:val="auto"/>
          <w:sz w:val="28"/>
          <w:szCs w:val="28"/>
          <w:highlight w:val="none"/>
        </w:rPr>
        <w:t xml:space="preserve">推荐单位（盖章）：  </w:t>
      </w:r>
      <w:r>
        <w:rPr>
          <w:rFonts w:hint="default" w:ascii="Times New Roman" w:hAnsi="Times New Roman" w:eastAsia="仿宋_GB2312" w:cs="Times New Roman"/>
          <w:color w:val="auto"/>
          <w:sz w:val="32"/>
          <w:highlight w:val="none"/>
        </w:rPr>
        <w:t xml:space="preserve">       </w:t>
      </w:r>
      <w:r>
        <w:rPr>
          <w:rFonts w:hint="eastAsia" w:ascii="Times New Roman" w:hAnsi="Times New Roman" w:eastAsia="仿宋_GB2312" w:cs="Times New Roman"/>
          <w:color w:val="auto"/>
          <w:sz w:val="32"/>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r>
        <w:rPr>
          <w:rFonts w:hint="default" w:ascii="Times New Roman" w:hAnsi="Times New Roman" w:eastAsia="仿宋_GB2312" w:cs="Times New Roman"/>
          <w:color w:val="auto"/>
          <w:sz w:val="32"/>
          <w:highlight w:val="none"/>
        </w:rPr>
        <w:t xml:space="preserve"> </w:t>
      </w:r>
    </w:p>
    <w:tbl>
      <w:tblPr>
        <w:tblStyle w:val="18"/>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616"/>
        <w:gridCol w:w="1913"/>
        <w:gridCol w:w="2287"/>
        <w:gridCol w:w="1780"/>
        <w:gridCol w:w="1987"/>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exact"/>
        </w:trPr>
        <w:tc>
          <w:tcPr>
            <w:tcW w:w="1270" w:type="dxa"/>
            <w:vAlign w:val="center"/>
          </w:tcPr>
          <w:p>
            <w:pPr>
              <w:keepNext w:val="0"/>
              <w:keepLines w:val="0"/>
              <w:pageBreakBefore w:val="0"/>
              <w:topLinePunct w:val="0"/>
              <w:bidi w:val="0"/>
              <w:spacing w:line="560" w:lineRule="exact"/>
              <w:ind w:firstLine="0" w:firstLineChars="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序号</w:t>
            </w:r>
          </w:p>
        </w:tc>
        <w:tc>
          <w:tcPr>
            <w:tcW w:w="2616" w:type="dxa"/>
            <w:vAlign w:val="center"/>
          </w:tcPr>
          <w:p>
            <w:pPr>
              <w:keepNext w:val="0"/>
              <w:keepLines w:val="0"/>
              <w:pageBreakBefore w:val="0"/>
              <w:topLinePunct w:val="0"/>
              <w:bidi w:val="0"/>
              <w:spacing w:line="560" w:lineRule="exact"/>
              <w:ind w:firstLine="0" w:firstLineChars="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项目名称</w:t>
            </w:r>
          </w:p>
        </w:tc>
        <w:tc>
          <w:tcPr>
            <w:tcW w:w="1913" w:type="dxa"/>
            <w:vAlign w:val="center"/>
          </w:tcPr>
          <w:p>
            <w:pPr>
              <w:keepNext w:val="0"/>
              <w:keepLines w:val="0"/>
              <w:pageBreakBefore w:val="0"/>
              <w:topLinePunct w:val="0"/>
              <w:bidi w:val="0"/>
              <w:spacing w:line="560" w:lineRule="exact"/>
              <w:ind w:firstLine="0" w:firstLineChars="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企业名称</w:t>
            </w:r>
          </w:p>
        </w:tc>
        <w:tc>
          <w:tcPr>
            <w:tcW w:w="2287" w:type="dxa"/>
            <w:vAlign w:val="center"/>
          </w:tcPr>
          <w:p>
            <w:pPr>
              <w:keepNext w:val="0"/>
              <w:keepLines w:val="0"/>
              <w:pageBreakBefore w:val="0"/>
              <w:topLinePunct w:val="0"/>
              <w:bidi w:val="0"/>
              <w:spacing w:line="560" w:lineRule="exact"/>
              <w:ind w:firstLine="0" w:firstLineChars="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项目所在地</w:t>
            </w:r>
          </w:p>
        </w:tc>
        <w:tc>
          <w:tcPr>
            <w:tcW w:w="1780" w:type="dxa"/>
            <w:vAlign w:val="center"/>
          </w:tcPr>
          <w:p>
            <w:pPr>
              <w:keepNext w:val="0"/>
              <w:keepLines w:val="0"/>
              <w:pageBreakBefore w:val="0"/>
              <w:topLinePunct w:val="0"/>
              <w:bidi w:val="0"/>
              <w:spacing w:line="560" w:lineRule="exact"/>
              <w:ind w:firstLine="0" w:firstLineChars="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项目总投资</w:t>
            </w:r>
          </w:p>
        </w:tc>
        <w:tc>
          <w:tcPr>
            <w:tcW w:w="1987" w:type="dxa"/>
            <w:vAlign w:val="center"/>
          </w:tcPr>
          <w:p>
            <w:pPr>
              <w:keepNext w:val="0"/>
              <w:keepLines w:val="0"/>
              <w:pageBreakBefore w:val="0"/>
              <w:topLinePunct w:val="0"/>
              <w:bidi w:val="0"/>
              <w:spacing w:line="560" w:lineRule="exact"/>
              <w:ind w:firstLine="280" w:firstLineChars="10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设备总投资</w:t>
            </w:r>
          </w:p>
        </w:tc>
        <w:tc>
          <w:tcPr>
            <w:tcW w:w="2310" w:type="dxa"/>
            <w:vAlign w:val="center"/>
          </w:tcPr>
          <w:p>
            <w:pPr>
              <w:keepNext w:val="0"/>
              <w:keepLines w:val="0"/>
              <w:pageBreakBefore w:val="0"/>
              <w:topLinePunct w:val="0"/>
              <w:bidi w:val="0"/>
              <w:spacing w:line="56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7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1</w:t>
            </w:r>
          </w:p>
        </w:tc>
        <w:tc>
          <w:tcPr>
            <w:tcW w:w="2616"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13"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2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78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31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7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2</w:t>
            </w:r>
          </w:p>
        </w:tc>
        <w:tc>
          <w:tcPr>
            <w:tcW w:w="2616"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13"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2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78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31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7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3</w:t>
            </w:r>
          </w:p>
        </w:tc>
        <w:tc>
          <w:tcPr>
            <w:tcW w:w="2616"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13"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2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78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31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70" w:type="dxa"/>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4</w:t>
            </w:r>
          </w:p>
        </w:tc>
        <w:tc>
          <w:tcPr>
            <w:tcW w:w="2616"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13"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2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78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31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70" w:type="dxa"/>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5</w:t>
            </w:r>
          </w:p>
        </w:tc>
        <w:tc>
          <w:tcPr>
            <w:tcW w:w="2616"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13"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2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78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31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270" w:type="dxa"/>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6</w:t>
            </w:r>
          </w:p>
        </w:tc>
        <w:tc>
          <w:tcPr>
            <w:tcW w:w="2616"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13"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2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78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987"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2310" w:type="dxa"/>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bl>
    <w:p>
      <w:pPr>
        <w:keepNext w:val="0"/>
        <w:keepLines w:val="0"/>
        <w:pageBreakBefore w:val="0"/>
        <w:topLinePunct w:val="0"/>
        <w:bidi w:val="0"/>
        <w:spacing w:line="560" w:lineRule="exact"/>
        <w:ind w:firstLine="480" w:firstLineChars="200"/>
        <w:rPr>
          <w:rFonts w:hint="eastAsia" w:ascii="楷体_GB2312" w:hAnsi="楷体_GB2312" w:eastAsia="楷体_GB2312" w:cs="楷体_GB2312"/>
          <w:color w:val="auto"/>
          <w:sz w:val="24"/>
          <w:szCs w:val="24"/>
          <w:highlight w:val="none"/>
          <w:lang w:val="en-US" w:eastAsia="zh-CN"/>
        </w:rPr>
        <w:sectPr>
          <w:pgSz w:w="16838" w:h="11906" w:orient="landscape"/>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r>
        <w:rPr>
          <w:rFonts w:hint="eastAsia" w:ascii="楷体_GB2312" w:hAnsi="楷体_GB2312" w:eastAsia="楷体_GB2312" w:cs="楷体_GB2312"/>
          <w:color w:val="auto"/>
          <w:sz w:val="24"/>
          <w:szCs w:val="24"/>
          <w:highlight w:val="none"/>
        </w:rPr>
        <w:t>注：</w:t>
      </w:r>
      <w:r>
        <w:rPr>
          <w:rFonts w:hint="eastAsia" w:ascii="楷体_GB2312" w:hAnsi="楷体_GB2312" w:eastAsia="楷体_GB2312" w:cs="楷体_GB2312"/>
          <w:color w:val="auto"/>
          <w:sz w:val="24"/>
          <w:szCs w:val="24"/>
          <w:highlight w:val="none"/>
          <w:lang w:eastAsia="zh-CN"/>
        </w:rPr>
        <w:t>此表由旗县区工信（科）局或高新区管委会填写</w:t>
      </w:r>
    </w:p>
    <w:p>
      <w:pPr>
        <w:pStyle w:val="4"/>
        <w:keepNext w:val="0"/>
        <w:keepLines w:val="0"/>
        <w:pageBreakBefore w:val="0"/>
        <w:topLinePunct w:val="0"/>
        <w:bidi w:val="0"/>
        <w:spacing w:line="560" w:lineRule="exact"/>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.2</w:t>
      </w:r>
    </w:p>
    <w:p>
      <w:pPr>
        <w:keepNext w:val="0"/>
        <w:keepLines w:val="0"/>
        <w:pageBreakBefore w:val="0"/>
        <w:topLinePunct w:val="0"/>
        <w:bidi w:val="0"/>
        <w:spacing w:line="560" w:lineRule="exact"/>
        <w:rPr>
          <w:rFonts w:hint="default" w:ascii="Times New Roman" w:hAnsi="Times New Roman" w:cs="Times New Roman"/>
          <w:color w:val="auto"/>
          <w:highlight w:val="none"/>
        </w:rPr>
      </w:pPr>
    </w:p>
    <w:p>
      <w:pPr>
        <w:pStyle w:val="7"/>
        <w:keepNext w:val="0"/>
        <w:keepLines w:val="0"/>
        <w:pageBreakBefore w:val="0"/>
        <w:topLinePunct w:val="0"/>
        <w:bidi w:val="0"/>
        <w:spacing w:line="560" w:lineRule="exact"/>
        <w:rPr>
          <w:rFonts w:hint="default"/>
          <w:highlight w:val="none"/>
        </w:rPr>
      </w:pPr>
    </w:p>
    <w:p>
      <w:pPr>
        <w:keepNext w:val="0"/>
        <w:keepLines w:val="0"/>
        <w:pageBreakBefore w:val="0"/>
        <w:topLinePunct w:val="0"/>
        <w:bidi w:val="0"/>
        <w:spacing w:line="560" w:lineRule="exact"/>
        <w:rPr>
          <w:rFonts w:hint="default"/>
          <w:highlight w:val="none"/>
        </w:rPr>
      </w:pPr>
    </w:p>
    <w:p>
      <w:pPr>
        <w:keepNext w:val="0"/>
        <w:keepLines w:val="0"/>
        <w:pageBreakBefore w:val="0"/>
        <w:topLinePunct w:val="0"/>
        <w:bidi w:val="0"/>
        <w:spacing w:line="560" w:lineRule="exact"/>
        <w:ind w:firstLine="880" w:firstLineChars="200"/>
        <w:jc w:val="center"/>
        <w:rPr>
          <w:rFonts w:hint="default" w:ascii="Times New Roman" w:hAnsi="Times New Roman" w:eastAsia="微软雅黑"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关键工序</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机器换人</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项目申报书</w:t>
      </w:r>
    </w:p>
    <w:p>
      <w:pPr>
        <w:keepNext w:val="0"/>
        <w:keepLines w:val="0"/>
        <w:pageBreakBefore w:val="0"/>
        <w:tabs>
          <w:tab w:val="left" w:pos="5220"/>
        </w:tabs>
        <w:topLinePunct w:val="0"/>
        <w:bidi w:val="0"/>
        <w:spacing w:line="560" w:lineRule="exact"/>
        <w:ind w:firstLine="643" w:firstLineChars="200"/>
        <w:rPr>
          <w:rFonts w:hint="default" w:ascii="Times New Roman" w:hAnsi="Times New Roman" w:eastAsia="仿宋_GB2312" w:cs="Times New Roman"/>
          <w:b/>
          <w:color w:val="auto"/>
          <w:sz w:val="32"/>
          <w:szCs w:val="32"/>
          <w:highlight w:val="none"/>
        </w:rPr>
      </w:pPr>
    </w:p>
    <w:p>
      <w:pPr>
        <w:keepNext w:val="0"/>
        <w:keepLines w:val="0"/>
        <w:pageBreakBefore w:val="0"/>
        <w:tabs>
          <w:tab w:val="left" w:pos="5220"/>
        </w:tabs>
        <w:topLinePunct w:val="0"/>
        <w:bidi w:val="0"/>
        <w:spacing w:line="560" w:lineRule="exact"/>
        <w:ind w:firstLine="643" w:firstLineChars="200"/>
        <w:rPr>
          <w:rFonts w:hint="default" w:ascii="Times New Roman" w:hAnsi="Times New Roman" w:eastAsia="仿宋_GB2312" w:cs="Times New Roman"/>
          <w:b/>
          <w:color w:val="auto"/>
          <w:sz w:val="32"/>
          <w:szCs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p>
    <w:p>
      <w:pPr>
        <w:keepNext w:val="0"/>
        <w:keepLines w:val="0"/>
        <w:pageBreakBefore w:val="0"/>
        <w:topLinePunct w:val="0"/>
        <w:bidi w:val="0"/>
        <w:spacing w:line="560" w:lineRule="exact"/>
        <w:ind w:firstLine="640" w:firstLineChars="200"/>
        <w:jc w:val="left"/>
        <w:rPr>
          <w:rFonts w:hint="default" w:ascii="Times New Roman" w:hAnsi="Times New Roman" w:eastAsia="仿宋_GB2312" w:cs="Times New Roman"/>
          <w:color w:val="auto"/>
          <w:sz w:val="32"/>
          <w:szCs w:val="32"/>
          <w:highlight w:val="none"/>
        </w:rPr>
      </w:pPr>
    </w:p>
    <w:p>
      <w:pPr>
        <w:pStyle w:val="7"/>
        <w:keepNext w:val="0"/>
        <w:keepLines w:val="0"/>
        <w:pageBreakBefore w:val="0"/>
        <w:topLinePunct w:val="0"/>
        <w:bidi w:val="0"/>
        <w:spacing w:line="560" w:lineRule="exact"/>
        <w:rPr>
          <w:rFonts w:hint="default"/>
          <w:highlight w:val="none"/>
        </w:rPr>
      </w:pPr>
    </w:p>
    <w:p>
      <w:pPr>
        <w:keepNext w:val="0"/>
        <w:keepLines w:val="0"/>
        <w:pageBreakBefore w:val="0"/>
        <w:topLinePunct w:val="0"/>
        <w:bidi w:val="0"/>
        <w:spacing w:line="560" w:lineRule="exact"/>
        <w:ind w:firstLine="640" w:firstLineChars="200"/>
        <w:jc w:val="left"/>
        <w:rPr>
          <w:rFonts w:hint="default" w:ascii="Times New Roman" w:hAnsi="Times New Roman" w:eastAsia="仿宋_GB2312"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416" w:leftChars="0" w:firstLine="416" w:firstLineChars="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213"/>
          <w:kern w:val="0"/>
          <w:sz w:val="32"/>
          <w:szCs w:val="32"/>
          <w:highlight w:val="none"/>
          <w:fitText w:val="2560" w:id="5"/>
        </w:rPr>
        <w:t>项目名</w:t>
      </w:r>
      <w:r>
        <w:rPr>
          <w:rFonts w:hint="default" w:ascii="Times New Roman" w:hAnsi="Times New Roman" w:eastAsia="仿宋_GB2312" w:cs="Times New Roman"/>
          <w:color w:val="auto"/>
          <w:spacing w:val="1"/>
          <w:kern w:val="0"/>
          <w:sz w:val="32"/>
          <w:szCs w:val="32"/>
          <w:highlight w:val="none"/>
          <w:fitText w:val="2560" w:id="5"/>
        </w:rPr>
        <w:t>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416" w:leftChars="0" w:firstLine="416" w:firstLineChars="0"/>
        <w:textAlignment w:val="auto"/>
        <w:rPr>
          <w:rFonts w:hint="default" w:ascii="Times New Roman" w:hAnsi="Times New Roman" w:eastAsia="仿宋_GB2312" w:cs="Times New Roman"/>
          <w:color w:val="auto"/>
          <w:sz w:val="32"/>
          <w:szCs w:val="32"/>
          <w:highlight w:val="none"/>
          <w:u w:val="single"/>
        </w:rPr>
      </w:pPr>
      <w:r>
        <w:rPr>
          <w:rFonts w:hint="default" w:ascii="Times New Roman" w:hAnsi="Times New Roman" w:eastAsia="仿宋_GB2312" w:cs="Times New Roman"/>
          <w:color w:val="auto"/>
          <w:spacing w:val="0"/>
          <w:kern w:val="0"/>
          <w:sz w:val="32"/>
          <w:szCs w:val="32"/>
          <w:highlight w:val="none"/>
          <w:fitText w:val="2560" w:id="6"/>
        </w:rPr>
        <w:t>申报单位（盖章）</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416" w:leftChars="0" w:firstLine="416" w:firstLineChars="0"/>
        <w:textAlignment w:val="auto"/>
        <w:rPr>
          <w:rFonts w:hint="default" w:ascii="Times New Roman" w:hAnsi="Times New Roman" w:eastAsia="仿宋_GB2312" w:cs="Times New Roman"/>
          <w:color w:val="auto"/>
          <w:sz w:val="32"/>
          <w:szCs w:val="32"/>
          <w:highlight w:val="none"/>
          <w:u w:val="single"/>
          <w:lang w:val="en-US" w:eastAsia="zh-CN"/>
        </w:rPr>
      </w:pPr>
      <w:r>
        <w:rPr>
          <w:rFonts w:hint="eastAsia" w:ascii="Times New Roman" w:hAnsi="Times New Roman" w:eastAsia="仿宋_GB2312" w:cs="Times New Roman"/>
          <w:color w:val="auto"/>
          <w:spacing w:val="213"/>
          <w:kern w:val="0"/>
          <w:sz w:val="32"/>
          <w:szCs w:val="32"/>
          <w:highlight w:val="none"/>
          <w:u w:val="none"/>
          <w:fitText w:val="2560" w:id="7"/>
          <w:lang w:val="en-US" w:eastAsia="zh-CN"/>
        </w:rPr>
        <w:t>法人代</w:t>
      </w:r>
      <w:r>
        <w:rPr>
          <w:rFonts w:hint="eastAsia" w:ascii="Times New Roman" w:hAnsi="Times New Roman" w:eastAsia="仿宋_GB2312" w:cs="Times New Roman"/>
          <w:color w:val="auto"/>
          <w:spacing w:val="1"/>
          <w:kern w:val="0"/>
          <w:sz w:val="32"/>
          <w:szCs w:val="32"/>
          <w:highlight w:val="none"/>
          <w:u w:val="none"/>
          <w:fitText w:val="2560" w:id="7"/>
          <w:lang w:val="en-US" w:eastAsia="zh-CN"/>
        </w:rPr>
        <w:t>表</w:t>
      </w:r>
      <w:r>
        <w:rPr>
          <w:rFonts w:hint="eastAsia" w:ascii="Times New Roman" w:hAnsi="Times New Roman" w:eastAsia="仿宋_GB2312" w:cs="Times New Roman"/>
          <w:color w:val="auto"/>
          <w:sz w:val="32"/>
          <w:szCs w:val="32"/>
          <w:highlight w:val="none"/>
          <w:u w:val="none"/>
          <w:lang w:val="en-US" w:eastAsia="zh-CN"/>
        </w:rPr>
        <w:t>：</w:t>
      </w:r>
      <w:r>
        <w:rPr>
          <w:rFonts w:hint="eastAsia" w:ascii="Times New Roman" w:hAnsi="Times New Roman" w:eastAsia="仿宋_GB2312" w:cs="Times New Roman"/>
          <w:color w:val="auto"/>
          <w:sz w:val="32"/>
          <w:szCs w:val="32"/>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416" w:leftChars="0" w:firstLine="416" w:firstLineChars="0"/>
        <w:textAlignment w:val="auto"/>
        <w:rPr>
          <w:rFonts w:hint="default" w:ascii="Times New Roman" w:hAnsi="Times New Roman" w:eastAsia="仿宋_GB2312" w:cs="Times New Roman"/>
          <w:color w:val="auto"/>
          <w:sz w:val="32"/>
          <w:szCs w:val="32"/>
          <w:highlight w:val="none"/>
          <w:u w:val="single"/>
        </w:rPr>
      </w:pPr>
      <w:r>
        <w:rPr>
          <w:rFonts w:hint="default" w:ascii="Times New Roman" w:hAnsi="Times New Roman" w:eastAsia="仿宋_GB2312" w:cs="Times New Roman"/>
          <w:color w:val="auto"/>
          <w:spacing w:val="213"/>
          <w:kern w:val="0"/>
          <w:sz w:val="32"/>
          <w:szCs w:val="32"/>
          <w:highlight w:val="none"/>
          <w:fitText w:val="2560" w:id="8"/>
        </w:rPr>
        <w:t>申报日</w:t>
      </w:r>
      <w:r>
        <w:rPr>
          <w:rFonts w:hint="default" w:ascii="Times New Roman" w:hAnsi="Times New Roman" w:eastAsia="仿宋_GB2312" w:cs="Times New Roman"/>
          <w:color w:val="auto"/>
          <w:spacing w:val="1"/>
          <w:kern w:val="0"/>
          <w:sz w:val="32"/>
          <w:szCs w:val="32"/>
          <w:highlight w:val="none"/>
          <w:fitText w:val="2560" w:id="8"/>
        </w:rPr>
        <w:t>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日</w:t>
      </w:r>
      <w:r>
        <w:rPr>
          <w:rFonts w:hint="default" w:ascii="Times New Roman" w:hAnsi="Times New Roman" w:eastAsia="仿宋_GB2312" w:cs="Times New Roman"/>
          <w:color w:val="auto"/>
          <w:sz w:val="32"/>
          <w:szCs w:val="32"/>
          <w:highlight w:val="none"/>
          <w:u w:val="single"/>
        </w:rPr>
        <w:t xml:space="preserve">   </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32"/>
          <w:szCs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p>
    <w:p>
      <w:pPr>
        <w:keepNext w:val="0"/>
        <w:keepLines w:val="0"/>
        <w:pageBreakBefore w:val="0"/>
        <w:widowControl/>
        <w:topLinePunct w:val="0"/>
        <w:autoSpaceDN w:val="0"/>
        <w:bidi w:val="0"/>
        <w:spacing w:line="560" w:lineRule="exact"/>
        <w:ind w:firstLine="0" w:firstLineChars="0"/>
        <w:jc w:val="center"/>
        <w:rPr>
          <w:rFonts w:hint="eastAsia" w:ascii="楷体" w:hAnsi="楷体" w:eastAsia="楷体" w:cs="楷体"/>
          <w:bCs/>
          <w:color w:val="auto"/>
          <w:sz w:val="28"/>
          <w:szCs w:val="28"/>
          <w:highlight w:val="none"/>
        </w:rPr>
      </w:pPr>
      <w:r>
        <w:rPr>
          <w:rFonts w:hint="eastAsia" w:ascii="楷体" w:hAnsi="楷体" w:eastAsia="楷体" w:cs="楷体"/>
          <w:bCs/>
          <w:color w:val="auto"/>
          <w:sz w:val="28"/>
          <w:szCs w:val="28"/>
          <w:highlight w:val="none"/>
          <w:lang w:eastAsia="zh-CN"/>
        </w:rPr>
        <w:t>赤峰</w:t>
      </w:r>
      <w:r>
        <w:rPr>
          <w:rFonts w:hint="eastAsia" w:ascii="楷体" w:hAnsi="楷体" w:eastAsia="楷体" w:cs="楷体"/>
          <w:bCs/>
          <w:color w:val="auto"/>
          <w:sz w:val="28"/>
          <w:szCs w:val="28"/>
          <w:highlight w:val="none"/>
          <w:lang w:val="en-US" w:eastAsia="zh-CN"/>
        </w:rPr>
        <w:t>市</w:t>
      </w:r>
      <w:r>
        <w:rPr>
          <w:rFonts w:hint="eastAsia" w:ascii="楷体" w:hAnsi="楷体" w:eastAsia="楷体" w:cs="楷体"/>
          <w:bCs/>
          <w:color w:val="auto"/>
          <w:sz w:val="28"/>
          <w:szCs w:val="28"/>
          <w:highlight w:val="none"/>
        </w:rPr>
        <w:t>工业和信息化局编制</w:t>
      </w:r>
    </w:p>
    <w:p>
      <w:pPr>
        <w:keepNext w:val="0"/>
        <w:keepLines w:val="0"/>
        <w:pageBreakBefore w:val="0"/>
        <w:widowControl/>
        <w:topLinePunct w:val="0"/>
        <w:autoSpaceDN w:val="0"/>
        <w:bidi w:val="0"/>
        <w:spacing w:line="560" w:lineRule="exact"/>
        <w:ind w:firstLine="643" w:firstLineChars="200"/>
        <w:jc w:val="left"/>
        <w:rPr>
          <w:rFonts w:hint="eastAsia" w:ascii="黑体" w:hAnsi="黑体" w:eastAsia="黑体" w:cs="黑体"/>
          <w:b w:val="0"/>
          <w:bCs/>
          <w:snapToGrid w:val="0"/>
          <w:color w:val="auto"/>
          <w:spacing w:val="2"/>
          <w:sz w:val="32"/>
          <w:szCs w:val="32"/>
          <w:highlight w:val="none"/>
        </w:rPr>
      </w:pPr>
      <w:r>
        <w:rPr>
          <w:rFonts w:hint="default" w:ascii="Times New Roman" w:hAnsi="Times New Roman" w:eastAsia="仿宋_GB2312" w:cs="Times New Roman"/>
          <w:b/>
          <w:color w:val="auto"/>
          <w:sz w:val="32"/>
          <w:szCs w:val="32"/>
          <w:highlight w:val="none"/>
        </w:rPr>
        <w:br w:type="page"/>
      </w:r>
      <w:r>
        <w:rPr>
          <w:rFonts w:hint="eastAsia" w:ascii="黑体" w:hAnsi="黑体" w:eastAsia="黑体" w:cs="黑体"/>
          <w:b w:val="0"/>
          <w:bCs/>
          <w:color w:val="auto"/>
          <w:sz w:val="32"/>
          <w:szCs w:val="32"/>
          <w:highlight w:val="none"/>
        </w:rPr>
        <w:t>一、企业和项目基本信息</w:t>
      </w:r>
    </w:p>
    <w:tbl>
      <w:tblPr>
        <w:tblStyle w:val="18"/>
        <w:tblW w:w="9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814"/>
        <w:gridCol w:w="980"/>
        <w:gridCol w:w="1834"/>
        <w:gridCol w:w="219"/>
        <w:gridCol w:w="22"/>
        <w:gridCol w:w="1375"/>
        <w:gridCol w:w="1275"/>
        <w:gridCol w:w="227"/>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9706"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b/>
                <w:bCs/>
                <w:color w:val="auto"/>
                <w:sz w:val="28"/>
                <w:szCs w:val="28"/>
                <w:highlight w:val="none"/>
              </w:rPr>
              <w:t>（一）企业基本信息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left"/>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企业名称</w:t>
            </w:r>
          </w:p>
        </w:tc>
        <w:tc>
          <w:tcPr>
            <w:tcW w:w="443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所属行业</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7" w:hRule="atLeast"/>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组织机构代码</w:t>
            </w:r>
          </w:p>
        </w:tc>
        <w:tc>
          <w:tcPr>
            <w:tcW w:w="443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adjustRightInd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成立时间</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adjustRightInd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单位地址</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adjustRightInd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2012"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联系人</w:t>
            </w:r>
          </w:p>
        </w:tc>
        <w:tc>
          <w:tcPr>
            <w:tcW w:w="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姓名</w:t>
            </w:r>
          </w:p>
        </w:tc>
        <w:tc>
          <w:tcPr>
            <w:tcW w:w="20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13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电话</w:t>
            </w:r>
          </w:p>
        </w:tc>
        <w:tc>
          <w:tcPr>
            <w:tcW w:w="326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8"/>
                <w:szCs w:val="28"/>
                <w:highlight w:val="none"/>
              </w:rPr>
            </w:pPr>
          </w:p>
        </w:tc>
        <w:tc>
          <w:tcPr>
            <w:tcW w:w="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职务</w:t>
            </w:r>
          </w:p>
        </w:tc>
        <w:tc>
          <w:tcPr>
            <w:tcW w:w="20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13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手机</w:t>
            </w:r>
          </w:p>
        </w:tc>
        <w:tc>
          <w:tcPr>
            <w:tcW w:w="326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8"/>
                <w:szCs w:val="28"/>
                <w:highlight w:val="none"/>
              </w:rPr>
            </w:pPr>
          </w:p>
        </w:tc>
        <w:tc>
          <w:tcPr>
            <w:tcW w:w="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传真</w:t>
            </w:r>
          </w:p>
        </w:tc>
        <w:tc>
          <w:tcPr>
            <w:tcW w:w="20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13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电子邮箱</w:t>
            </w:r>
          </w:p>
        </w:tc>
        <w:tc>
          <w:tcPr>
            <w:tcW w:w="326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2"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总资产（万元）</w:t>
            </w:r>
          </w:p>
        </w:tc>
        <w:tc>
          <w:tcPr>
            <w:tcW w:w="20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2650"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负债率</w:t>
            </w:r>
          </w:p>
        </w:tc>
        <w:tc>
          <w:tcPr>
            <w:tcW w:w="1989"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2"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信用等级</w:t>
            </w:r>
          </w:p>
        </w:tc>
        <w:tc>
          <w:tcPr>
            <w:tcW w:w="20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2650"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上年销售（万元）</w:t>
            </w:r>
          </w:p>
        </w:tc>
        <w:tc>
          <w:tcPr>
            <w:tcW w:w="1989"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92"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上年税金（万元）</w:t>
            </w:r>
          </w:p>
        </w:tc>
        <w:tc>
          <w:tcPr>
            <w:tcW w:w="20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p>
        </w:tc>
        <w:tc>
          <w:tcPr>
            <w:tcW w:w="2650"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上年利润（万元）</w:t>
            </w:r>
          </w:p>
        </w:tc>
        <w:tc>
          <w:tcPr>
            <w:tcW w:w="1989"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1"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企</w:t>
            </w:r>
          </w:p>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业</w:t>
            </w:r>
          </w:p>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简</w:t>
            </w:r>
          </w:p>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介</w:t>
            </w:r>
          </w:p>
        </w:tc>
        <w:tc>
          <w:tcPr>
            <w:tcW w:w="8508" w:type="dxa"/>
            <w:gridSpan w:val="9"/>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（发展历程、主营业务、市场销售等方面基本情况，限400字）</w:t>
            </w:r>
          </w:p>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06"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b/>
                <w:bCs/>
                <w:color w:val="auto"/>
                <w:sz w:val="28"/>
                <w:szCs w:val="28"/>
                <w:highlight w:val="none"/>
              </w:rPr>
              <w:t>（二）项目基本信息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所属行业</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项目名称</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项目地址</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起止日期</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设备总投资（万元）</w:t>
            </w:r>
          </w:p>
        </w:tc>
        <w:tc>
          <w:tcPr>
            <w:tcW w:w="2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c>
          <w:tcPr>
            <w:tcW w:w="311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其中机器人投资（万元）</w:t>
            </w:r>
          </w:p>
        </w:tc>
        <w:tc>
          <w:tcPr>
            <w:tcW w:w="1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7" w:hRule="atLeast"/>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项</w:t>
            </w:r>
          </w:p>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目</w:t>
            </w:r>
          </w:p>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简</w:t>
            </w:r>
          </w:p>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述</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9706"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b/>
                <w:bCs/>
                <w:color w:val="auto"/>
                <w:sz w:val="28"/>
                <w:szCs w:val="28"/>
                <w:highlight w:val="none"/>
              </w:rPr>
              <w:t>（三）项目实施成效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jc w:val="center"/>
        </w:trPr>
        <w:tc>
          <w:tcPr>
            <w:tcW w:w="5045"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成效指标</w:t>
            </w:r>
          </w:p>
        </w:tc>
        <w:tc>
          <w:tcPr>
            <w:tcW w:w="466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情况及数据分析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0" w:hRule="atLeast"/>
          <w:jc w:val="center"/>
        </w:trPr>
        <w:tc>
          <w:tcPr>
            <w:tcW w:w="5045"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240" w:lineRule="auto"/>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1.购置工业机器人的数量、应用情况、事故发生率以及通过机器换人的投入，提高生产力、提高工作效率、工作质量等情况。</w:t>
            </w:r>
          </w:p>
          <w:p>
            <w:pPr>
              <w:keepNext w:val="0"/>
              <w:keepLines w:val="0"/>
              <w:pageBreakBefore w:val="0"/>
              <w:topLinePunct w:val="0"/>
              <w:bidi w:val="0"/>
              <w:snapToGrid w:val="0"/>
              <w:spacing w:before="62" w:beforeLines="20" w:line="240" w:lineRule="auto"/>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2.改善作业环境、提高本质安全情况</w:t>
            </w:r>
          </w:p>
          <w:p>
            <w:pPr>
              <w:keepNext w:val="0"/>
              <w:keepLines w:val="0"/>
              <w:pageBreakBefore w:val="0"/>
              <w:topLinePunct w:val="0"/>
              <w:bidi w:val="0"/>
              <w:snapToGrid w:val="0"/>
              <w:spacing w:before="62" w:beforeLines="20" w:line="240" w:lineRule="auto"/>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3.减员增效（生产效率提高</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％、人员减少</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w:t>
            </w:r>
          </w:p>
        </w:tc>
        <w:tc>
          <w:tcPr>
            <w:tcW w:w="466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逐条分析陈述（减员增效情况需有数据分析）</w:t>
            </w:r>
          </w:p>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b/>
                <w:bCs/>
                <w:color w:val="auto"/>
                <w:sz w:val="28"/>
                <w:szCs w:val="28"/>
                <w:highlight w:val="none"/>
              </w:rPr>
            </w:pPr>
          </w:p>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b/>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atLeast"/>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资金用途</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pacing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kern w:val="0"/>
                <w:sz w:val="28"/>
                <w:szCs w:val="28"/>
                <w:highlight w:val="none"/>
              </w:rPr>
              <w:t>（所获资金应当用于关键设备购置、创新能力建设、智能化和绿色化转型升级等高质量发展方面，不得用于原材料采购、工资支出、偿还债务等与高质量发展无关方面，具体用途由企业根据实际情况在本栏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项目申报单位意见</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法定代表人签字（章）：</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单  位  公  章：</w:t>
            </w:r>
          </w:p>
          <w:p>
            <w:pPr>
              <w:keepNext w:val="0"/>
              <w:keepLines w:val="0"/>
              <w:pageBreakBefore w:val="0"/>
              <w:topLinePunct w:val="0"/>
              <w:bidi w:val="0"/>
              <w:spacing w:line="560" w:lineRule="exact"/>
              <w:ind w:firstLine="3920" w:firstLineChars="140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7" w:hRule="atLeast"/>
          <w:jc w:val="center"/>
        </w:trPr>
        <w:tc>
          <w:tcPr>
            <w:tcW w:w="20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before="62" w:beforeLines="20" w:line="560" w:lineRule="exact"/>
              <w:ind w:firstLine="0" w:firstLineChars="0"/>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辖区工信部门初审及推荐意见</w:t>
            </w:r>
          </w:p>
        </w:tc>
        <w:tc>
          <w:tcPr>
            <w:tcW w:w="7694"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推荐单位（盖章）  </w:t>
            </w:r>
          </w:p>
          <w:p>
            <w:pPr>
              <w:keepNext w:val="0"/>
              <w:keepLines w:val="0"/>
              <w:pageBreakBefore w:val="0"/>
              <w:topLinePunct w:val="0"/>
              <w:bidi w:val="0"/>
              <w:spacing w:line="560" w:lineRule="exact"/>
              <w:ind w:firstLine="4200" w:firstLineChars="1500"/>
              <w:rPr>
                <w:rFonts w:hint="default" w:ascii="Times New Roman" w:hAnsi="Times New Roman" w:eastAsia="仿宋" w:cs="Times New Roman"/>
                <w:color w:val="auto"/>
                <w:kern w:val="0"/>
                <w:sz w:val="28"/>
                <w:szCs w:val="28"/>
                <w:highlight w:val="none"/>
              </w:rPr>
            </w:pPr>
            <w:r>
              <w:rPr>
                <w:rFonts w:hint="default" w:ascii="Times New Roman" w:hAnsi="Times New Roman" w:eastAsia="仿宋_GB2312" w:cs="Times New Roman"/>
                <w:color w:val="auto"/>
                <w:sz w:val="28"/>
                <w:szCs w:val="28"/>
                <w:highlight w:val="none"/>
              </w:rPr>
              <w:t>年   月   日</w:t>
            </w:r>
          </w:p>
        </w:tc>
      </w:tr>
    </w:tbl>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bCs/>
          <w:color w:val="auto"/>
          <w:sz w:val="32"/>
          <w:szCs w:val="32"/>
          <w:highlight w:val="none"/>
        </w:rPr>
      </w:pPr>
      <w:r>
        <w:rPr>
          <w:rFonts w:hint="default" w:ascii="Times New Roman" w:hAnsi="Times New Roman" w:eastAsia="仿宋_GB2312" w:cs="Times New Roman"/>
          <w:color w:val="auto"/>
          <w:sz w:val="32"/>
          <w:highlight w:val="none"/>
        </w:rPr>
        <w:br w:type="page"/>
      </w:r>
      <w:r>
        <w:rPr>
          <w:rFonts w:hint="default" w:ascii="黑体" w:hAnsi="黑体" w:eastAsia="黑体" w:cs="黑体"/>
          <w:b w:val="0"/>
          <w:bCs/>
          <w:color w:val="auto"/>
          <w:sz w:val="32"/>
          <w:szCs w:val="32"/>
          <w:highlight w:val="none"/>
        </w:rPr>
        <w:t>二、项目基本情况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Cs/>
          <w:color w:val="auto"/>
          <w:sz w:val="32"/>
          <w:szCs w:val="32"/>
          <w:highlight w:val="none"/>
        </w:rPr>
      </w:pPr>
      <w:r>
        <w:rPr>
          <w:rFonts w:hint="eastAsia" w:ascii="楷体" w:hAnsi="楷体" w:eastAsia="楷体" w:cs="楷体"/>
          <w:bCs/>
          <w:color w:val="auto"/>
          <w:sz w:val="32"/>
          <w:szCs w:val="32"/>
          <w:highlight w:val="none"/>
        </w:rPr>
        <w:t>（一）项目概述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Cs/>
          <w:color w:val="auto"/>
          <w:sz w:val="32"/>
          <w:szCs w:val="32"/>
          <w:highlight w:val="none"/>
        </w:rPr>
      </w:pPr>
      <w:r>
        <w:rPr>
          <w:rFonts w:hint="eastAsia" w:ascii="楷体" w:hAnsi="楷体" w:eastAsia="楷体" w:cs="楷体"/>
          <w:bCs/>
          <w:color w:val="auto"/>
          <w:sz w:val="32"/>
          <w:szCs w:val="32"/>
          <w:highlight w:val="none"/>
        </w:rPr>
        <w:t>（二）项目实施方案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highlight w:val="none"/>
        </w:rPr>
      </w:pPr>
      <w:r>
        <w:rPr>
          <w:rFonts w:hint="default" w:ascii="黑体" w:hAnsi="黑体" w:eastAsia="黑体" w:cs="黑体"/>
          <w:b w:val="0"/>
          <w:bCs/>
          <w:color w:val="auto"/>
          <w:sz w:val="32"/>
          <w:szCs w:val="32"/>
          <w:highlight w:val="none"/>
        </w:rPr>
        <w:t>三、项目实施效果</w:t>
      </w:r>
      <w:r>
        <w:rPr>
          <w:rFonts w:hint="eastAsia" w:ascii="仿宋_GB2312" w:hAnsi="仿宋_GB2312" w:eastAsia="仿宋_GB2312" w:cs="仿宋_GB2312"/>
          <w:b w:val="0"/>
          <w:bCs/>
          <w:color w:val="auto"/>
          <w:sz w:val="32"/>
          <w:szCs w:val="32"/>
          <w:highlight w:val="none"/>
        </w:rPr>
        <w:t>（解决企业存在的痛点问题，成效描述）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eastAsia" w:ascii="黑体" w:hAnsi="黑体" w:eastAsia="黑体" w:cs="黑体"/>
          <w:b w:val="0"/>
          <w:bCs/>
          <w:color w:val="auto"/>
          <w:sz w:val="32"/>
          <w:szCs w:val="32"/>
          <w:highlight w:val="none"/>
        </w:rPr>
        <w:t>四、示范作用</w:t>
      </w:r>
      <w:r>
        <w:rPr>
          <w:rFonts w:hint="default" w:ascii="Times New Roman" w:hAnsi="Times New Roman" w:eastAsia="仿宋_GB2312" w:cs="Times New Roman"/>
          <w:bCs/>
          <w:color w:val="auto"/>
          <w:sz w:val="32"/>
          <w:szCs w:val="32"/>
          <w:highlight w:val="none"/>
        </w:rPr>
        <w:t>（突出对典型行业和区域内开展同类业务的可复制性和示范价值。）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bCs/>
          <w:color w:val="auto"/>
          <w:sz w:val="32"/>
          <w:szCs w:val="32"/>
          <w:highlight w:val="none"/>
        </w:rPr>
      </w:pPr>
      <w:r>
        <w:rPr>
          <w:rFonts w:hint="default" w:ascii="黑体" w:hAnsi="黑体" w:eastAsia="黑体" w:cs="黑体"/>
          <w:b w:val="0"/>
          <w:bCs/>
          <w:color w:val="auto"/>
          <w:sz w:val="32"/>
          <w:szCs w:val="32"/>
          <w:highlight w:val="none"/>
        </w:rPr>
        <w:t>五、相关附件（复印件加盖本单位公章）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1.企业营业执照副本。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2.第三方出具的</w:t>
      </w:r>
      <w:r>
        <w:rPr>
          <w:rFonts w:hint="eastAsia" w:ascii="Times New Roman" w:hAnsi="Times New Roman" w:eastAsia="仿宋_GB2312" w:cs="Times New Roman"/>
          <w:bCs/>
          <w:color w:val="auto"/>
          <w:sz w:val="32"/>
          <w:szCs w:val="32"/>
          <w:highlight w:val="none"/>
          <w:lang w:eastAsia="zh-CN"/>
        </w:rPr>
        <w:t>项目现场核验</w:t>
      </w:r>
      <w:r>
        <w:rPr>
          <w:rFonts w:hint="default" w:ascii="Times New Roman" w:hAnsi="Times New Roman" w:eastAsia="仿宋_GB2312" w:cs="Times New Roman"/>
          <w:bCs/>
          <w:color w:val="auto"/>
          <w:sz w:val="32"/>
          <w:szCs w:val="32"/>
          <w:highlight w:val="none"/>
        </w:rPr>
        <w:t>报告或设备厂家出具的机器人安装验收报告。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Cs/>
          <w:color w:val="auto"/>
          <w:sz w:val="32"/>
          <w:szCs w:val="32"/>
          <w:highlight w:val="none"/>
        </w:rPr>
        <w:t>3.填报</w:t>
      </w:r>
      <w:r>
        <w:rPr>
          <w:rFonts w:hint="default" w:ascii="Times New Roman" w:hAnsi="Times New Roman" w:eastAsia="仿宋_GB2312" w:cs="Times New Roman"/>
          <w:b/>
          <w:color w:val="auto"/>
          <w:sz w:val="32"/>
          <w:szCs w:val="32"/>
          <w:highlight w:val="none"/>
        </w:rPr>
        <w:t>附件</w:t>
      </w:r>
      <w:r>
        <w:rPr>
          <w:rFonts w:hint="eastAsia" w:ascii="Times New Roman" w:hAnsi="Times New Roman" w:eastAsia="仿宋_GB2312" w:cs="Times New Roman"/>
          <w:b/>
          <w:color w:val="auto"/>
          <w:sz w:val="32"/>
          <w:szCs w:val="32"/>
          <w:highlight w:val="none"/>
          <w:lang w:val="en-US" w:eastAsia="zh-CN"/>
        </w:rPr>
        <w:t>3</w:t>
      </w:r>
      <w:r>
        <w:rPr>
          <w:rFonts w:hint="default" w:ascii="Times New Roman" w:hAnsi="Times New Roman" w:eastAsia="仿宋_GB2312" w:cs="Times New Roman"/>
          <w:b/>
          <w:color w:val="auto"/>
          <w:sz w:val="32"/>
          <w:szCs w:val="32"/>
          <w:highlight w:val="none"/>
        </w:rPr>
        <w:t>.3</w:t>
      </w:r>
      <w:r>
        <w:rPr>
          <w:rFonts w:hint="default" w:ascii="Times New Roman" w:hAnsi="Times New Roman" w:eastAsia="仿宋_GB2312" w:cs="Times New Roman"/>
          <w:bCs/>
          <w:color w:val="auto"/>
          <w:sz w:val="32"/>
          <w:szCs w:val="32"/>
          <w:highlight w:val="none"/>
        </w:rPr>
        <w:t>，并附上购置合同、发票、照片以及使用情况说明。</w:t>
      </w:r>
      <w:r>
        <w:rPr>
          <w:rFonts w:hint="default" w:ascii="Times New Roman" w:hAnsi="Times New Roman" w:eastAsia="仿宋_GB2312" w:cs="Times New Roman"/>
          <w:b/>
          <w:color w:val="auto"/>
          <w:sz w:val="32"/>
          <w:szCs w:val="32"/>
          <w:highlight w:val="none"/>
        </w:rPr>
        <w:t>（注：请按照每个合同后附对应合同发票顺序装订材料）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4.能体现项目生产过程数字化水平的视频影像资料（光盘，时长控制在10分钟以内）。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.附件</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.4</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机器换人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绩效目标表；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.附件</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申报主体承诺书。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sz w:val="32"/>
          <w:szCs w:val="32"/>
          <w:highlight w:val="none"/>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r>
        <w:rPr>
          <w:rFonts w:hint="default" w:ascii="Times New Roman" w:hAnsi="Times New Roman" w:eastAsia="楷体_GB2312" w:cs="Times New Roman"/>
          <w:color w:val="auto"/>
          <w:sz w:val="32"/>
          <w:szCs w:val="32"/>
          <w:highlight w:val="none"/>
        </w:rPr>
        <w:t>特别说明：填报内容重点考核</w:t>
      </w:r>
      <w:r>
        <w:rPr>
          <w:rFonts w:hint="default" w:ascii="Times New Roman" w:hAnsi="Times New Roman" w:eastAsia="楷体_GB2312" w:cs="Times New Roman"/>
          <w:b/>
          <w:color w:val="auto"/>
          <w:sz w:val="32"/>
          <w:szCs w:val="32"/>
          <w:highlight w:val="none"/>
        </w:rPr>
        <w:t>项目实施成效、设备总投资清单、机器人投资清单</w:t>
      </w:r>
      <w:r>
        <w:rPr>
          <w:rFonts w:hint="default" w:ascii="Times New Roman" w:hAnsi="Times New Roman" w:eastAsia="楷体_GB2312" w:cs="Times New Roman"/>
          <w:color w:val="auto"/>
          <w:sz w:val="32"/>
          <w:szCs w:val="32"/>
          <w:highlight w:val="none"/>
        </w:rPr>
        <w:t>，不按要求填写的一律</w:t>
      </w:r>
      <w:r>
        <w:rPr>
          <w:rFonts w:hint="eastAsia" w:ascii="Times New Roman" w:hAnsi="Times New Roman" w:eastAsia="楷体_GB2312" w:cs="Times New Roman"/>
          <w:color w:val="auto"/>
          <w:sz w:val="32"/>
          <w:szCs w:val="32"/>
          <w:highlight w:val="none"/>
          <w:lang w:eastAsia="zh-CN"/>
        </w:rPr>
        <w:t>不予</w:t>
      </w:r>
      <w:r>
        <w:rPr>
          <w:rFonts w:hint="default" w:ascii="Times New Roman" w:hAnsi="Times New Roman" w:eastAsia="楷体_GB2312" w:cs="Times New Roman"/>
          <w:color w:val="auto"/>
          <w:sz w:val="32"/>
          <w:szCs w:val="32"/>
          <w:highlight w:val="none"/>
        </w:rPr>
        <w:t>通过审核。</w:t>
      </w:r>
    </w:p>
    <w:p>
      <w:pPr>
        <w:pStyle w:val="4"/>
        <w:keepNext w:val="0"/>
        <w:keepLines w:val="0"/>
        <w:pageBreakBefore w:val="0"/>
        <w:topLinePunct w:val="0"/>
        <w:bidi w:val="0"/>
        <w:spacing w:line="560" w:lineRule="exact"/>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.3</w:t>
      </w:r>
    </w:p>
    <w:p>
      <w:pPr>
        <w:keepNext w:val="0"/>
        <w:keepLines w:val="0"/>
        <w:pageBreakBefore w:val="0"/>
        <w:tabs>
          <w:tab w:val="left" w:pos="5220"/>
        </w:tabs>
        <w:topLinePunct w:val="0"/>
        <w:bidi w:val="0"/>
        <w:spacing w:line="560" w:lineRule="exact"/>
        <w:ind w:firstLine="4122" w:firstLineChars="937"/>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购置工业机器人投资清单</w:t>
      </w:r>
    </w:p>
    <w:p>
      <w:pPr>
        <w:keepNext w:val="0"/>
        <w:keepLines w:val="0"/>
        <w:pageBreakBefore w:val="0"/>
        <w:tabs>
          <w:tab w:val="left" w:pos="5220"/>
        </w:tabs>
        <w:topLinePunct w:val="0"/>
        <w:bidi w:val="0"/>
        <w:spacing w:line="560" w:lineRule="exact"/>
        <w:ind w:firstLine="482" w:firstLineChars="200"/>
        <w:rPr>
          <w:rFonts w:hint="default" w:ascii="Times New Roman" w:hAnsi="Times New Roman" w:eastAsia="仿宋_GB2312" w:cs="Times New Roman"/>
          <w:b/>
          <w:bCs/>
          <w:color w:val="auto"/>
          <w:sz w:val="24"/>
          <w:szCs w:val="22"/>
          <w:highlight w:val="none"/>
        </w:rPr>
      </w:pPr>
    </w:p>
    <w:p>
      <w:pPr>
        <w:keepNext w:val="0"/>
        <w:keepLines w:val="0"/>
        <w:pageBreakBefore w:val="0"/>
        <w:tabs>
          <w:tab w:val="left" w:pos="5220"/>
        </w:tabs>
        <w:topLinePunct w:val="0"/>
        <w:bidi w:val="0"/>
        <w:spacing w:line="560" w:lineRule="exact"/>
        <w:ind w:firstLine="480" w:firstLineChars="200"/>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企业名称（盖章）：                 所属辖区：                  项目名称：               金额单位：万元</w:t>
      </w:r>
    </w:p>
    <w:tbl>
      <w:tblPr>
        <w:tblStyle w:val="18"/>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32"/>
        <w:gridCol w:w="1391"/>
        <w:gridCol w:w="823"/>
        <w:gridCol w:w="992"/>
        <w:gridCol w:w="1417"/>
        <w:gridCol w:w="1560"/>
        <w:gridCol w:w="1559"/>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设备名称</w:t>
            </w:r>
          </w:p>
        </w:tc>
        <w:tc>
          <w:tcPr>
            <w:tcW w:w="13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型号</w:t>
            </w:r>
          </w:p>
        </w:tc>
        <w:tc>
          <w:tcPr>
            <w:tcW w:w="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数量</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含税金额</w:t>
            </w:r>
          </w:p>
        </w:tc>
        <w:tc>
          <w:tcPr>
            <w:tcW w:w="1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不含税金额</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发票日期</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制造商</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2"/>
                <w:highlight w:val="none"/>
              </w:rPr>
            </w:pPr>
            <w:r>
              <w:rPr>
                <w:rFonts w:hint="eastAsia" w:ascii="黑体" w:hAnsi="黑体" w:eastAsia="黑体" w:cs="黑体"/>
                <w:b w:val="0"/>
                <w:bCs w:val="0"/>
                <w:color w:val="auto"/>
                <w:sz w:val="24"/>
                <w:szCs w:val="22"/>
                <w:highlight w:val="none"/>
              </w:rPr>
              <w:t>凭证号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1</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2</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3</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4</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5</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6</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w:t>
            </w:r>
          </w:p>
        </w:tc>
        <w:tc>
          <w:tcPr>
            <w:tcW w:w="143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2823"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r>
              <w:rPr>
                <w:rFonts w:hint="default" w:ascii="Times New Roman" w:hAnsi="Times New Roman" w:eastAsia="仿宋_GB2312" w:cs="Times New Roman"/>
                <w:b w:val="0"/>
                <w:bCs w:val="0"/>
                <w:color w:val="auto"/>
                <w:sz w:val="24"/>
                <w:szCs w:val="22"/>
                <w:highlight w:val="none"/>
              </w:rPr>
              <w:t>合计</w:t>
            </w:r>
          </w:p>
        </w:tc>
        <w:tc>
          <w:tcPr>
            <w:tcW w:w="82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99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27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c>
          <w:tcPr>
            <w:tcW w:w="170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tabs>
                <w:tab w:val="left" w:pos="5220"/>
              </w:tabs>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2"/>
                <w:highlight w:val="none"/>
              </w:rPr>
            </w:pPr>
          </w:p>
        </w:tc>
      </w:tr>
    </w:tbl>
    <w:p>
      <w:pPr>
        <w:keepNext w:val="0"/>
        <w:keepLines w:val="0"/>
        <w:pageBreakBefore w:val="0"/>
        <w:widowControl/>
        <w:topLinePunct w:val="0"/>
        <w:bidi w:val="0"/>
        <w:spacing w:line="560" w:lineRule="exac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注：1.凭证号：是指与付款凭证名称对应的凭证号码，不得填写企业内部</w:t>
      </w:r>
      <w:r>
        <w:rPr>
          <w:rFonts w:hint="eastAsia" w:ascii="楷体" w:hAnsi="楷体" w:eastAsia="楷体" w:cs="楷体"/>
          <w:color w:val="auto"/>
          <w:sz w:val="24"/>
          <w:szCs w:val="24"/>
          <w:highlight w:val="none"/>
          <w:lang w:eastAsia="zh-CN"/>
        </w:rPr>
        <w:t>记账</w:t>
      </w:r>
      <w:r>
        <w:rPr>
          <w:rFonts w:hint="eastAsia" w:ascii="楷体" w:hAnsi="楷体" w:eastAsia="楷体" w:cs="楷体"/>
          <w:color w:val="auto"/>
          <w:sz w:val="24"/>
          <w:szCs w:val="24"/>
          <w:highlight w:val="none"/>
        </w:rPr>
        <w:t>号码</w:t>
      </w:r>
    </w:p>
    <w:p>
      <w:pPr>
        <w:keepNext w:val="0"/>
        <w:keepLines w:val="0"/>
        <w:pageBreakBefore w:val="0"/>
        <w:widowControl w:val="0"/>
        <w:suppressAutoHyphens/>
        <w:topLinePunct w:val="0"/>
        <w:bidi w:val="0"/>
        <w:spacing w:line="560" w:lineRule="exact"/>
        <w:ind w:firstLine="640" w:firstLineChars="200"/>
        <w:jc w:val="both"/>
        <w:rPr>
          <w:rFonts w:hint="eastAsia" w:ascii="楷体_GB2312" w:hAnsi="楷体_GB2312" w:eastAsia="楷体_GB2312" w:cs="楷体_GB2312"/>
          <w:color w:val="auto"/>
          <w:kern w:val="2"/>
          <w:sz w:val="32"/>
          <w:szCs w:val="21"/>
          <w:highlight w:val="none"/>
          <w:lang w:val="en-US" w:eastAsia="zh-CN" w:bidi="ar-SA"/>
        </w:rPr>
      </w:pP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.4</w:t>
      </w:r>
    </w:p>
    <w:p>
      <w:pPr>
        <w:keepNext w:val="0"/>
        <w:keepLines w:val="0"/>
        <w:pageBreakBefore w:val="0"/>
        <w:topLinePunct w:val="0"/>
        <w:bidi w:val="0"/>
        <w:spacing w:line="560" w:lineRule="exact"/>
        <w:jc w:val="center"/>
        <w:rPr>
          <w:rFonts w:hint="eastAsia" w:ascii="方正小标宋简体" w:hAnsi="方正小标宋简体" w:eastAsia="方正小标宋简体" w:cs="方正小标宋简体"/>
          <w:highlight w:val="none"/>
        </w:rPr>
      </w:pPr>
      <w:r>
        <w:rPr>
          <w:rFonts w:hint="eastAsia" w:ascii="方正小标宋简体" w:hAnsi="方正小标宋简体" w:eastAsia="方正小标宋简体" w:cs="方正小标宋简体"/>
          <w:color w:val="auto"/>
          <w:kern w:val="0"/>
          <w:sz w:val="44"/>
          <w:szCs w:val="44"/>
          <w:highlight w:val="none"/>
          <w:lang w:eastAsia="zh-CN" w:bidi="ar"/>
        </w:rPr>
        <w:t>“</w:t>
      </w:r>
      <w:r>
        <w:rPr>
          <w:rFonts w:hint="eastAsia" w:ascii="方正小标宋简体" w:hAnsi="方正小标宋简体" w:eastAsia="方正小标宋简体" w:cs="方正小标宋简体"/>
          <w:color w:val="auto"/>
          <w:kern w:val="0"/>
          <w:sz w:val="44"/>
          <w:szCs w:val="44"/>
          <w:highlight w:val="none"/>
          <w:lang w:bidi="ar"/>
        </w:rPr>
        <w:t>机器换人</w:t>
      </w:r>
      <w:r>
        <w:rPr>
          <w:rFonts w:hint="eastAsia" w:ascii="方正小标宋简体" w:hAnsi="方正小标宋简体" w:eastAsia="方正小标宋简体" w:cs="方正小标宋简体"/>
          <w:color w:val="auto"/>
          <w:kern w:val="0"/>
          <w:sz w:val="44"/>
          <w:szCs w:val="44"/>
          <w:highlight w:val="none"/>
          <w:lang w:eastAsia="zh-CN" w:bidi="ar"/>
        </w:rPr>
        <w:t>”</w:t>
      </w:r>
      <w:r>
        <w:rPr>
          <w:rFonts w:hint="eastAsia" w:ascii="方正小标宋简体" w:hAnsi="方正小标宋简体" w:eastAsia="方正小标宋简体" w:cs="方正小标宋简体"/>
          <w:color w:val="auto"/>
          <w:kern w:val="0"/>
          <w:sz w:val="44"/>
          <w:szCs w:val="44"/>
          <w:highlight w:val="none"/>
          <w:lang w:bidi="ar"/>
        </w:rPr>
        <w:t>绩效目标</w:t>
      </w:r>
    </w:p>
    <w:tbl>
      <w:tblPr>
        <w:tblStyle w:val="18"/>
        <w:tblW w:w="13989" w:type="dxa"/>
        <w:tblInd w:w="0" w:type="dxa"/>
        <w:tblLayout w:type="fixed"/>
        <w:tblCellMar>
          <w:top w:w="0" w:type="dxa"/>
          <w:left w:w="0" w:type="dxa"/>
          <w:bottom w:w="0" w:type="dxa"/>
          <w:right w:w="0" w:type="dxa"/>
        </w:tblCellMar>
      </w:tblPr>
      <w:tblGrid>
        <w:gridCol w:w="2001"/>
        <w:gridCol w:w="2552"/>
        <w:gridCol w:w="4413"/>
        <w:gridCol w:w="5023"/>
      </w:tblGrid>
      <w:tr>
        <w:tblPrEx>
          <w:tblLayout w:type="fixed"/>
          <w:tblCellMar>
            <w:top w:w="0" w:type="dxa"/>
            <w:left w:w="0" w:type="dxa"/>
            <w:bottom w:w="0" w:type="dxa"/>
            <w:right w:w="0" w:type="dxa"/>
          </w:tblCellMar>
        </w:tblPrEx>
        <w:trPr>
          <w:trHeight w:val="529" w:hRule="atLeast"/>
        </w:trPr>
        <w:tc>
          <w:tcPr>
            <w:tcW w:w="455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项目名称及实施单位</w:t>
            </w:r>
          </w:p>
        </w:tc>
        <w:tc>
          <w:tcPr>
            <w:tcW w:w="943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2"/>
                <w:szCs w:val="22"/>
                <w:highlight w:val="none"/>
              </w:rPr>
            </w:pPr>
          </w:p>
        </w:tc>
      </w:tr>
      <w:tr>
        <w:tblPrEx>
          <w:tblLayout w:type="fixed"/>
          <w:tblCellMar>
            <w:top w:w="0" w:type="dxa"/>
            <w:left w:w="0" w:type="dxa"/>
            <w:bottom w:w="0" w:type="dxa"/>
            <w:right w:w="0" w:type="dxa"/>
          </w:tblCellMar>
        </w:tblPrEx>
        <w:trPr>
          <w:trHeight w:val="519" w:hRule="atLeast"/>
        </w:trPr>
        <w:tc>
          <w:tcPr>
            <w:tcW w:w="455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主管部门（辖区）</w:t>
            </w:r>
          </w:p>
        </w:tc>
        <w:tc>
          <w:tcPr>
            <w:tcW w:w="943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2"/>
                <w:szCs w:val="22"/>
                <w:highlight w:val="none"/>
              </w:rPr>
            </w:pPr>
          </w:p>
        </w:tc>
      </w:tr>
      <w:tr>
        <w:tblPrEx>
          <w:tblLayout w:type="fixed"/>
          <w:tblCellMar>
            <w:top w:w="0" w:type="dxa"/>
            <w:left w:w="0" w:type="dxa"/>
            <w:bottom w:w="0" w:type="dxa"/>
            <w:right w:w="0" w:type="dxa"/>
          </w:tblCellMar>
        </w:tblPrEx>
        <w:trPr>
          <w:trHeight w:val="1290" w:hRule="atLeast"/>
        </w:trPr>
        <w:tc>
          <w:tcPr>
            <w:tcW w:w="2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年度目标</w:t>
            </w:r>
          </w:p>
        </w:tc>
        <w:tc>
          <w:tcPr>
            <w:tcW w:w="119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240" w:lineRule="auto"/>
              <w:ind w:firstLine="0" w:firstLineChars="0"/>
              <w:jc w:val="left"/>
              <w:textAlignment w:val="center"/>
              <w:rPr>
                <w:rFonts w:hint="eastAsia" w:ascii="仿宋_GB2312" w:hAnsi="仿宋_GB2312" w:eastAsia="仿宋_GB2312" w:cs="仿宋_GB2312"/>
                <w:color w:val="auto"/>
                <w:kern w:val="0"/>
                <w:sz w:val="26"/>
                <w:szCs w:val="26"/>
                <w:highlight w:val="none"/>
                <w:lang w:eastAsia="zh-CN" w:bidi="ar"/>
              </w:rPr>
            </w:pPr>
            <w:r>
              <w:rPr>
                <w:rFonts w:hint="eastAsia" w:ascii="仿宋_GB2312" w:hAnsi="仿宋_GB2312" w:eastAsia="仿宋_GB2312" w:cs="仿宋_GB2312"/>
                <w:color w:val="auto"/>
                <w:kern w:val="0"/>
                <w:sz w:val="26"/>
                <w:szCs w:val="26"/>
                <w:highlight w:val="none"/>
                <w:lang w:bidi="ar"/>
              </w:rPr>
              <w:t>目标</w:t>
            </w:r>
            <w:r>
              <w:rPr>
                <w:rFonts w:hint="eastAsia" w:ascii="Times New Roman" w:hAnsi="Times New Roman" w:eastAsia="仿宋_GB2312" w:cs="仿宋_GB2312"/>
                <w:color w:val="auto"/>
                <w:kern w:val="0"/>
                <w:sz w:val="26"/>
                <w:szCs w:val="26"/>
                <w:highlight w:val="none"/>
                <w:lang w:bidi="ar"/>
              </w:rPr>
              <w:t>1</w:t>
            </w:r>
            <w:r>
              <w:rPr>
                <w:rFonts w:hint="eastAsia" w:ascii="仿宋_GB2312" w:hAnsi="仿宋_GB2312" w:eastAsia="仿宋_GB2312" w:cs="仿宋_GB2312"/>
                <w:color w:val="auto"/>
                <w:kern w:val="0"/>
                <w:sz w:val="26"/>
                <w:szCs w:val="26"/>
                <w:highlight w:val="none"/>
                <w:lang w:bidi="ar"/>
              </w:rPr>
              <w:t>：提高冶金、</w:t>
            </w:r>
            <w:r>
              <w:rPr>
                <w:rFonts w:hint="eastAsia" w:ascii="仿宋_GB2312" w:hAnsi="仿宋_GB2312" w:eastAsia="仿宋_GB2312" w:cs="仿宋_GB2312"/>
                <w:color w:val="auto"/>
                <w:kern w:val="0"/>
                <w:sz w:val="26"/>
                <w:szCs w:val="26"/>
                <w:highlight w:val="none"/>
                <w:lang w:val="en-US" w:eastAsia="zh-CN" w:bidi="ar"/>
              </w:rPr>
              <w:t>化工、医药</w:t>
            </w:r>
            <w:r>
              <w:rPr>
                <w:rFonts w:hint="eastAsia" w:ascii="仿宋_GB2312" w:hAnsi="仿宋_GB2312" w:eastAsia="仿宋_GB2312" w:cs="仿宋_GB2312"/>
                <w:color w:val="auto"/>
                <w:kern w:val="0"/>
                <w:sz w:val="26"/>
                <w:szCs w:val="26"/>
                <w:highlight w:val="none"/>
                <w:lang w:bidi="ar"/>
              </w:rPr>
              <w:t>行业关键工序生产效率，降低劳动强度、减员增效、改善作业环境、安全生产。</w:t>
            </w:r>
          </w:p>
          <w:p>
            <w:pPr>
              <w:keepNext w:val="0"/>
              <w:keepLines w:val="0"/>
              <w:pageBreakBefore w:val="0"/>
              <w:widowControl/>
              <w:topLinePunct w:val="0"/>
              <w:bidi w:val="0"/>
              <w:spacing w:line="240" w:lineRule="auto"/>
              <w:ind w:firstLine="0" w:firstLineChars="0"/>
              <w:jc w:val="left"/>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目标</w:t>
            </w:r>
            <w:r>
              <w:rPr>
                <w:rFonts w:hint="eastAsia" w:ascii="Times New Roman" w:hAnsi="Times New Roman" w:eastAsia="仿宋_GB2312" w:cs="仿宋_GB2312"/>
                <w:color w:val="auto"/>
                <w:kern w:val="0"/>
                <w:sz w:val="26"/>
                <w:szCs w:val="26"/>
                <w:highlight w:val="none"/>
                <w:lang w:bidi="ar"/>
              </w:rPr>
              <w:t>2</w:t>
            </w:r>
            <w:r>
              <w:rPr>
                <w:rFonts w:hint="eastAsia" w:ascii="仿宋_GB2312" w:hAnsi="仿宋_GB2312" w:eastAsia="仿宋_GB2312" w:cs="仿宋_GB2312"/>
                <w:color w:val="auto"/>
                <w:kern w:val="0"/>
                <w:sz w:val="26"/>
                <w:szCs w:val="26"/>
                <w:highlight w:val="none"/>
                <w:lang w:bidi="ar"/>
              </w:rPr>
              <w:t>：受补助单位主要产品生产能力显著提高，达到预期的经济效益，推动企业、行业、区域发展。</w:t>
            </w:r>
          </w:p>
        </w:tc>
      </w:tr>
      <w:tr>
        <w:tblPrEx>
          <w:tblLayout w:type="fixed"/>
          <w:tblCellMar>
            <w:top w:w="0" w:type="dxa"/>
            <w:left w:w="0" w:type="dxa"/>
            <w:bottom w:w="0" w:type="dxa"/>
            <w:right w:w="0" w:type="dxa"/>
          </w:tblCellMar>
        </w:tblPrEx>
        <w:trPr>
          <w:trHeight w:val="642" w:hRule="atLeast"/>
        </w:trPr>
        <w:tc>
          <w:tcPr>
            <w:tcW w:w="2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一级指标</w:t>
            </w:r>
          </w:p>
        </w:tc>
        <w:tc>
          <w:tcPr>
            <w:tcW w:w="2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二级指标</w:t>
            </w:r>
          </w:p>
        </w:tc>
        <w:tc>
          <w:tcPr>
            <w:tcW w:w="44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三级指标</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指标值</w:t>
            </w:r>
          </w:p>
        </w:tc>
      </w:tr>
      <w:tr>
        <w:tblPrEx>
          <w:tblLayout w:type="fixed"/>
          <w:tblCellMar>
            <w:top w:w="0" w:type="dxa"/>
            <w:left w:w="0" w:type="dxa"/>
            <w:bottom w:w="0" w:type="dxa"/>
            <w:right w:w="0" w:type="dxa"/>
          </w:tblCellMar>
        </w:tblPrEx>
        <w:trPr>
          <w:trHeight w:val="600" w:hRule="atLeast"/>
        </w:trPr>
        <w:tc>
          <w:tcPr>
            <w:tcW w:w="200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数量指标</w:t>
            </w:r>
          </w:p>
        </w:tc>
        <w:tc>
          <w:tcPr>
            <w:tcW w:w="4413"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：购置工业机器人数量</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w:t>
            </w:r>
            <w:r>
              <w:rPr>
                <w:rFonts w:hint="eastAsia" w:ascii="Times New Roman" w:hAnsi="Times New Roman" w:eastAsia="仿宋_GB2312" w:cs="仿宋_GB2312"/>
                <w:color w:val="auto"/>
                <w:kern w:val="0"/>
                <w:sz w:val="24"/>
                <w:highlight w:val="none"/>
                <w:lang w:bidi="ar"/>
              </w:rPr>
              <w:t>%</w:t>
            </w:r>
          </w:p>
        </w:tc>
      </w:tr>
      <w:tr>
        <w:tblPrEx>
          <w:tblLayout w:type="fixed"/>
          <w:tblCellMar>
            <w:top w:w="0" w:type="dxa"/>
            <w:left w:w="0" w:type="dxa"/>
            <w:bottom w:w="0" w:type="dxa"/>
            <w:right w:w="0" w:type="dxa"/>
          </w:tblCellMar>
        </w:tblPrEx>
        <w:trPr>
          <w:trHeight w:val="515" w:hRule="atLeast"/>
        </w:trPr>
        <w:tc>
          <w:tcPr>
            <w:tcW w:w="200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质量指标</w:t>
            </w:r>
          </w:p>
        </w:tc>
        <w:tc>
          <w:tcPr>
            <w:tcW w:w="44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：责任事故数</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w:t>
            </w:r>
            <w:r>
              <w:rPr>
                <w:rFonts w:hint="eastAsia" w:ascii="Times New Roman" w:hAnsi="Times New Roman" w:eastAsia="仿宋_GB2312" w:cs="仿宋_GB2312"/>
                <w:color w:val="auto"/>
                <w:kern w:val="0"/>
                <w:sz w:val="24"/>
                <w:highlight w:val="none"/>
                <w:lang w:bidi="ar"/>
              </w:rPr>
              <w:t>%</w:t>
            </w:r>
          </w:p>
        </w:tc>
      </w:tr>
      <w:tr>
        <w:tblPrEx>
          <w:tblLayout w:type="fixed"/>
          <w:tblCellMar>
            <w:top w:w="0" w:type="dxa"/>
            <w:left w:w="0" w:type="dxa"/>
            <w:bottom w:w="0" w:type="dxa"/>
            <w:right w:w="0" w:type="dxa"/>
          </w:tblCellMar>
        </w:tblPrEx>
        <w:trPr>
          <w:trHeight w:val="600" w:hRule="atLeast"/>
        </w:trPr>
        <w:tc>
          <w:tcPr>
            <w:tcW w:w="200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4"/>
                <w:highlight w:val="none"/>
              </w:rPr>
            </w:pPr>
          </w:p>
        </w:tc>
        <w:tc>
          <w:tcPr>
            <w:tcW w:w="44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2</w:t>
            </w:r>
            <w:r>
              <w:rPr>
                <w:rFonts w:hint="eastAsia" w:ascii="仿宋_GB2312" w:hAnsi="仿宋_GB2312" w:eastAsia="仿宋_GB2312" w:cs="仿宋_GB2312"/>
                <w:color w:val="auto"/>
                <w:kern w:val="0"/>
                <w:sz w:val="24"/>
                <w:highlight w:val="none"/>
                <w:lang w:bidi="ar"/>
              </w:rPr>
              <w:t>：</w:t>
            </w:r>
            <w:r>
              <w:rPr>
                <w:rFonts w:hint="eastAsia" w:ascii="仿宋_GB2312" w:hAnsi="仿宋_GB2312" w:eastAsia="仿宋_GB2312" w:cs="仿宋_GB2312"/>
                <w:color w:val="auto"/>
                <w:kern w:val="0"/>
                <w:sz w:val="24"/>
                <w:highlight w:val="none"/>
                <w:lang w:eastAsia="zh-CN" w:bidi="ar"/>
              </w:rPr>
              <w:t>项目现场核验</w:t>
            </w:r>
            <w:r>
              <w:rPr>
                <w:rFonts w:hint="eastAsia" w:ascii="仿宋_GB2312" w:hAnsi="仿宋_GB2312" w:eastAsia="仿宋_GB2312" w:cs="仿宋_GB2312"/>
                <w:color w:val="auto"/>
                <w:kern w:val="0"/>
                <w:sz w:val="24"/>
                <w:highlight w:val="none"/>
                <w:lang w:bidi="ar"/>
              </w:rPr>
              <w:t>合格率</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w:t>
            </w:r>
            <w:r>
              <w:rPr>
                <w:rFonts w:hint="eastAsia" w:ascii="Times New Roman" w:hAnsi="Times New Roman" w:eastAsia="仿宋_GB2312" w:cs="仿宋_GB2312"/>
                <w:color w:val="auto"/>
                <w:kern w:val="0"/>
                <w:sz w:val="24"/>
                <w:highlight w:val="none"/>
                <w:lang w:bidi="ar"/>
              </w:rPr>
              <w:t>%</w:t>
            </w:r>
          </w:p>
        </w:tc>
      </w:tr>
      <w:tr>
        <w:tblPrEx>
          <w:tblLayout w:type="fixed"/>
          <w:tblCellMar>
            <w:top w:w="0" w:type="dxa"/>
            <w:left w:w="0" w:type="dxa"/>
            <w:bottom w:w="0" w:type="dxa"/>
            <w:right w:w="0" w:type="dxa"/>
          </w:tblCellMar>
        </w:tblPrEx>
        <w:trPr>
          <w:trHeight w:val="932" w:hRule="atLeast"/>
        </w:trPr>
        <w:tc>
          <w:tcPr>
            <w:tcW w:w="200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时效指标</w:t>
            </w:r>
          </w:p>
        </w:tc>
        <w:tc>
          <w:tcPr>
            <w:tcW w:w="4413"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：项目按时完成率</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w:t>
            </w:r>
            <w:r>
              <w:rPr>
                <w:rFonts w:hint="eastAsia" w:ascii="Times New Roman" w:hAnsi="Times New Roman" w:eastAsia="仿宋_GB2312" w:cs="仿宋_GB2312"/>
                <w:color w:val="auto"/>
                <w:kern w:val="0"/>
                <w:sz w:val="24"/>
                <w:highlight w:val="none"/>
                <w:lang w:bidi="ar"/>
              </w:rPr>
              <w:t>100%</w:t>
            </w:r>
          </w:p>
        </w:tc>
      </w:tr>
      <w:tr>
        <w:tblPrEx>
          <w:tblLayout w:type="fixed"/>
          <w:tblCellMar>
            <w:top w:w="0" w:type="dxa"/>
            <w:left w:w="0" w:type="dxa"/>
            <w:bottom w:w="0" w:type="dxa"/>
            <w:right w:w="0" w:type="dxa"/>
          </w:tblCellMar>
        </w:tblPrEx>
        <w:trPr>
          <w:trHeight w:val="1478" w:hRule="atLeast"/>
        </w:trPr>
        <w:tc>
          <w:tcPr>
            <w:tcW w:w="2001" w:type="dxa"/>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成本指标</w:t>
            </w:r>
          </w:p>
        </w:tc>
        <w:tc>
          <w:tcPr>
            <w:tcW w:w="4413"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：项目总投资</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**万元</w:t>
            </w:r>
          </w:p>
        </w:tc>
      </w:tr>
      <w:tr>
        <w:tblPrEx>
          <w:tblLayout w:type="fixed"/>
          <w:tblCellMar>
            <w:top w:w="0" w:type="dxa"/>
            <w:left w:w="0" w:type="dxa"/>
            <w:bottom w:w="0" w:type="dxa"/>
            <w:right w:w="0" w:type="dxa"/>
          </w:tblCellMar>
        </w:tblPrEx>
        <w:trPr>
          <w:trHeight w:val="720" w:hRule="atLeast"/>
        </w:trPr>
        <w:tc>
          <w:tcPr>
            <w:tcW w:w="20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kern w:val="0"/>
                <w:sz w:val="26"/>
                <w:szCs w:val="26"/>
                <w:highlight w:val="none"/>
                <w:lang w:eastAsia="zh-CN" w:bidi="ar"/>
              </w:rPr>
            </w:pPr>
            <w:r>
              <w:rPr>
                <w:rFonts w:hint="eastAsia" w:ascii="仿宋_GB2312" w:hAnsi="仿宋_GB2312" w:eastAsia="仿宋_GB2312" w:cs="仿宋_GB2312"/>
                <w:color w:val="auto"/>
                <w:kern w:val="0"/>
                <w:sz w:val="26"/>
                <w:szCs w:val="26"/>
                <w:highlight w:val="none"/>
                <w:lang w:bidi="ar"/>
              </w:rPr>
              <w:t>效益</w:t>
            </w:r>
          </w:p>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指标</w:t>
            </w:r>
          </w:p>
        </w:tc>
        <w:tc>
          <w:tcPr>
            <w:tcW w:w="2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topLinePunct w:val="0"/>
              <w:bidi w:val="0"/>
              <w:spacing w:line="240" w:lineRule="auto"/>
              <w:ind w:firstLine="0" w:firstLineChars="0"/>
              <w:jc w:val="center"/>
              <w:textAlignment w:val="center"/>
              <w:rPr>
                <w:rFonts w:hint="eastAsia" w:ascii="仿宋_GB2312" w:hAnsi="仿宋_GB2312" w:eastAsia="仿宋_GB2312" w:cs="仿宋_GB2312"/>
                <w:color w:val="auto"/>
                <w:kern w:val="0"/>
                <w:sz w:val="24"/>
                <w:highlight w:val="none"/>
                <w:lang w:eastAsia="zh-CN" w:bidi="ar"/>
              </w:rPr>
            </w:pPr>
            <w:r>
              <w:rPr>
                <w:rFonts w:hint="eastAsia" w:ascii="仿宋_GB2312" w:hAnsi="仿宋_GB2312" w:eastAsia="仿宋_GB2312" w:cs="仿宋_GB2312"/>
                <w:color w:val="auto"/>
                <w:kern w:val="0"/>
                <w:sz w:val="24"/>
                <w:highlight w:val="none"/>
                <w:lang w:bidi="ar"/>
              </w:rPr>
              <w:t>经济效益</w:t>
            </w:r>
          </w:p>
          <w:p>
            <w:pPr>
              <w:keepNext w:val="0"/>
              <w:keepLines w:val="0"/>
              <w:pageBreakBefore w:val="0"/>
              <w:widowControl/>
              <w:topLinePunct w:val="0"/>
              <w:bidi w:val="0"/>
              <w:spacing w:line="240" w:lineRule="auto"/>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p>
        </w:tc>
        <w:tc>
          <w:tcPr>
            <w:tcW w:w="4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：生产效率提高</w:t>
            </w:r>
          </w:p>
        </w:tc>
        <w:tc>
          <w:tcPr>
            <w:tcW w:w="5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w:t>
            </w:r>
            <w:r>
              <w:rPr>
                <w:rFonts w:hint="eastAsia" w:ascii="Times New Roman" w:hAnsi="Times New Roman" w:eastAsia="仿宋_GB2312" w:cs="仿宋_GB2312"/>
                <w:color w:val="auto"/>
                <w:kern w:val="0"/>
                <w:sz w:val="24"/>
                <w:highlight w:val="none"/>
                <w:lang w:bidi="ar"/>
              </w:rPr>
              <w:t>%</w:t>
            </w:r>
          </w:p>
        </w:tc>
      </w:tr>
      <w:tr>
        <w:tblPrEx>
          <w:tblLayout w:type="fixed"/>
          <w:tblCellMar>
            <w:top w:w="0" w:type="dxa"/>
            <w:left w:w="0" w:type="dxa"/>
            <w:bottom w:w="0" w:type="dxa"/>
            <w:right w:w="0" w:type="dxa"/>
          </w:tblCellMar>
        </w:tblPrEx>
        <w:trPr>
          <w:trHeight w:val="1005" w:hRule="atLeast"/>
        </w:trPr>
        <w:tc>
          <w:tcPr>
            <w:tcW w:w="20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kern w:val="0"/>
                <w:sz w:val="24"/>
                <w:highlight w:val="none"/>
                <w:lang w:eastAsia="zh-CN" w:bidi="ar"/>
              </w:rPr>
            </w:pPr>
            <w:r>
              <w:rPr>
                <w:rFonts w:hint="eastAsia" w:ascii="仿宋_GB2312" w:hAnsi="仿宋_GB2312" w:eastAsia="仿宋_GB2312" w:cs="仿宋_GB2312"/>
                <w:color w:val="auto"/>
                <w:kern w:val="0"/>
                <w:sz w:val="24"/>
                <w:highlight w:val="none"/>
                <w:lang w:bidi="ar"/>
              </w:rPr>
              <w:t>社会效益</w:t>
            </w:r>
          </w:p>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p>
        </w:tc>
        <w:tc>
          <w:tcPr>
            <w:tcW w:w="4413"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：机器人应用情况</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优良中低差（通过机器人技术和实际应用，以及在减员增效、提高劳动生产率、提高优质品率等综合估算）</w:t>
            </w:r>
          </w:p>
        </w:tc>
      </w:tr>
      <w:tr>
        <w:tblPrEx>
          <w:tblLayout w:type="fixed"/>
          <w:tblCellMar>
            <w:top w:w="0" w:type="dxa"/>
            <w:left w:w="0" w:type="dxa"/>
            <w:bottom w:w="0" w:type="dxa"/>
            <w:right w:w="0" w:type="dxa"/>
          </w:tblCellMar>
        </w:tblPrEx>
        <w:trPr>
          <w:trHeight w:val="875" w:hRule="atLeast"/>
        </w:trPr>
        <w:tc>
          <w:tcPr>
            <w:tcW w:w="20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可持续影响指标</w:t>
            </w:r>
          </w:p>
        </w:tc>
        <w:tc>
          <w:tcPr>
            <w:tcW w:w="4413"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：工业机器人持续正常使用年限</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Times New Roman" w:hAnsi="Times New Roman" w:eastAsia="仿宋_GB2312" w:cs="仿宋_GB2312"/>
                <w:color w:val="auto"/>
                <w:kern w:val="0"/>
                <w:sz w:val="24"/>
                <w:highlight w:val="none"/>
                <w:lang w:bidi="ar"/>
              </w:rPr>
              <w:t>3</w:t>
            </w:r>
            <w:r>
              <w:rPr>
                <w:rFonts w:hint="eastAsia" w:ascii="Times New Roman" w:hAnsi="Times New Roman" w:eastAsia="仿宋_GB2312" w:cs="仿宋_GB2312"/>
                <w:color w:val="auto"/>
                <w:kern w:val="0"/>
                <w:sz w:val="24"/>
                <w:highlight w:val="none"/>
                <w:lang w:eastAsia="zh-CN" w:bidi="ar"/>
              </w:rPr>
              <w:t>—</w:t>
            </w:r>
            <w:r>
              <w:rPr>
                <w:rFonts w:hint="eastAsia" w:ascii="Times New Roman" w:hAnsi="Times New Roman" w:eastAsia="仿宋_GB2312" w:cs="仿宋_GB2312"/>
                <w:color w:val="auto"/>
                <w:kern w:val="0"/>
                <w:sz w:val="24"/>
                <w:highlight w:val="none"/>
                <w:lang w:bidi="ar"/>
              </w:rPr>
              <w:t>5</w:t>
            </w:r>
            <w:r>
              <w:rPr>
                <w:rFonts w:hint="eastAsia" w:ascii="仿宋_GB2312" w:hAnsi="仿宋_GB2312" w:eastAsia="仿宋_GB2312" w:cs="仿宋_GB2312"/>
                <w:color w:val="auto"/>
                <w:kern w:val="0"/>
                <w:sz w:val="24"/>
                <w:highlight w:val="none"/>
                <w:lang w:bidi="ar"/>
              </w:rPr>
              <w:t>年</w:t>
            </w:r>
          </w:p>
        </w:tc>
      </w:tr>
      <w:tr>
        <w:tblPrEx>
          <w:tblLayout w:type="fixed"/>
          <w:tblCellMar>
            <w:top w:w="0" w:type="dxa"/>
            <w:left w:w="0" w:type="dxa"/>
            <w:bottom w:w="0" w:type="dxa"/>
            <w:right w:w="0" w:type="dxa"/>
          </w:tblCellMar>
        </w:tblPrEx>
        <w:trPr>
          <w:trHeight w:val="995" w:hRule="atLeast"/>
        </w:trPr>
        <w:tc>
          <w:tcPr>
            <w:tcW w:w="20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6"/>
                <w:szCs w:val="26"/>
                <w:highlight w:val="none"/>
              </w:rPr>
            </w:pPr>
          </w:p>
        </w:tc>
        <w:tc>
          <w:tcPr>
            <w:tcW w:w="25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rPr>
                <w:rFonts w:hint="eastAsia" w:ascii="仿宋_GB2312" w:hAnsi="仿宋_GB2312" w:eastAsia="仿宋_GB2312" w:cs="仿宋_GB2312"/>
                <w:color w:val="auto"/>
                <w:sz w:val="24"/>
                <w:highlight w:val="none"/>
              </w:rPr>
            </w:pPr>
          </w:p>
        </w:tc>
        <w:tc>
          <w:tcPr>
            <w:tcW w:w="44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2</w:t>
            </w:r>
            <w:r>
              <w:rPr>
                <w:rFonts w:hint="eastAsia" w:ascii="仿宋_GB2312" w:hAnsi="仿宋_GB2312" w:eastAsia="仿宋_GB2312" w:cs="仿宋_GB2312"/>
                <w:color w:val="auto"/>
                <w:kern w:val="0"/>
                <w:sz w:val="24"/>
                <w:highlight w:val="none"/>
                <w:lang w:bidi="ar"/>
              </w:rPr>
              <w:t>：项目对企业、区域、行业生产发展的促进和示范带动作用</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优良中低差（按市场占有率、技术设备推广复制情况、经济社会效益增长情况综合估算）</w:t>
            </w:r>
          </w:p>
        </w:tc>
      </w:tr>
      <w:tr>
        <w:tblPrEx>
          <w:tblLayout w:type="fixed"/>
          <w:tblCellMar>
            <w:top w:w="0" w:type="dxa"/>
            <w:left w:w="0" w:type="dxa"/>
            <w:bottom w:w="0" w:type="dxa"/>
            <w:right w:w="0" w:type="dxa"/>
          </w:tblCellMar>
        </w:tblPrEx>
        <w:trPr>
          <w:trHeight w:val="825" w:hRule="atLeast"/>
        </w:trPr>
        <w:tc>
          <w:tcPr>
            <w:tcW w:w="2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kern w:val="0"/>
                <w:sz w:val="26"/>
                <w:szCs w:val="26"/>
                <w:highlight w:val="none"/>
                <w:lang w:eastAsia="zh-CN" w:bidi="ar"/>
              </w:rPr>
            </w:pPr>
            <w:r>
              <w:rPr>
                <w:rFonts w:hint="eastAsia" w:ascii="仿宋_GB2312" w:hAnsi="仿宋_GB2312" w:eastAsia="仿宋_GB2312" w:cs="仿宋_GB2312"/>
                <w:color w:val="auto"/>
                <w:kern w:val="0"/>
                <w:sz w:val="26"/>
                <w:szCs w:val="26"/>
                <w:highlight w:val="none"/>
                <w:lang w:bidi="ar"/>
              </w:rPr>
              <w:t>满意度</w:t>
            </w:r>
          </w:p>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6"/>
                <w:szCs w:val="26"/>
                <w:highlight w:val="none"/>
              </w:rPr>
            </w:pPr>
            <w:r>
              <w:rPr>
                <w:rFonts w:hint="eastAsia" w:ascii="仿宋_GB2312" w:hAnsi="仿宋_GB2312" w:eastAsia="仿宋_GB2312" w:cs="仿宋_GB2312"/>
                <w:color w:val="auto"/>
                <w:kern w:val="0"/>
                <w:sz w:val="26"/>
                <w:szCs w:val="26"/>
                <w:highlight w:val="none"/>
                <w:lang w:bidi="ar"/>
              </w:rPr>
              <w:t>指标</w:t>
            </w:r>
          </w:p>
        </w:tc>
        <w:tc>
          <w:tcPr>
            <w:tcW w:w="2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kern w:val="0"/>
                <w:sz w:val="24"/>
                <w:highlight w:val="none"/>
                <w:lang w:eastAsia="zh-CN" w:bidi="ar"/>
              </w:rPr>
            </w:pPr>
            <w:r>
              <w:rPr>
                <w:rFonts w:hint="eastAsia" w:ascii="仿宋_GB2312" w:hAnsi="仿宋_GB2312" w:eastAsia="仿宋_GB2312" w:cs="仿宋_GB2312"/>
                <w:color w:val="auto"/>
                <w:kern w:val="0"/>
                <w:sz w:val="24"/>
                <w:highlight w:val="none"/>
                <w:lang w:bidi="ar"/>
              </w:rPr>
              <w:t>服务对象</w:t>
            </w:r>
          </w:p>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满意度指标</w:t>
            </w:r>
          </w:p>
        </w:tc>
        <w:tc>
          <w:tcPr>
            <w:tcW w:w="44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left"/>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指标</w:t>
            </w:r>
            <w:r>
              <w:rPr>
                <w:rFonts w:hint="eastAsia" w:ascii="Times New Roman" w:hAnsi="Times New Roman"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bidi="ar"/>
              </w:rPr>
              <w:t>：服务对象满意度</w:t>
            </w:r>
          </w:p>
        </w:tc>
        <w:tc>
          <w:tcPr>
            <w:tcW w:w="50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topLinePunct w:val="0"/>
              <w:bidi w:val="0"/>
              <w:spacing w:line="560" w:lineRule="exact"/>
              <w:ind w:firstLine="0" w:firstLineChars="0"/>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w:t>
            </w:r>
            <w:r>
              <w:rPr>
                <w:rFonts w:hint="eastAsia" w:ascii="Times New Roman" w:hAnsi="Times New Roman" w:eastAsia="仿宋_GB2312" w:cs="仿宋_GB2312"/>
                <w:color w:val="auto"/>
                <w:kern w:val="0"/>
                <w:sz w:val="24"/>
                <w:highlight w:val="none"/>
                <w:lang w:bidi="ar"/>
              </w:rPr>
              <w:t>%</w:t>
            </w:r>
          </w:p>
        </w:tc>
      </w:tr>
    </w:tbl>
    <w:p>
      <w:pPr>
        <w:pStyle w:val="4"/>
        <w:keepNext w:val="0"/>
        <w:keepLines w:val="0"/>
        <w:pageBreakBefore w:val="0"/>
        <w:topLinePunct w:val="0"/>
        <w:bidi w:val="0"/>
        <w:spacing w:line="560" w:lineRule="exact"/>
        <w:rPr>
          <w:rFonts w:hint="default" w:ascii="Times New Roman" w:hAnsi="Times New Roman" w:eastAsia="仿宋_GB2312" w:cs="Times New Roman"/>
          <w:b/>
          <w:color w:val="auto"/>
          <w:szCs w:val="32"/>
          <w:highlight w:val="none"/>
        </w:rPr>
        <w:sectPr>
          <w:pgSz w:w="16839" w:h="11906" w:orient="landscape"/>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sectPr>
      </w:pPr>
    </w:p>
    <w:p>
      <w:pPr>
        <w:pStyle w:val="4"/>
        <w:keepNext w:val="0"/>
        <w:keepLines w:val="0"/>
        <w:pageBreakBefore w:val="0"/>
        <w:topLinePunct w:val="0"/>
        <w:bidi w:val="0"/>
        <w:spacing w:line="560" w:lineRule="exact"/>
        <w:ind w:firstLine="0" w:firstLineChars="0"/>
        <w:rPr>
          <w:rFonts w:hint="eastAsia" w:ascii="Times New Roman" w:hAnsi="Times New Roman" w:eastAsia="黑体" w:cs="Times New Roman"/>
          <w:color w:val="auto"/>
          <w:highlight w:val="none"/>
          <w:lang w:val="en-US" w:eastAsia="zh-CN"/>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Cs/>
          <w:color w:val="auto"/>
          <w:sz w:val="44"/>
          <w:szCs w:val="44"/>
          <w:highlight w:val="none"/>
          <w:lang w:eastAsia="zh-Hans"/>
        </w:rPr>
      </w:pPr>
      <w:r>
        <w:rPr>
          <w:rFonts w:hint="eastAsia" w:ascii="方正小标宋简体" w:hAnsi="方正小标宋简体" w:eastAsia="方正小标宋简体" w:cs="方正小标宋简体"/>
          <w:bCs/>
          <w:color w:val="auto"/>
          <w:sz w:val="44"/>
          <w:szCs w:val="44"/>
          <w:highlight w:val="none"/>
          <w:lang w:eastAsia="zh-Hans"/>
        </w:rPr>
        <w:t>关键工序</w:t>
      </w:r>
      <w:r>
        <w:rPr>
          <w:rFonts w:hint="eastAsia" w:ascii="方正小标宋简体" w:hAnsi="方正小标宋简体" w:eastAsia="方正小标宋简体" w:cs="方正小标宋简体"/>
          <w:bCs/>
          <w:color w:val="auto"/>
          <w:sz w:val="44"/>
          <w:szCs w:val="44"/>
          <w:highlight w:val="none"/>
          <w:lang w:eastAsia="zh-CN"/>
        </w:rPr>
        <w:t>“</w:t>
      </w:r>
      <w:r>
        <w:rPr>
          <w:rFonts w:hint="eastAsia" w:ascii="方正小标宋简体" w:hAnsi="方正小标宋简体" w:eastAsia="方正小标宋简体" w:cs="方正小标宋简体"/>
          <w:bCs/>
          <w:color w:val="auto"/>
          <w:sz w:val="44"/>
          <w:szCs w:val="44"/>
          <w:highlight w:val="none"/>
          <w:lang w:eastAsia="zh-Hans"/>
        </w:rPr>
        <w:t>机器换人</w:t>
      </w:r>
      <w:r>
        <w:rPr>
          <w:rFonts w:hint="eastAsia" w:ascii="方正小标宋简体" w:hAnsi="方正小标宋简体" w:eastAsia="方正小标宋简体" w:cs="方正小标宋简体"/>
          <w:bCs/>
          <w:color w:val="auto"/>
          <w:sz w:val="44"/>
          <w:szCs w:val="44"/>
          <w:highlight w:val="none"/>
          <w:lang w:eastAsia="zh-CN"/>
        </w:rPr>
        <w:t>”</w:t>
      </w:r>
      <w:r>
        <w:rPr>
          <w:rFonts w:hint="eastAsia" w:ascii="方正小标宋简体" w:hAnsi="方正小标宋简体" w:eastAsia="方正小标宋简体" w:cs="方正小标宋简体"/>
          <w:bCs/>
          <w:color w:val="auto"/>
          <w:sz w:val="44"/>
          <w:szCs w:val="44"/>
          <w:highlight w:val="none"/>
          <w:lang w:eastAsia="zh-Hans"/>
        </w:rPr>
        <w:t>项目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Cs/>
          <w:color w:val="auto"/>
          <w:sz w:val="44"/>
          <w:szCs w:val="44"/>
          <w:highlight w:val="none"/>
          <w:lang w:eastAsia="zh-Hans"/>
        </w:rPr>
      </w:pPr>
      <w:r>
        <w:rPr>
          <w:rFonts w:hint="eastAsia" w:ascii="方正小标宋简体" w:hAnsi="方正小标宋简体" w:eastAsia="方正小标宋简体" w:cs="方正小标宋简体"/>
          <w:bCs/>
          <w:color w:val="auto"/>
          <w:sz w:val="44"/>
          <w:szCs w:val="44"/>
          <w:highlight w:val="none"/>
          <w:lang w:val="en-US" w:eastAsia="zh-CN"/>
        </w:rPr>
        <w:t>申报</w:t>
      </w:r>
      <w:r>
        <w:rPr>
          <w:rFonts w:hint="eastAsia" w:ascii="方正小标宋简体" w:hAnsi="方正小标宋简体" w:eastAsia="方正小标宋简体" w:cs="方正小标宋简体"/>
          <w:bCs/>
          <w:color w:val="auto"/>
          <w:sz w:val="44"/>
          <w:szCs w:val="44"/>
          <w:highlight w:val="none"/>
          <w:lang w:eastAsia="zh-Hans"/>
        </w:rPr>
        <w:t>材料</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color w:val="auto"/>
          <w:sz w:val="32"/>
          <w:szCs w:val="32"/>
          <w:highlight w:val="none"/>
          <w:lang w:eastAsia="zh-CN"/>
        </w:rPr>
      </w:pPr>
      <w:r>
        <w:rPr>
          <w:rFonts w:hint="default" w:ascii="Times New Roman" w:hAnsi="Times New Roman" w:eastAsia="仿宋_GB2312" w:cs="Times New Roman"/>
          <w:bCs/>
          <w:color w:val="auto"/>
          <w:sz w:val="32"/>
          <w:szCs w:val="32"/>
          <w:highlight w:val="none"/>
        </w:rPr>
        <w:t>1.关键工序</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机器换人</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项目</w:t>
      </w:r>
      <w:r>
        <w:rPr>
          <w:rFonts w:hint="eastAsia" w:ascii="Times New Roman" w:hAnsi="Times New Roman" w:eastAsia="仿宋_GB2312" w:cs="Times New Roman"/>
          <w:bCs/>
          <w:color w:val="auto"/>
          <w:sz w:val="32"/>
          <w:szCs w:val="32"/>
          <w:highlight w:val="none"/>
          <w:lang w:val="en-US" w:eastAsia="zh-CN"/>
        </w:rPr>
        <w:t>推荐</w:t>
      </w:r>
      <w:r>
        <w:rPr>
          <w:rFonts w:hint="default" w:ascii="Times New Roman" w:hAnsi="Times New Roman" w:eastAsia="仿宋_GB2312" w:cs="Times New Roman"/>
          <w:bCs/>
          <w:color w:val="auto"/>
          <w:sz w:val="32"/>
          <w:szCs w:val="32"/>
          <w:highlight w:val="none"/>
        </w:rPr>
        <w:t>汇总表</w:t>
      </w:r>
      <w:r>
        <w:rPr>
          <w:rFonts w:hint="eastAsia" w:ascii="Times New Roman" w:hAnsi="Times New Roman" w:eastAsia="仿宋_GB2312" w:cs="Times New Roman"/>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bCs/>
          <w:color w:val="auto"/>
          <w:sz w:val="32"/>
          <w:szCs w:val="32"/>
          <w:highlight w:val="none"/>
        </w:rPr>
        <w:t>2.关键工序</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机器换人</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项目申报书</w:t>
      </w:r>
      <w:r>
        <w:rPr>
          <w:rFonts w:hint="eastAsia" w:ascii="Times New Roman" w:hAnsi="Times New Roman" w:eastAsia="仿宋_GB2312" w:cs="Times New Roman"/>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color w:val="auto"/>
          <w:sz w:val="32"/>
          <w:szCs w:val="32"/>
          <w:highlight w:val="none"/>
          <w:lang w:eastAsia="zh-CN"/>
        </w:rPr>
      </w:pPr>
      <w:r>
        <w:rPr>
          <w:rFonts w:hint="eastAsia" w:ascii="Times New Roman" w:hAnsi="Times New Roman" w:eastAsia="仿宋_GB2312" w:cs="Times New Roman"/>
          <w:bCs/>
          <w:color w:val="auto"/>
          <w:sz w:val="32"/>
          <w:szCs w:val="32"/>
          <w:highlight w:val="none"/>
          <w:lang w:val="en-US" w:eastAsia="zh-CN"/>
        </w:rPr>
        <w:t>3</w:t>
      </w:r>
      <w:r>
        <w:rPr>
          <w:rFonts w:hint="default" w:ascii="Times New Roman" w:hAnsi="Times New Roman" w:eastAsia="仿宋_GB2312" w:cs="Times New Roman"/>
          <w:bCs/>
          <w:color w:val="auto"/>
          <w:sz w:val="32"/>
          <w:szCs w:val="32"/>
          <w:highlight w:val="none"/>
        </w:rPr>
        <w:t>.企业营业执照副本</w:t>
      </w:r>
      <w:r>
        <w:rPr>
          <w:rFonts w:hint="eastAsia" w:ascii="Times New Roman" w:hAnsi="Times New Roman" w:eastAsia="仿宋_GB2312" w:cs="Times New Roman"/>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color w:val="auto"/>
          <w:sz w:val="32"/>
          <w:szCs w:val="32"/>
          <w:highlight w:val="none"/>
          <w:lang w:eastAsia="zh-CN"/>
        </w:rPr>
      </w:pPr>
      <w:r>
        <w:rPr>
          <w:rFonts w:hint="eastAsia" w:ascii="Times New Roman" w:hAnsi="Times New Roman" w:eastAsia="仿宋_GB2312" w:cs="Times New Roman"/>
          <w:bCs/>
          <w:color w:val="auto"/>
          <w:sz w:val="32"/>
          <w:szCs w:val="32"/>
          <w:highlight w:val="none"/>
          <w:lang w:val="en-US" w:eastAsia="zh-CN"/>
        </w:rPr>
        <w:t>4</w:t>
      </w:r>
      <w:r>
        <w:rPr>
          <w:rFonts w:hint="default" w:ascii="Times New Roman" w:hAnsi="Times New Roman" w:eastAsia="仿宋_GB2312" w:cs="Times New Roman"/>
          <w:bCs/>
          <w:color w:val="auto"/>
          <w:sz w:val="32"/>
          <w:szCs w:val="32"/>
          <w:highlight w:val="none"/>
        </w:rPr>
        <w:t>.第三方出具的</w:t>
      </w:r>
      <w:r>
        <w:rPr>
          <w:rFonts w:hint="eastAsia" w:ascii="Times New Roman" w:hAnsi="Times New Roman" w:eastAsia="仿宋_GB2312" w:cs="Times New Roman"/>
          <w:bCs/>
          <w:color w:val="auto"/>
          <w:sz w:val="32"/>
          <w:szCs w:val="32"/>
          <w:highlight w:val="none"/>
          <w:lang w:eastAsia="zh-CN"/>
        </w:rPr>
        <w:t>项目</w:t>
      </w:r>
      <w:r>
        <w:rPr>
          <w:rFonts w:hint="eastAsia" w:ascii="Times New Roman" w:hAnsi="Times New Roman" w:eastAsia="仿宋_GB2312" w:cs="Times New Roman"/>
          <w:bCs/>
          <w:color w:val="auto"/>
          <w:sz w:val="32"/>
          <w:szCs w:val="32"/>
          <w:highlight w:val="none"/>
          <w:lang w:val="en-US" w:eastAsia="zh-CN"/>
        </w:rPr>
        <w:t>验收</w:t>
      </w:r>
      <w:r>
        <w:rPr>
          <w:rFonts w:hint="default" w:ascii="Times New Roman" w:hAnsi="Times New Roman" w:eastAsia="仿宋_GB2312" w:cs="Times New Roman"/>
          <w:bCs/>
          <w:color w:val="auto"/>
          <w:sz w:val="32"/>
          <w:szCs w:val="32"/>
          <w:highlight w:val="none"/>
        </w:rPr>
        <w:t>报告或设备厂家出具的机器人安装验收报告</w:t>
      </w:r>
      <w:r>
        <w:rPr>
          <w:rFonts w:hint="eastAsia" w:ascii="Times New Roman" w:hAnsi="Times New Roman" w:eastAsia="仿宋_GB2312" w:cs="Times New Roman"/>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.填报</w:t>
      </w:r>
      <w:r>
        <w:rPr>
          <w:rFonts w:hint="default" w:ascii="Times New Roman" w:hAnsi="Times New Roman" w:eastAsia="仿宋_GB2312" w:cs="Times New Roman"/>
          <w:b/>
          <w:color w:val="auto"/>
          <w:sz w:val="32"/>
          <w:szCs w:val="32"/>
          <w:highlight w:val="none"/>
        </w:rPr>
        <w:t>附件</w:t>
      </w:r>
      <w:r>
        <w:rPr>
          <w:rFonts w:hint="eastAsia" w:ascii="Times New Roman" w:hAnsi="Times New Roman" w:eastAsia="仿宋_GB2312" w:cs="Times New Roman"/>
          <w:b/>
          <w:color w:val="auto"/>
          <w:sz w:val="32"/>
          <w:szCs w:val="32"/>
          <w:highlight w:val="none"/>
          <w:lang w:val="en-US" w:eastAsia="zh-CN"/>
        </w:rPr>
        <w:t>3</w:t>
      </w:r>
      <w:r>
        <w:rPr>
          <w:rFonts w:hint="default" w:ascii="Times New Roman" w:hAnsi="Times New Roman" w:eastAsia="仿宋_GB2312" w:cs="Times New Roman"/>
          <w:b/>
          <w:color w:val="auto"/>
          <w:sz w:val="32"/>
          <w:szCs w:val="32"/>
          <w:highlight w:val="none"/>
        </w:rPr>
        <w:t>.3</w:t>
      </w:r>
      <w:r>
        <w:rPr>
          <w:rFonts w:hint="default" w:ascii="Times New Roman" w:hAnsi="Times New Roman" w:eastAsia="仿宋_GB2312" w:cs="Times New Roman"/>
          <w:bCs/>
          <w:color w:val="auto"/>
          <w:sz w:val="32"/>
          <w:szCs w:val="32"/>
          <w:highlight w:val="none"/>
        </w:rPr>
        <w:t>，并附上购置合同、发票、照片以及使用情况说明</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
          <w:color w:val="auto"/>
          <w:sz w:val="32"/>
          <w:szCs w:val="32"/>
          <w:highlight w:val="none"/>
        </w:rPr>
        <w:t>（注：请按照每个合同后附对应合同发票顺序装订材料）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color w:val="auto"/>
          <w:sz w:val="32"/>
          <w:szCs w:val="32"/>
          <w:highlight w:val="none"/>
          <w:lang w:eastAsia="zh-CN"/>
        </w:rPr>
      </w:pPr>
      <w:r>
        <w:rPr>
          <w:rFonts w:hint="eastAsia" w:ascii="Times New Roman" w:hAnsi="Times New Roman" w:eastAsia="仿宋_GB2312" w:cs="Times New Roman"/>
          <w:bCs/>
          <w:color w:val="auto"/>
          <w:sz w:val="32"/>
          <w:szCs w:val="32"/>
          <w:highlight w:val="none"/>
          <w:lang w:val="en-US" w:eastAsia="zh-CN"/>
        </w:rPr>
        <w:t>6</w:t>
      </w:r>
      <w:r>
        <w:rPr>
          <w:rFonts w:hint="default" w:ascii="Times New Roman" w:hAnsi="Times New Roman" w:eastAsia="仿宋_GB2312" w:cs="Times New Roman"/>
          <w:bCs/>
          <w:color w:val="auto"/>
          <w:sz w:val="32"/>
          <w:szCs w:val="32"/>
          <w:highlight w:val="none"/>
        </w:rPr>
        <w:t>.能体现项目生产过程数字化水平的视频影像资料（光盘，时长控制在10分钟以内）</w:t>
      </w:r>
      <w:r>
        <w:rPr>
          <w:rFonts w:hint="eastAsia" w:ascii="Times New Roman" w:hAnsi="Times New Roman" w:eastAsia="仿宋_GB2312" w:cs="Times New Roman"/>
          <w:bCs/>
          <w:color w:val="auto"/>
          <w:sz w:val="32"/>
          <w:szCs w:val="32"/>
          <w:highlight w:val="none"/>
          <w:lang w:eastAsia="zh-CN"/>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7</w:t>
      </w:r>
      <w:r>
        <w:rPr>
          <w:rFonts w:hint="default" w:ascii="Times New Roman" w:hAnsi="Times New Roman" w:eastAsia="仿宋_GB2312" w:cs="Times New Roman"/>
          <w:color w:val="auto"/>
          <w:sz w:val="32"/>
          <w:highlight w:val="none"/>
        </w:rPr>
        <w:t>.申报单位上一年度经审计的财务报告，新公司需提供情况说明，开户证明等材料；</w:t>
      </w:r>
    </w:p>
    <w:p>
      <w:pPr>
        <w:keepNext w:val="0"/>
        <w:keepLines w:val="0"/>
        <w:pageBreakBefore w:val="0"/>
        <w:topLinePunct w:val="0"/>
        <w:bidi w:val="0"/>
        <w:spacing w:line="560" w:lineRule="exact"/>
        <w:ind w:firstLine="640" w:firstLineChars="200"/>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提供项目专项审计报告</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olor w:val="auto"/>
          <w:sz w:val="32"/>
          <w:highlight w:val="none"/>
          <w:lang w:val="en-US" w:eastAsia="zh-CN"/>
        </w:rPr>
        <w:t>9</w:t>
      </w:r>
      <w:r>
        <w:rPr>
          <w:rFonts w:hint="eastAsia" w:ascii="Times New Roman" w:hAnsi="Times New Roman" w:eastAsia="仿宋_GB2312" w:cs="Times New Roman"/>
          <w:color w:val="auto"/>
          <w:sz w:val="32"/>
          <w:szCs w:val="22"/>
          <w:highlight w:val="none"/>
        </w:rPr>
        <w:t>.</w:t>
      </w:r>
      <w:r>
        <w:rPr>
          <w:rFonts w:hint="default" w:ascii="Times New Roman" w:hAnsi="Times New Roman" w:eastAsia="仿宋_GB2312" w:cs="Times New Roman"/>
          <w:color w:val="auto"/>
          <w:sz w:val="32"/>
          <w:szCs w:val="32"/>
          <w:highlight w:val="none"/>
        </w:rPr>
        <w:t>附件</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.4机器换人绩效目标表</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.附件</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申报主体承诺书</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sz w:val="32"/>
          <w:szCs w:val="32"/>
          <w:highlight w:val="none"/>
        </w:rPr>
        <w:sectPr>
          <w:pgSz w:w="11906" w:h="16838"/>
          <w:pgMar w:top="1587" w:right="1440" w:bottom="1587" w:left="1440" w:header="850" w:footer="1417" w:gutter="0"/>
          <w:pgBorders>
            <w:top w:val="none" w:sz="0" w:space="0"/>
            <w:left w:val="none" w:sz="0" w:space="0"/>
            <w:bottom w:val="none" w:sz="0" w:space="0"/>
            <w:right w:val="none" w:sz="0" w:space="0"/>
          </w:pgBorders>
          <w:pgNumType w:fmt="numberInDash"/>
          <w:cols w:space="720" w:num="1"/>
          <w:rtlGutter w:val="0"/>
          <w:docGrid w:type="lines" w:linePitch="314" w:charSpace="0"/>
        </w:sectPr>
      </w:pPr>
      <w:r>
        <w:rPr>
          <w:rFonts w:hint="default" w:ascii="Times New Roman" w:hAnsi="Times New Roman" w:eastAsia="楷体_GB2312" w:cs="Times New Roman"/>
          <w:color w:val="auto"/>
          <w:sz w:val="32"/>
          <w:szCs w:val="32"/>
          <w:highlight w:val="none"/>
        </w:rPr>
        <w:t>特别说明：填报内容重点考核</w:t>
      </w:r>
      <w:r>
        <w:rPr>
          <w:rFonts w:hint="default" w:ascii="Times New Roman" w:hAnsi="Times New Roman" w:eastAsia="楷体_GB2312" w:cs="Times New Roman"/>
          <w:b/>
          <w:color w:val="auto"/>
          <w:sz w:val="32"/>
          <w:szCs w:val="32"/>
          <w:highlight w:val="none"/>
        </w:rPr>
        <w:t>项目实施成效、设备总投资清单、机器人投资清单</w:t>
      </w:r>
      <w:r>
        <w:rPr>
          <w:rFonts w:hint="default" w:ascii="Times New Roman" w:hAnsi="Times New Roman" w:eastAsia="楷体_GB2312" w:cs="Times New Roman"/>
          <w:color w:val="auto"/>
          <w:sz w:val="32"/>
          <w:szCs w:val="32"/>
          <w:highlight w:val="none"/>
        </w:rPr>
        <w:t>，不按要求填写的一律</w:t>
      </w:r>
      <w:r>
        <w:rPr>
          <w:rFonts w:hint="eastAsia" w:ascii="Times New Roman" w:hAnsi="Times New Roman" w:eastAsia="楷体_GB2312" w:cs="Times New Roman"/>
          <w:color w:val="auto"/>
          <w:sz w:val="32"/>
          <w:szCs w:val="32"/>
          <w:highlight w:val="none"/>
          <w:lang w:eastAsia="zh-CN"/>
        </w:rPr>
        <w:t>不予</w:t>
      </w:r>
      <w:r>
        <w:rPr>
          <w:rFonts w:hint="default" w:ascii="Times New Roman" w:hAnsi="Times New Roman" w:eastAsia="楷体_GB2312" w:cs="Times New Roman"/>
          <w:color w:val="auto"/>
          <w:sz w:val="32"/>
          <w:szCs w:val="32"/>
          <w:highlight w:val="none"/>
        </w:rPr>
        <w:t>通过审核。</w:t>
      </w:r>
    </w:p>
    <w:p>
      <w:pPr>
        <w:pStyle w:val="4"/>
        <w:keepNext w:val="0"/>
        <w:keepLines w:val="0"/>
        <w:pageBreakBefore w:val="0"/>
        <w:topLinePunct w:val="0"/>
        <w:bidi w:val="0"/>
        <w:spacing w:line="560" w:lineRule="exact"/>
        <w:rPr>
          <w:rFonts w:hint="default" w:ascii="Times New Roman" w:hAnsi="Times New Roman" w:eastAsia="仿宋_GB2312" w:cs="Times New Roman"/>
          <w:color w:val="auto"/>
          <w:szCs w:val="32"/>
          <w:highlight w:val="none"/>
        </w:rPr>
      </w:pPr>
      <w:r>
        <w:rPr>
          <w:rFonts w:hint="default"/>
          <w:highlight w:val="none"/>
        </w:rPr>
        <w:t>附件</w:t>
      </w:r>
      <w:r>
        <w:rPr>
          <w:rFonts w:hint="eastAsia"/>
          <w:highlight w:val="none"/>
          <w:lang w:val="en-US"/>
        </w:rPr>
        <w:t>4</w:t>
      </w:r>
      <w:r>
        <w:rPr>
          <w:rFonts w:hint="default"/>
          <w:highlight w:val="none"/>
        </w:rPr>
        <w:t>.1</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
          <w:color w:val="auto"/>
          <w:sz w:val="44"/>
          <w:szCs w:val="44"/>
          <w:highlight w:val="none"/>
          <w:lang w:eastAsia="zh-Hans"/>
        </w:rPr>
      </w:pPr>
    </w:p>
    <w:p>
      <w:pPr>
        <w:keepNext w:val="0"/>
        <w:keepLines w:val="0"/>
        <w:pageBreakBefore w:val="0"/>
        <w:widowControl/>
        <w:topLinePunct w:val="0"/>
        <w:bidi w:val="0"/>
        <w:spacing w:line="560" w:lineRule="exact"/>
        <w:ind w:firstLine="0" w:firstLineChars="0"/>
        <w:jc w:val="center"/>
        <w:rPr>
          <w:rFonts w:hint="eastAsia" w:ascii="方正小标宋简体" w:hAnsi="方正小标宋简体" w:eastAsia="方正小标宋简体" w:cs="方正小标宋简体"/>
          <w:b w:val="0"/>
          <w:bCs/>
          <w:color w:val="auto"/>
          <w:sz w:val="44"/>
          <w:szCs w:val="44"/>
          <w:highlight w:val="none"/>
          <w:lang w:eastAsia="zh-CN"/>
        </w:rPr>
      </w:pPr>
      <w:r>
        <w:rPr>
          <w:rFonts w:hint="eastAsia" w:ascii="方正小标宋简体" w:hAnsi="方正小标宋简体" w:eastAsia="方正小标宋简体" w:cs="方正小标宋简体"/>
          <w:b w:val="0"/>
          <w:bCs/>
          <w:color w:val="auto"/>
          <w:sz w:val="44"/>
          <w:szCs w:val="44"/>
          <w:highlight w:val="none"/>
          <w:lang w:eastAsia="zh-Hans"/>
        </w:rPr>
        <w:t>工业领域的典型应用场景</w:t>
      </w:r>
      <w:r>
        <w:rPr>
          <w:rFonts w:hint="eastAsia" w:ascii="方正小标宋简体" w:hAnsi="方正小标宋简体" w:eastAsia="方正小标宋简体" w:cs="方正小标宋简体"/>
          <w:b w:val="0"/>
          <w:bCs/>
          <w:color w:val="auto"/>
          <w:sz w:val="44"/>
          <w:szCs w:val="44"/>
          <w:highlight w:val="none"/>
          <w:lang w:eastAsia="zh-CN"/>
        </w:rPr>
        <w:t>项目推荐汇总表</w:t>
      </w:r>
    </w:p>
    <w:p>
      <w:pPr>
        <w:pStyle w:val="7"/>
        <w:keepNext w:val="0"/>
        <w:keepLines w:val="0"/>
        <w:pageBreakBefore w:val="0"/>
        <w:topLinePunct w:val="0"/>
        <w:bidi w:val="0"/>
        <w:spacing w:line="560" w:lineRule="exact"/>
        <w:rPr>
          <w:rFonts w:hint="default"/>
          <w:highlight w:val="none"/>
        </w:rPr>
      </w:pPr>
    </w:p>
    <w:tbl>
      <w:tblPr>
        <w:tblStyle w:val="18"/>
        <w:tblW w:w="14198" w:type="dxa"/>
        <w:jc w:val="center"/>
        <w:tblInd w:w="0" w:type="dxa"/>
        <w:tblLayout w:type="fixed"/>
        <w:tblCellMar>
          <w:top w:w="0" w:type="dxa"/>
          <w:left w:w="108" w:type="dxa"/>
          <w:bottom w:w="0" w:type="dxa"/>
          <w:right w:w="108" w:type="dxa"/>
        </w:tblCellMar>
      </w:tblPr>
      <w:tblGrid>
        <w:gridCol w:w="1303"/>
        <w:gridCol w:w="2249"/>
        <w:gridCol w:w="2249"/>
        <w:gridCol w:w="2249"/>
        <w:gridCol w:w="4001"/>
        <w:gridCol w:w="2147"/>
      </w:tblGrid>
      <w:tr>
        <w:tblPrEx>
          <w:tblLayout w:type="fixed"/>
          <w:tblCellMar>
            <w:top w:w="0" w:type="dxa"/>
            <w:left w:w="108" w:type="dxa"/>
            <w:bottom w:w="0" w:type="dxa"/>
            <w:right w:w="108" w:type="dxa"/>
          </w:tblCellMar>
        </w:tblPrEx>
        <w:trPr>
          <w:trHeight w:val="0" w:hRule="atLeast"/>
          <w:jc w:val="center"/>
        </w:trPr>
        <w:tc>
          <w:tcPr>
            <w:tcW w:w="14198" w:type="dxa"/>
            <w:gridSpan w:val="6"/>
            <w:tcBorders>
              <w:top w:val="nil"/>
              <w:left w:val="nil"/>
              <w:bottom w:val="single" w:color="auto" w:sz="4" w:space="0"/>
              <w:right w:val="nil"/>
            </w:tcBorders>
            <w:vAlign w:val="center"/>
          </w:tcPr>
          <w:p>
            <w:pPr>
              <w:keepNext w:val="0"/>
              <w:keepLines w:val="0"/>
              <w:pageBreakBefore w:val="0"/>
              <w:topLinePunct w:val="0"/>
              <w:bidi w:val="0"/>
              <w:snapToGrid w:val="0"/>
              <w:spacing w:line="560" w:lineRule="exact"/>
              <w:ind w:firstLine="0" w:firstLineChars="0"/>
              <w:rPr>
                <w:rFonts w:hint="default" w:ascii="Times New Roman" w:hAnsi="Times New Roman" w:eastAsia="黑体" w:cs="Times New Roman"/>
                <w:color w:val="auto"/>
                <w:sz w:val="28"/>
                <w:szCs w:val="28"/>
                <w:highlight w:val="none"/>
              </w:rPr>
            </w:pPr>
            <w:r>
              <w:rPr>
                <w:rFonts w:hint="eastAsia" w:ascii="仿宋_GB2312" w:hAnsi="仿宋_GB2312" w:eastAsia="仿宋_GB2312" w:cs="仿宋_GB2312"/>
                <w:color w:val="auto"/>
                <w:sz w:val="28"/>
                <w:szCs w:val="28"/>
                <w:highlight w:val="none"/>
              </w:rPr>
              <w:t xml:space="preserve">推荐单位（盖章）：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560" w:lineRule="exact"/>
              <w:ind w:firstLine="0" w:firstLineChars="0"/>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序号</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560" w:lineRule="exact"/>
              <w:ind w:firstLine="0" w:firstLineChars="0"/>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企业名称</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560" w:lineRule="exact"/>
              <w:ind w:firstLine="0" w:firstLineChars="0"/>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项目名称</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560" w:lineRule="exact"/>
              <w:ind w:firstLine="0" w:firstLineChars="0"/>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应用场景</w:t>
            </w: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560" w:lineRule="exact"/>
              <w:ind w:firstLine="0" w:firstLineChars="0"/>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硬件投资金额（万元）</w:t>
            </w: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560" w:lineRule="exact"/>
              <w:ind w:firstLine="0" w:firstLineChars="0"/>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总金额</w:t>
            </w:r>
            <w:r>
              <w:rPr>
                <w:rFonts w:hint="eastAsia" w:ascii="黑体" w:hAnsi="黑体" w:eastAsia="黑体" w:cs="黑体"/>
                <w:color w:val="auto"/>
                <w:sz w:val="28"/>
                <w:szCs w:val="28"/>
                <w:highlight w:val="none"/>
                <w:lang w:val="en-US" w:eastAsia="zh-CN"/>
              </w:rPr>
              <w:t>（万元）</w:t>
            </w: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r>
              <w:rPr>
                <w:rFonts w:hint="default" w:ascii="Times New Roman" w:hAnsi="Times New Roman" w:eastAsia="永中宋体" w:cs="Times New Roman"/>
                <w:color w:val="auto"/>
                <w:sz w:val="24"/>
                <w:highlight w:val="none"/>
              </w:rPr>
              <w:t>1</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r>
              <w:rPr>
                <w:rFonts w:hint="default" w:ascii="Times New Roman" w:hAnsi="Times New Roman" w:eastAsia="永中宋体" w:cs="Times New Roman"/>
                <w:color w:val="auto"/>
                <w:sz w:val="24"/>
                <w:highlight w:val="none"/>
              </w:rPr>
              <w:t>2</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r>
              <w:rPr>
                <w:rFonts w:hint="default" w:ascii="Times New Roman" w:hAnsi="Times New Roman" w:eastAsia="永中宋体" w:cs="Times New Roman"/>
                <w:color w:val="auto"/>
                <w:sz w:val="24"/>
                <w:highlight w:val="none"/>
              </w:rPr>
              <w:t>3</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r>
              <w:rPr>
                <w:rFonts w:hint="default" w:ascii="Times New Roman" w:hAnsi="Times New Roman" w:eastAsia="永中宋体" w:cs="Times New Roman"/>
                <w:color w:val="auto"/>
                <w:sz w:val="24"/>
                <w:highlight w:val="none"/>
              </w:rPr>
              <w:t>4</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r>
              <w:rPr>
                <w:rFonts w:hint="default" w:ascii="Times New Roman" w:hAnsi="Times New Roman" w:eastAsia="永中宋体" w:cs="Times New Roman"/>
                <w:color w:val="auto"/>
                <w:sz w:val="24"/>
                <w:highlight w:val="none"/>
              </w:rPr>
              <w:t>5</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r>
      <w:tr>
        <w:tblPrEx>
          <w:tblLayout w:type="fixed"/>
          <w:tblCellMar>
            <w:top w:w="0" w:type="dxa"/>
            <w:left w:w="108" w:type="dxa"/>
            <w:bottom w:w="0" w:type="dxa"/>
            <w:right w:w="108" w:type="dxa"/>
          </w:tblCellMar>
        </w:tblPrEx>
        <w:trPr>
          <w:trHeight w:val="0" w:hRule="atLeast"/>
          <w:jc w:val="center"/>
        </w:trPr>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r>
              <w:rPr>
                <w:rFonts w:hint="default" w:ascii="Times New Roman" w:hAnsi="Times New Roman" w:eastAsia="永中宋体" w:cs="Times New Roman"/>
                <w:color w:val="auto"/>
                <w:sz w:val="24"/>
                <w:highlight w:val="none"/>
              </w:rPr>
              <w:t>6</w:t>
            </w: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2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40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c>
          <w:tcPr>
            <w:tcW w:w="21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napToGrid w:val="0"/>
              <w:spacing w:line="560" w:lineRule="exact"/>
              <w:ind w:firstLine="0" w:firstLineChars="0"/>
              <w:jc w:val="center"/>
              <w:rPr>
                <w:rFonts w:hint="default" w:ascii="Times New Roman" w:hAnsi="Times New Roman" w:eastAsia="永中宋体" w:cs="Times New Roman"/>
                <w:color w:val="auto"/>
                <w:sz w:val="24"/>
                <w:highlight w:val="none"/>
              </w:rPr>
            </w:pPr>
          </w:p>
        </w:tc>
      </w:tr>
    </w:tbl>
    <w:p>
      <w:pPr>
        <w:keepNext w:val="0"/>
        <w:keepLines w:val="0"/>
        <w:pageBreakBefore w:val="0"/>
        <w:topLinePunct w:val="0"/>
        <w:bidi w:val="0"/>
        <w:spacing w:line="560" w:lineRule="exact"/>
        <w:ind w:firstLine="480" w:firstLineChars="200"/>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rPr>
        <w:t>注：</w:t>
      </w:r>
      <w:r>
        <w:rPr>
          <w:rFonts w:hint="eastAsia" w:ascii="楷体_GB2312" w:hAnsi="楷体_GB2312" w:eastAsia="楷体_GB2312" w:cs="楷体_GB2312"/>
          <w:color w:val="auto"/>
          <w:sz w:val="24"/>
          <w:szCs w:val="24"/>
          <w:highlight w:val="none"/>
          <w:lang w:eastAsia="zh-CN"/>
        </w:rPr>
        <w:t>此表由旗县区工信（科）局或高新区管委会填写</w:t>
      </w:r>
    </w:p>
    <w:p>
      <w:pPr>
        <w:keepNext w:val="0"/>
        <w:keepLines w:val="0"/>
        <w:pageBreakBefore w:val="0"/>
        <w:topLinePunct w:val="0"/>
        <w:bidi w:val="0"/>
        <w:spacing w:line="560" w:lineRule="exact"/>
        <w:ind w:firstLine="480" w:firstLineChars="200"/>
        <w:rPr>
          <w:rFonts w:hint="eastAsia" w:ascii="楷体_GB2312" w:hAnsi="楷体_GB2312" w:eastAsia="楷体_GB2312" w:cs="楷体_GB2312"/>
          <w:color w:val="auto"/>
          <w:sz w:val="24"/>
          <w:szCs w:val="24"/>
          <w:highlight w:val="none"/>
          <w:lang w:eastAsia="zh-CN"/>
        </w:rPr>
      </w:pPr>
    </w:p>
    <w:p>
      <w:pPr>
        <w:keepNext w:val="0"/>
        <w:keepLines w:val="0"/>
        <w:pageBreakBefore w:val="0"/>
        <w:widowControl w:val="0"/>
        <w:suppressAutoHyphens/>
        <w:topLinePunct w:val="0"/>
        <w:bidi w:val="0"/>
        <w:spacing w:line="560" w:lineRule="exact"/>
        <w:ind w:left="636" w:leftChars="303" w:firstLine="0" w:firstLineChars="0"/>
        <w:jc w:val="both"/>
        <w:rPr>
          <w:rFonts w:hint="eastAsia" w:ascii="楷体_GB2312" w:hAnsi="楷体_GB2312" w:eastAsia="楷体_GB2312" w:cs="楷体_GB2312"/>
          <w:color w:val="auto"/>
          <w:kern w:val="2"/>
          <w:sz w:val="32"/>
          <w:szCs w:val="24"/>
          <w:highlight w:val="none"/>
          <w:lang w:val="en-US" w:eastAsia="zh-CN" w:bidi="ar-SA"/>
        </w:rPr>
        <w:sectPr>
          <w:pgSz w:w="16839" w:h="11906" w:orient="landscape"/>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sectPr>
      </w:pPr>
    </w:p>
    <w:p>
      <w:pPr>
        <w:pStyle w:val="4"/>
        <w:keepNext w:val="0"/>
        <w:keepLines w:val="0"/>
        <w:pageBreakBefore w:val="0"/>
        <w:topLinePunct w:val="0"/>
        <w:bidi w:val="0"/>
        <w:spacing w:line="560" w:lineRule="exact"/>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.2</w:t>
      </w:r>
    </w:p>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Cs/>
          <w:color w:val="auto"/>
          <w:sz w:val="44"/>
          <w:szCs w:val="44"/>
          <w:highlight w:val="none"/>
          <w:lang w:eastAsia="zh-Hans"/>
        </w:rPr>
      </w:pPr>
      <w:bookmarkStart w:id="0" w:name="_Hlk32840704"/>
      <w:bookmarkStart w:id="1" w:name="_Hlk37156306"/>
      <w:r>
        <w:rPr>
          <w:rFonts w:hint="eastAsia" w:ascii="方正小标宋简体" w:hAnsi="方正小标宋简体" w:eastAsia="方正小标宋简体" w:cs="方正小标宋简体"/>
          <w:bCs/>
          <w:color w:val="auto"/>
          <w:sz w:val="44"/>
          <w:szCs w:val="44"/>
          <w:highlight w:val="none"/>
          <w:lang w:eastAsia="zh-Hans"/>
        </w:rPr>
        <w:t>工业领域的典型应用场景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项目申报书</w:t>
      </w:r>
      <w:bookmarkEnd w:id="0"/>
    </w:p>
    <w:bookmarkEnd w:id="1"/>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topLinePunct w:val="0"/>
        <w:bidi w:val="0"/>
        <w:spacing w:line="560" w:lineRule="exact"/>
        <w:ind w:firstLine="576" w:firstLineChars="192"/>
        <w:rPr>
          <w:rFonts w:hint="default" w:ascii="Times New Roman" w:hAnsi="Times New Roman" w:eastAsia="黑体" w:cs="Times New Roman"/>
          <w:color w:val="auto"/>
          <w:sz w:val="30"/>
          <w:szCs w:val="30"/>
          <w:highlight w:val="none"/>
        </w:rPr>
      </w:pPr>
    </w:p>
    <w:p>
      <w:pPr>
        <w:keepNext w:val="0"/>
        <w:keepLines w:val="0"/>
        <w:pageBreakBefore w:val="0"/>
        <w:widowControl/>
        <w:topLinePunct w:val="0"/>
        <w:bidi w:val="0"/>
        <w:spacing w:line="560" w:lineRule="exact"/>
        <w:ind w:firstLine="576" w:firstLineChars="192"/>
        <w:rPr>
          <w:rFonts w:hint="default" w:ascii="Times New Roman" w:hAnsi="Times New Roman" w:eastAsia="黑体" w:cs="Times New Roman"/>
          <w:color w:val="auto"/>
          <w:sz w:val="30"/>
          <w:szCs w:val="30"/>
          <w:highlight w:val="none"/>
        </w:rPr>
      </w:pPr>
    </w:p>
    <w:p>
      <w:pPr>
        <w:pStyle w:val="7"/>
        <w:keepNext w:val="0"/>
        <w:keepLines w:val="0"/>
        <w:pageBreakBefore w:val="0"/>
        <w:topLinePunct w:val="0"/>
        <w:bidi w:val="0"/>
        <w:spacing w:line="560" w:lineRule="exact"/>
        <w:rPr>
          <w:rFonts w:hint="default" w:ascii="Times New Roman" w:hAnsi="Times New Roman" w:eastAsia="黑体" w:cs="Times New Roman"/>
          <w:color w:val="auto"/>
          <w:sz w:val="30"/>
          <w:szCs w:val="30"/>
          <w:highlight w:val="none"/>
        </w:rPr>
      </w:pPr>
    </w:p>
    <w:p>
      <w:pPr>
        <w:keepNext w:val="0"/>
        <w:keepLines w:val="0"/>
        <w:pageBreakBefore w:val="0"/>
        <w:topLinePunct w:val="0"/>
        <w:bidi w:val="0"/>
        <w:spacing w:line="560" w:lineRule="exact"/>
        <w:rPr>
          <w:rFonts w:hint="default" w:ascii="Times New Roman" w:hAnsi="Times New Roman" w:eastAsia="黑体" w:cs="Times New Roman"/>
          <w:color w:val="auto"/>
          <w:sz w:val="30"/>
          <w:szCs w:val="30"/>
          <w:highlight w:val="none"/>
        </w:rPr>
      </w:pPr>
    </w:p>
    <w:p>
      <w:pPr>
        <w:pStyle w:val="7"/>
        <w:keepNext w:val="0"/>
        <w:keepLines w:val="0"/>
        <w:pageBreakBefore w:val="0"/>
        <w:topLinePunct w:val="0"/>
        <w:bidi w:val="0"/>
        <w:spacing w:line="560" w:lineRule="exact"/>
        <w:rPr>
          <w:rFonts w:hint="default" w:ascii="Times New Roman" w:hAnsi="Times New Roman" w:eastAsia="黑体" w:cs="Times New Roman"/>
          <w:color w:val="auto"/>
          <w:sz w:val="30"/>
          <w:szCs w:val="30"/>
          <w:highlight w:val="none"/>
        </w:rPr>
      </w:pPr>
    </w:p>
    <w:p>
      <w:pPr>
        <w:keepNext w:val="0"/>
        <w:keepLines w:val="0"/>
        <w:pageBreakBefore w:val="0"/>
        <w:topLinePunct w:val="0"/>
        <w:bidi w:val="0"/>
        <w:spacing w:line="560" w:lineRule="exact"/>
        <w:rPr>
          <w:rFonts w:hint="default"/>
          <w:highlight w:val="none"/>
        </w:rPr>
      </w:pPr>
    </w:p>
    <w:p>
      <w:pPr>
        <w:keepNext w:val="0"/>
        <w:keepLines w:val="0"/>
        <w:pageBreakBefore w:val="0"/>
        <w:widowControl/>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13"/>
          <w:kern w:val="0"/>
          <w:sz w:val="32"/>
          <w:szCs w:val="32"/>
          <w:highlight w:val="none"/>
          <w:fitText w:val="2560" w:id="9"/>
        </w:rPr>
        <w:t>项目名</w:t>
      </w:r>
      <w:r>
        <w:rPr>
          <w:rFonts w:hint="eastAsia" w:ascii="仿宋_GB2312" w:hAnsi="仿宋_GB2312" w:eastAsia="仿宋_GB2312" w:cs="仿宋_GB2312"/>
          <w:color w:val="auto"/>
          <w:spacing w:val="1"/>
          <w:kern w:val="0"/>
          <w:sz w:val="32"/>
          <w:szCs w:val="32"/>
          <w:highlight w:val="none"/>
          <w:fitText w:val="2560" w:id="9"/>
        </w:rPr>
        <w:t>称</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13"/>
          <w:kern w:val="0"/>
          <w:sz w:val="32"/>
          <w:szCs w:val="32"/>
          <w:highlight w:val="none"/>
          <w:fitText w:val="2560" w:id="10"/>
        </w:rPr>
        <w:t>申报方</w:t>
      </w:r>
      <w:r>
        <w:rPr>
          <w:rFonts w:hint="eastAsia" w:ascii="仿宋_GB2312" w:hAnsi="仿宋_GB2312" w:eastAsia="仿宋_GB2312" w:cs="仿宋_GB2312"/>
          <w:color w:val="auto"/>
          <w:spacing w:val="1"/>
          <w:kern w:val="0"/>
          <w:sz w:val="32"/>
          <w:szCs w:val="32"/>
          <w:highlight w:val="none"/>
          <w:fitText w:val="2560" w:id="10"/>
        </w:rPr>
        <w:t>向</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0"/>
          <w:kern w:val="0"/>
          <w:sz w:val="32"/>
          <w:szCs w:val="32"/>
          <w:highlight w:val="none"/>
          <w:fitText w:val="2560" w:id="11"/>
        </w:rPr>
        <w:t>申报单位（公章）</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tabs>
          <w:tab w:val="left" w:leader="underscore" w:pos="7980"/>
        </w:tabs>
        <w:kinsoku/>
        <w:wordWrap/>
        <w:overflowPunct/>
        <w:topLinePunct w:val="0"/>
        <w:autoSpaceDE/>
        <w:autoSpaceDN/>
        <w:bidi w:val="0"/>
        <w:adjustRightInd/>
        <w:snapToGrid/>
        <w:spacing w:line="560" w:lineRule="exact"/>
        <w:ind w:left="414" w:leftChars="0" w:firstLine="414"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13"/>
          <w:kern w:val="0"/>
          <w:sz w:val="32"/>
          <w:szCs w:val="32"/>
          <w:highlight w:val="none"/>
          <w:fitText w:val="2560" w:id="12"/>
          <w:lang w:val="en-US" w:eastAsia="zh-CN"/>
        </w:rPr>
        <w:t>法人代</w:t>
      </w:r>
      <w:r>
        <w:rPr>
          <w:rFonts w:hint="eastAsia" w:ascii="仿宋_GB2312" w:hAnsi="仿宋_GB2312" w:eastAsia="仿宋_GB2312" w:cs="仿宋_GB2312"/>
          <w:color w:val="auto"/>
          <w:spacing w:val="1"/>
          <w:kern w:val="0"/>
          <w:sz w:val="32"/>
          <w:szCs w:val="32"/>
          <w:highlight w:val="none"/>
          <w:fitText w:val="2560" w:id="12"/>
          <w:lang w:val="en-US" w:eastAsia="zh-CN"/>
        </w:rPr>
        <w:t>表</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416" w:leftChars="0" w:firstLine="416"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13"/>
          <w:kern w:val="0"/>
          <w:sz w:val="32"/>
          <w:szCs w:val="32"/>
          <w:highlight w:val="none"/>
          <w:fitText w:val="2560" w:id="13"/>
        </w:rPr>
        <w:t>申报日</w:t>
      </w:r>
      <w:r>
        <w:rPr>
          <w:rFonts w:hint="eastAsia" w:ascii="仿宋_GB2312" w:hAnsi="仿宋_GB2312" w:eastAsia="仿宋_GB2312" w:cs="仿宋_GB2312"/>
          <w:color w:val="auto"/>
          <w:spacing w:val="1"/>
          <w:kern w:val="0"/>
          <w:sz w:val="32"/>
          <w:szCs w:val="32"/>
          <w:highlight w:val="none"/>
          <w:fitText w:val="2560" w:id="13"/>
        </w:rPr>
        <w:t>期</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日</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topLinePunct w:val="0"/>
        <w:autoSpaceDN w:val="0"/>
        <w:bidi w:val="0"/>
        <w:spacing w:line="560" w:lineRule="exact"/>
        <w:ind w:firstLine="0" w:firstLineChars="0"/>
        <w:jc w:val="center"/>
        <w:rPr>
          <w:rFonts w:hint="eastAsia" w:ascii="楷体" w:hAnsi="楷体" w:eastAsia="楷体" w:cs="楷体"/>
          <w:bCs/>
          <w:color w:val="auto"/>
          <w:sz w:val="28"/>
          <w:szCs w:val="28"/>
          <w:highlight w:val="none"/>
        </w:rPr>
        <w:sectPr>
          <w:pgSz w:w="11906" w:h="16839"/>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sectPr>
      </w:pPr>
      <w:r>
        <w:rPr>
          <w:rFonts w:hint="eastAsia" w:ascii="楷体" w:hAnsi="楷体" w:eastAsia="楷体" w:cs="楷体"/>
          <w:bCs/>
          <w:color w:val="auto"/>
          <w:sz w:val="28"/>
          <w:szCs w:val="28"/>
          <w:highlight w:val="none"/>
          <w:lang w:eastAsia="zh-CN"/>
        </w:rPr>
        <w:t>赤峰</w:t>
      </w:r>
      <w:r>
        <w:rPr>
          <w:rFonts w:hint="eastAsia" w:ascii="楷体" w:hAnsi="楷体" w:eastAsia="楷体" w:cs="楷体"/>
          <w:bCs/>
          <w:color w:val="auto"/>
          <w:sz w:val="28"/>
          <w:szCs w:val="28"/>
          <w:highlight w:val="none"/>
          <w:lang w:val="en-US" w:eastAsia="zh-CN"/>
        </w:rPr>
        <w:t>市</w:t>
      </w:r>
      <w:r>
        <w:rPr>
          <w:rFonts w:hint="eastAsia" w:ascii="楷体" w:hAnsi="楷体" w:eastAsia="楷体" w:cs="楷体"/>
          <w:bCs/>
          <w:color w:val="auto"/>
          <w:sz w:val="28"/>
          <w:szCs w:val="28"/>
          <w:highlight w:val="none"/>
        </w:rPr>
        <w:t>工业和信息化局编制</w:t>
      </w:r>
    </w:p>
    <w:p>
      <w:pPr>
        <w:keepNext w:val="0"/>
        <w:keepLines w:val="0"/>
        <w:pageBreakBefore w:val="0"/>
        <w:topLinePunct w:val="0"/>
        <w:bidi w:val="0"/>
        <w:spacing w:line="560" w:lineRule="exact"/>
        <w:ind w:firstLine="640" w:firstLineChars="200"/>
        <w:rPr>
          <w:rStyle w:val="20"/>
          <w:rFonts w:hint="default" w:ascii="Times New Roman" w:hAnsi="Times New Roman" w:eastAsia="仿宋_GB2312" w:cs="Times New Roman"/>
          <w:color w:val="auto"/>
          <w:sz w:val="32"/>
          <w:szCs w:val="32"/>
          <w:highlight w:val="none"/>
          <w:lang w:val="zh-CN"/>
        </w:rPr>
      </w:pPr>
      <w:r>
        <w:rPr>
          <w:rStyle w:val="20"/>
          <w:rFonts w:hint="default" w:ascii="Times New Roman" w:hAnsi="Times New Roman" w:cs="Times New Roman"/>
          <w:color w:val="auto"/>
          <w:sz w:val="32"/>
          <w:szCs w:val="32"/>
          <w:highlight w:val="none"/>
          <w:lang w:val="zh-CN"/>
        </w:rPr>
        <w:t>一、申报单位基本情况</w:t>
      </w:r>
    </w:p>
    <w:tbl>
      <w:tblPr>
        <w:tblStyle w:val="18"/>
        <w:tblW w:w="8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822"/>
        <w:gridCol w:w="2165"/>
        <w:gridCol w:w="17"/>
        <w:gridCol w:w="1542"/>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429"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单位名称</w:t>
            </w:r>
          </w:p>
        </w:tc>
        <w:tc>
          <w:tcPr>
            <w:tcW w:w="7033" w:type="dxa"/>
            <w:gridSpan w:val="5"/>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429"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注册地址</w:t>
            </w:r>
          </w:p>
        </w:tc>
        <w:tc>
          <w:tcPr>
            <w:tcW w:w="7033" w:type="dxa"/>
            <w:gridSpan w:val="5"/>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429"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主要办公或生产地址</w:t>
            </w:r>
          </w:p>
        </w:tc>
        <w:tc>
          <w:tcPr>
            <w:tcW w:w="7033" w:type="dxa"/>
            <w:gridSpan w:val="5"/>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法人代表</w:t>
            </w:r>
          </w:p>
        </w:tc>
        <w:tc>
          <w:tcPr>
            <w:tcW w:w="2182"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542"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社会组织机构代码（组织机构代码</w:t>
            </w:r>
          </w:p>
        </w:tc>
        <w:tc>
          <w:tcPr>
            <w:tcW w:w="2487"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注册时间</w:t>
            </w:r>
          </w:p>
        </w:tc>
        <w:tc>
          <w:tcPr>
            <w:tcW w:w="2182"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542"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注册资本</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（万元）</w:t>
            </w:r>
          </w:p>
        </w:tc>
        <w:tc>
          <w:tcPr>
            <w:tcW w:w="2487"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strike/>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员工总人数</w:t>
            </w:r>
          </w:p>
        </w:tc>
        <w:tc>
          <w:tcPr>
            <w:tcW w:w="2182"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strike/>
                <w:color w:val="auto"/>
                <w:sz w:val="24"/>
                <w:highlight w:val="none"/>
                <w:u w:val="single"/>
              </w:rPr>
            </w:pPr>
          </w:p>
        </w:tc>
        <w:tc>
          <w:tcPr>
            <w:tcW w:w="1542"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strike/>
                <w:color w:val="auto"/>
                <w:sz w:val="24"/>
                <w:highlight w:val="none"/>
                <w:u w:val="single"/>
              </w:rPr>
            </w:pPr>
            <w:r>
              <w:rPr>
                <w:rFonts w:hint="default" w:ascii="Times New Roman" w:hAnsi="Times New Roman" w:eastAsia="仿宋_GB2312" w:cs="Times New Roman"/>
                <w:color w:val="auto"/>
                <w:sz w:val="24"/>
                <w:highlight w:val="none"/>
              </w:rPr>
              <w:t>其中信息技术研发人员数量</w:t>
            </w:r>
          </w:p>
        </w:tc>
        <w:tc>
          <w:tcPr>
            <w:tcW w:w="2487"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strike/>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主营业务方向及市场占有现状，发展战略和前景</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支撑主营业务的核心自主知识产权情况</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（300字以内，软件著作权、专利或</w:t>
            </w:r>
            <w:r>
              <w:rPr>
                <w:rFonts w:hint="eastAsia" w:ascii="Times New Roman" w:hAnsi="Times New Roman" w:eastAsia="仿宋_GB2312" w:cs="Times New Roman"/>
                <w:color w:val="auto"/>
                <w:sz w:val="24"/>
                <w:highlight w:val="none"/>
                <w:lang w:eastAsia="zh-CN"/>
              </w:rPr>
              <w:t>其他形式的</w:t>
            </w:r>
            <w:r>
              <w:rPr>
                <w:rFonts w:hint="default" w:ascii="Times New Roman" w:hAnsi="Times New Roman" w:eastAsia="仿宋_GB2312" w:cs="Times New Roman"/>
                <w:color w:val="auto"/>
                <w:sz w:val="24"/>
                <w:highlight w:val="none"/>
              </w:rPr>
              <w:t>知识产权情况）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获得的资质（如有）</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（如有，需要提供证明材料）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获得的荣誉（如有）</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（如有，仅需填写近三年获得的荣誉，需要提供证明材料）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承担政府的项目（如有）</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（如有，需提供近3年内主要承担政府项目名称及验收情况，需要提供证明材料）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0"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获得相关政府补贴的项目（如有）</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（如有，需提供近3年内获得政府补贴项目名称及财政补贴情况说明，需要提供相关证明材料）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市场地位和竞争力的自我评价</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（300字以内）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财务状况自我评价</w:t>
            </w:r>
          </w:p>
        </w:tc>
        <w:tc>
          <w:tcPr>
            <w:tcW w:w="6211" w:type="dxa"/>
            <w:gridSpan w:val="4"/>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（300字以内）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申报资金用途</w:t>
            </w:r>
          </w:p>
        </w:tc>
        <w:tc>
          <w:tcPr>
            <w:tcW w:w="6211" w:type="dxa"/>
            <w:gridSpan w:val="4"/>
            <w:vAlign w:val="center"/>
          </w:tcPr>
          <w:p>
            <w:pPr>
              <w:keepNext w:val="0"/>
              <w:keepLines w:val="0"/>
              <w:pageBreakBefore w:val="0"/>
              <w:widowControl/>
              <w:topLinePunct w:val="0"/>
              <w:bidi w:val="0"/>
              <w:spacing w:line="240" w:lineRule="auto"/>
              <w:ind w:firstLine="0" w:firstLineChars="0"/>
              <w:jc w:val="both"/>
              <w:rPr>
                <w:rFonts w:hint="default" w:ascii="Times New Roman" w:hAnsi="Times New Roman" w:eastAsia="仿宋" w:cs="Times New Roman"/>
                <w:color w:val="auto"/>
                <w:sz w:val="24"/>
                <w:highlight w:val="none"/>
              </w:rPr>
            </w:pPr>
            <w:r>
              <w:rPr>
                <w:rFonts w:hint="eastAsia" w:ascii="仿宋_GB2312" w:hAnsi="仿宋_GB2312" w:eastAsia="仿宋_GB2312" w:cs="仿宋_GB2312"/>
                <w:bCs/>
                <w:color w:val="auto"/>
                <w:kern w:val="0"/>
                <w:sz w:val="24"/>
                <w:szCs w:val="24"/>
                <w:highlight w:val="none"/>
              </w:rPr>
              <w:t>所获资金应当用于创新能力建设、智能化和绿色化转型升级等高质量发展方面，不得用于原材料采购、工资支出、偿还债务等与高质量发展无关方面，具体用途由企业根据实际情况在本栏填报。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429" w:type="dxa"/>
            <w:vMerge w:val="restart"/>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联系人</w:t>
            </w:r>
          </w:p>
        </w:tc>
        <w:tc>
          <w:tcPr>
            <w:tcW w:w="822"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姓名</w:t>
            </w:r>
          </w:p>
        </w:tc>
        <w:tc>
          <w:tcPr>
            <w:tcW w:w="2165"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559"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职务</w:t>
            </w:r>
          </w:p>
        </w:tc>
        <w:tc>
          <w:tcPr>
            <w:tcW w:w="2487"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429" w:type="dxa"/>
            <w:vMerge w:val="continue"/>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32"/>
                <w:highlight w:val="none"/>
              </w:rPr>
            </w:pPr>
          </w:p>
        </w:tc>
        <w:tc>
          <w:tcPr>
            <w:tcW w:w="822"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手机</w:t>
            </w:r>
          </w:p>
        </w:tc>
        <w:tc>
          <w:tcPr>
            <w:tcW w:w="2165"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c>
          <w:tcPr>
            <w:tcW w:w="1559" w:type="dxa"/>
            <w:gridSpan w:val="2"/>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pacing w:val="1"/>
                <w:kern w:val="0"/>
                <w:sz w:val="24"/>
                <w:highlight w:val="none"/>
                <w:lang w:eastAsia="zh-TW"/>
              </w:rPr>
              <w:t>电子邮箱</w:t>
            </w:r>
          </w:p>
        </w:tc>
        <w:tc>
          <w:tcPr>
            <w:tcW w:w="2487" w:type="dxa"/>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2251" w:type="dxa"/>
            <w:gridSpan w:val="2"/>
            <w:vAlign w:val="center"/>
          </w:tcPr>
          <w:p>
            <w:pPr>
              <w:keepNext w:val="0"/>
              <w:keepLines w:val="0"/>
              <w:pageBreakBefore w:val="0"/>
              <w:widowControl/>
              <w:topLinePunct w:val="0"/>
              <w:bidi w:val="0"/>
              <w:spacing w:line="240" w:lineRule="auto"/>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项目申报单位意见</w:t>
            </w:r>
          </w:p>
        </w:tc>
        <w:tc>
          <w:tcPr>
            <w:tcW w:w="6211" w:type="dxa"/>
            <w:gridSpan w:val="4"/>
            <w:vAlign w:val="center"/>
          </w:tcPr>
          <w:p>
            <w:pPr>
              <w:keepNext w:val="0"/>
              <w:keepLines w:val="0"/>
              <w:pageBreakBefore w:val="0"/>
              <w:topLinePunct w:val="0"/>
              <w:bidi w:val="0"/>
              <w:spacing w:line="240" w:lineRule="auto"/>
              <w:ind w:firstLine="0" w:firstLineChars="0"/>
              <w:rPr>
                <w:rFonts w:hint="eastAsia" w:ascii="仿宋_GB2312" w:hAnsi="仿宋_GB2312" w:eastAsia="仿宋_GB2312" w:cs="仿宋_GB2312"/>
                <w:color w:val="auto"/>
                <w:sz w:val="24"/>
                <w:szCs w:val="24"/>
                <w:highlight w:val="none"/>
              </w:rPr>
            </w:pPr>
          </w:p>
          <w:p>
            <w:pPr>
              <w:keepNext w:val="0"/>
              <w:keepLines w:val="0"/>
              <w:pageBreakBefore w:val="0"/>
              <w:topLinePunct w:val="0"/>
              <w:bidi w:val="0"/>
              <w:spacing w:line="240" w:lineRule="auto"/>
              <w:ind w:firstLine="0" w:firstLineChars="0"/>
              <w:rPr>
                <w:rFonts w:hint="eastAsia" w:ascii="仿宋_GB2312" w:hAnsi="仿宋_GB2312" w:eastAsia="仿宋_GB2312" w:cs="仿宋_GB2312"/>
                <w:color w:val="auto"/>
                <w:sz w:val="24"/>
                <w:szCs w:val="24"/>
                <w:highlight w:val="none"/>
              </w:rPr>
            </w:pPr>
          </w:p>
          <w:p>
            <w:pPr>
              <w:keepNext w:val="0"/>
              <w:keepLines w:val="0"/>
              <w:pageBreakBefore w:val="0"/>
              <w:topLinePunct w:val="0"/>
              <w:bidi w:val="0"/>
              <w:spacing w:line="240" w:lineRule="auto"/>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法定代表人签字（章）：</w:t>
            </w:r>
          </w:p>
          <w:p>
            <w:pPr>
              <w:keepNext w:val="0"/>
              <w:keepLines w:val="0"/>
              <w:pageBreakBefore w:val="0"/>
              <w:topLinePunct w:val="0"/>
              <w:bidi w:val="0"/>
              <w:spacing w:line="240" w:lineRule="auto"/>
              <w:ind w:firstLine="0" w:firstLineChars="0"/>
              <w:rPr>
                <w:rFonts w:hint="eastAsia" w:ascii="仿宋_GB2312" w:hAnsi="仿宋_GB2312" w:eastAsia="仿宋_GB2312" w:cs="仿宋_GB2312"/>
                <w:color w:val="auto"/>
                <w:sz w:val="24"/>
                <w:szCs w:val="24"/>
                <w:highlight w:val="none"/>
              </w:rPr>
            </w:pPr>
          </w:p>
          <w:p>
            <w:pPr>
              <w:keepNext w:val="0"/>
              <w:keepLines w:val="0"/>
              <w:pageBreakBefore w:val="0"/>
              <w:topLinePunct w:val="0"/>
              <w:bidi w:val="0"/>
              <w:spacing w:line="240" w:lineRule="auto"/>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单  位  公  章：</w:t>
            </w:r>
          </w:p>
          <w:p>
            <w:pPr>
              <w:keepNext w:val="0"/>
              <w:keepLines w:val="0"/>
              <w:pageBreakBefore w:val="0"/>
              <w:widowControl/>
              <w:topLinePunct w:val="0"/>
              <w:bidi w:val="0"/>
              <w:spacing w:line="240" w:lineRule="auto"/>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年   月   日</w:t>
            </w:r>
          </w:p>
        </w:tc>
      </w:tr>
    </w:tbl>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Style w:val="20"/>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br w:type="page"/>
      </w:r>
      <w:r>
        <w:rPr>
          <w:rStyle w:val="20"/>
          <w:rFonts w:hint="default" w:ascii="Times New Roman" w:hAnsi="Times New Roman" w:cs="Times New Roman"/>
          <w:color w:val="auto"/>
          <w:highlight w:val="none"/>
          <w:lang w:val="zh-CN"/>
        </w:rPr>
        <w:t>二、项目基本情况</w:t>
      </w:r>
    </w:p>
    <w:tbl>
      <w:tblPr>
        <w:tblStyle w:val="18"/>
        <w:tblW w:w="83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62"/>
        <w:gridCol w:w="2212"/>
        <w:gridCol w:w="2212"/>
        <w:gridCol w:w="22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660"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项目名称</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b/>
                <w:color w:val="auto"/>
                <w:sz w:val="20"/>
                <w:szCs w:val="20"/>
                <w:highlight w:val="none"/>
                <w:lang w:eastAsia="zh-T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540"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项目实施地点</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b/>
                <w:color w:val="auto"/>
                <w:sz w:val="20"/>
                <w:szCs w:val="20"/>
                <w:highlight w:val="none"/>
                <w:lang w:eastAsia="zh-T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540"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项目实施期限</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b/>
                <w:color w:val="auto"/>
                <w:sz w:val="20"/>
                <w:szCs w:val="20"/>
                <w:highlight w:val="none"/>
                <w:lang w:eastAsia="zh-TW"/>
              </w:rPr>
            </w:pPr>
            <w:r>
              <w:rPr>
                <w:rFonts w:hint="default" w:ascii="Times New Roman" w:hAnsi="Times New Roman" w:eastAsia="仿宋_GB2312" w:cs="Times New Roman"/>
                <w:color w:val="auto"/>
                <w:sz w:val="24"/>
                <w:highlight w:val="none"/>
                <w:u w:val="single"/>
              </w:rPr>
              <w:t xml:space="preserve">    </w:t>
            </w:r>
            <w:r>
              <w:rPr>
                <w:rFonts w:hint="default" w:ascii="Times New Roman" w:hAnsi="Times New Roman" w:eastAsia="仿宋_GB2312" w:cs="Times New Roman"/>
                <w:color w:val="auto"/>
                <w:sz w:val="24"/>
                <w:highlight w:val="none"/>
              </w:rPr>
              <w:t>年</w:t>
            </w:r>
            <w:r>
              <w:rPr>
                <w:rFonts w:hint="default" w:ascii="Times New Roman" w:hAnsi="Times New Roman" w:eastAsia="仿宋_GB2312" w:cs="Times New Roman"/>
                <w:color w:val="auto"/>
                <w:sz w:val="24"/>
                <w:highlight w:val="none"/>
                <w:u w:val="single"/>
              </w:rPr>
              <w:t xml:space="preserve">    </w:t>
            </w:r>
            <w:r>
              <w:rPr>
                <w:rFonts w:hint="default" w:ascii="Times New Roman" w:hAnsi="Times New Roman" w:eastAsia="仿宋_GB2312" w:cs="Times New Roman"/>
                <w:color w:val="auto"/>
                <w:sz w:val="24"/>
                <w:highlight w:val="none"/>
              </w:rPr>
              <w:t>月</w:t>
            </w:r>
            <w:r>
              <w:rPr>
                <w:rFonts w:hint="default" w:ascii="Times New Roman" w:hAnsi="Times New Roman" w:eastAsia="仿宋_GB2312" w:cs="Times New Roman"/>
                <w:color w:val="auto"/>
                <w:sz w:val="24"/>
                <w:highlight w:val="none"/>
                <w:u w:val="single"/>
              </w:rPr>
              <w:t xml:space="preserve">    </w:t>
            </w:r>
            <w:r>
              <w:rPr>
                <w:rFonts w:hint="default" w:ascii="Times New Roman" w:hAnsi="Times New Roman" w:eastAsia="仿宋_GB2312" w:cs="Times New Roman"/>
                <w:color w:val="auto"/>
                <w:sz w:val="24"/>
                <w:highlight w:val="none"/>
              </w:rPr>
              <w:t>日始至</w:t>
            </w:r>
            <w:r>
              <w:rPr>
                <w:rFonts w:hint="default" w:ascii="Times New Roman" w:hAnsi="Times New Roman" w:eastAsia="仿宋_GB2312" w:cs="Times New Roman"/>
                <w:color w:val="auto"/>
                <w:sz w:val="24"/>
                <w:highlight w:val="none"/>
                <w:u w:val="single"/>
              </w:rPr>
              <w:t xml:space="preserve">    </w:t>
            </w:r>
            <w:r>
              <w:rPr>
                <w:rFonts w:hint="default" w:ascii="Times New Roman" w:hAnsi="Times New Roman" w:eastAsia="仿宋_GB2312" w:cs="Times New Roman"/>
                <w:color w:val="auto"/>
                <w:sz w:val="24"/>
                <w:highlight w:val="none"/>
              </w:rPr>
              <w:t>年</w:t>
            </w:r>
            <w:r>
              <w:rPr>
                <w:rFonts w:hint="default" w:ascii="Times New Roman" w:hAnsi="Times New Roman" w:eastAsia="仿宋_GB2312" w:cs="Times New Roman"/>
                <w:color w:val="auto"/>
                <w:sz w:val="24"/>
                <w:highlight w:val="none"/>
                <w:u w:val="single"/>
              </w:rPr>
              <w:t xml:space="preserve">    </w:t>
            </w:r>
            <w:r>
              <w:rPr>
                <w:rFonts w:hint="default" w:ascii="Times New Roman" w:hAnsi="Times New Roman" w:eastAsia="仿宋_GB2312" w:cs="Times New Roman"/>
                <w:color w:val="auto"/>
                <w:sz w:val="24"/>
                <w:highlight w:val="none"/>
              </w:rPr>
              <w:t>月</w:t>
            </w:r>
            <w:r>
              <w:rPr>
                <w:rFonts w:hint="default" w:ascii="Times New Roman" w:hAnsi="Times New Roman" w:eastAsia="仿宋_GB2312" w:cs="Times New Roman"/>
                <w:color w:val="auto"/>
                <w:sz w:val="24"/>
                <w:highlight w:val="none"/>
                <w:u w:val="single"/>
              </w:rPr>
              <w:t xml:space="preserve">    </w:t>
            </w:r>
            <w:r>
              <w:rPr>
                <w:rFonts w:hint="default" w:ascii="Times New Roman" w:hAnsi="Times New Roman" w:eastAsia="仿宋_GB2312" w:cs="Times New Roman"/>
                <w:color w:val="auto"/>
                <w:sz w:val="24"/>
                <w:highlight w:val="none"/>
              </w:rPr>
              <w:t>日止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257" w:hRule="atLeast"/>
          <w:jc w:val="center"/>
        </w:trPr>
        <w:tc>
          <w:tcPr>
            <w:tcW w:w="1762" w:type="dxa"/>
            <w:vMerge w:val="restart"/>
            <w:tcBorders>
              <w:top w:val="single" w:color="auto" w:sz="4" w:space="0"/>
              <w:left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进度计划</w:t>
            </w: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起止时间</w:t>
            </w: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工作内容</w:t>
            </w:r>
          </w:p>
        </w:tc>
        <w:tc>
          <w:tcPr>
            <w:tcW w:w="2213"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项目阶段成果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c>
          <w:tcPr>
            <w:tcW w:w="2213"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c>
          <w:tcPr>
            <w:tcW w:w="2213"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c>
          <w:tcPr>
            <w:tcW w:w="2213"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w:t>
            </w:r>
          </w:p>
        </w:tc>
        <w:tc>
          <w:tcPr>
            <w:tcW w:w="221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w:t>
            </w:r>
          </w:p>
        </w:tc>
        <w:tc>
          <w:tcPr>
            <w:tcW w:w="2213"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1963"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项目必要性</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（项目实施的必要性、可行性和应用前景，限500字以内）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1413"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项目目标</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（项目实施的总体目标，限500字）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1830"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项目主要应用示范内容</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（项目实施的主要应用示范内容和规模，限500字）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2159" w:hRule="atLeast"/>
          <w:jc w:val="center"/>
        </w:trPr>
        <w:tc>
          <w:tcPr>
            <w:tcW w:w="1762"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项目实施计划</w:t>
            </w:r>
          </w:p>
        </w:tc>
        <w:tc>
          <w:tcPr>
            <w:tcW w:w="6637" w:type="dxa"/>
            <w:gridSpan w:val="3"/>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（项目实施的阶段性工作进度，限500字）</w:t>
            </w:r>
          </w:p>
        </w:tc>
      </w:tr>
    </w:tbl>
    <w:p>
      <w:pPr>
        <w:keepNext w:val="0"/>
        <w:keepLines w:val="0"/>
        <w:pageBreakBefore w:val="0"/>
        <w:widowControl/>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Style w:val="20"/>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br w:type="page"/>
      </w:r>
      <w:r>
        <w:rPr>
          <w:rStyle w:val="20"/>
          <w:rFonts w:hint="default" w:ascii="Times New Roman" w:hAnsi="Times New Roman" w:cs="Times New Roman"/>
          <w:color w:val="auto"/>
          <w:highlight w:val="none"/>
          <w:lang w:val="zh-CN"/>
        </w:rPr>
        <w:t>三、项目组成员信息表</w:t>
      </w:r>
    </w:p>
    <w:tbl>
      <w:tblPr>
        <w:tblStyle w:val="18"/>
        <w:tblW w:w="84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92"/>
        <w:gridCol w:w="331"/>
        <w:gridCol w:w="417"/>
        <w:gridCol w:w="292"/>
        <w:gridCol w:w="710"/>
        <w:gridCol w:w="675"/>
        <w:gridCol w:w="743"/>
        <w:gridCol w:w="800"/>
        <w:gridCol w:w="619"/>
        <w:gridCol w:w="281"/>
        <w:gridCol w:w="428"/>
        <w:gridCol w:w="658"/>
        <w:gridCol w:w="51"/>
        <w:gridCol w:w="696"/>
        <w:gridCol w:w="6"/>
        <w:gridCol w:w="16"/>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719" w:type="dxa"/>
            <w:vMerge w:val="restart"/>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项</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目</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负</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责</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人</w:t>
            </w:r>
          </w:p>
        </w:tc>
        <w:tc>
          <w:tcPr>
            <w:tcW w:w="1323"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姓名</w:t>
            </w:r>
          </w:p>
        </w:tc>
        <w:tc>
          <w:tcPr>
            <w:tcW w:w="1419" w:type="dxa"/>
            <w:gridSpan w:val="3"/>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c>
          <w:tcPr>
            <w:tcW w:w="1418"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lang w:eastAsia="zh-TW"/>
              </w:rPr>
              <w:t>证件名称</w:t>
            </w:r>
          </w:p>
        </w:tc>
        <w:tc>
          <w:tcPr>
            <w:tcW w:w="1419"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c>
          <w:tcPr>
            <w:tcW w:w="1418"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lang w:eastAsia="zh-TW"/>
              </w:rPr>
              <w:t>证件号码</w:t>
            </w:r>
          </w:p>
        </w:tc>
        <w:tc>
          <w:tcPr>
            <w:tcW w:w="732"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strike/>
                <w:color w:val="auto"/>
                <w:spacing w:val="1"/>
                <w:kern w:val="0"/>
                <w:sz w:val="24"/>
                <w:highlight w:val="none"/>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719" w:type="dxa"/>
            <w:vMerge w:val="continue"/>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p>
        </w:tc>
        <w:tc>
          <w:tcPr>
            <w:tcW w:w="1323"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lang w:eastAsia="zh-TW"/>
              </w:rPr>
              <w:t>国籍</w:t>
            </w:r>
          </w:p>
        </w:tc>
        <w:tc>
          <w:tcPr>
            <w:tcW w:w="1419" w:type="dxa"/>
            <w:gridSpan w:val="3"/>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c>
          <w:tcPr>
            <w:tcW w:w="1418"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学位</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rPr>
              <w:t>学历</w:t>
            </w:r>
          </w:p>
        </w:tc>
        <w:tc>
          <w:tcPr>
            <w:tcW w:w="1419"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c>
          <w:tcPr>
            <w:tcW w:w="1418"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lang w:eastAsia="zh-TW"/>
              </w:rPr>
              <w:t>学位授予国家（或地区）</w:t>
            </w:r>
          </w:p>
        </w:tc>
        <w:tc>
          <w:tcPr>
            <w:tcW w:w="732"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strike/>
                <w:color w:val="auto"/>
                <w:spacing w:val="1"/>
                <w:kern w:val="0"/>
                <w:sz w:val="24"/>
                <w:highlight w:val="none"/>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800" w:hRule="atLeast"/>
          <w:jc w:val="center"/>
        </w:trPr>
        <w:tc>
          <w:tcPr>
            <w:tcW w:w="719" w:type="dxa"/>
            <w:vMerge w:val="continue"/>
            <w:vAlign w:val="center"/>
          </w:tcPr>
          <w:p>
            <w:pPr>
              <w:keepNext w:val="0"/>
              <w:keepLines w:val="0"/>
              <w:pageBreakBefore w:val="0"/>
              <w:widowControl/>
              <w:topLinePunct w:val="0"/>
              <w:bidi w:val="0"/>
              <w:spacing w:line="560" w:lineRule="exact"/>
              <w:ind w:left="226" w:firstLine="0" w:firstLineChars="0"/>
              <w:rPr>
                <w:rFonts w:hint="default" w:ascii="Times New Roman" w:hAnsi="Times New Roman" w:eastAsia="仿宋" w:cs="Times New Roman"/>
                <w:color w:val="auto"/>
                <w:spacing w:val="1"/>
                <w:kern w:val="0"/>
                <w:sz w:val="24"/>
                <w:highlight w:val="none"/>
              </w:rPr>
            </w:pPr>
          </w:p>
        </w:tc>
        <w:tc>
          <w:tcPr>
            <w:tcW w:w="1323"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strike/>
                <w:color w:val="auto"/>
                <w:spacing w:val="1"/>
                <w:kern w:val="0"/>
                <w:sz w:val="24"/>
                <w:highlight w:val="none"/>
              </w:rPr>
            </w:pPr>
            <w:r>
              <w:rPr>
                <w:rFonts w:hint="default" w:ascii="Times New Roman" w:hAnsi="Times New Roman" w:eastAsia="仿宋_GB2312" w:cs="Times New Roman"/>
                <w:color w:val="auto"/>
                <w:sz w:val="24"/>
                <w:szCs w:val="32"/>
                <w:highlight w:val="none"/>
              </w:rPr>
              <w:t>所在单位</w:t>
            </w:r>
          </w:p>
        </w:tc>
        <w:tc>
          <w:tcPr>
            <w:tcW w:w="1419" w:type="dxa"/>
            <w:gridSpan w:val="3"/>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strike/>
                <w:color w:val="auto"/>
                <w:spacing w:val="1"/>
                <w:kern w:val="0"/>
                <w:sz w:val="24"/>
                <w:highlight w:val="none"/>
                <w:lang w:eastAsia="zh-TW"/>
              </w:rPr>
            </w:pPr>
          </w:p>
        </w:tc>
        <w:tc>
          <w:tcPr>
            <w:tcW w:w="1418"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strike/>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lang w:eastAsia="zh-TW"/>
              </w:rPr>
              <w:t>职务</w:t>
            </w:r>
          </w:p>
        </w:tc>
        <w:tc>
          <w:tcPr>
            <w:tcW w:w="1419"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strike/>
                <w:color w:val="auto"/>
                <w:spacing w:val="1"/>
                <w:kern w:val="0"/>
                <w:sz w:val="24"/>
                <w:highlight w:val="none"/>
                <w:lang w:eastAsia="zh-TW"/>
              </w:rPr>
            </w:pPr>
          </w:p>
        </w:tc>
        <w:tc>
          <w:tcPr>
            <w:tcW w:w="1418"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rPr>
              <w:t>联系方式</w:t>
            </w:r>
          </w:p>
        </w:tc>
        <w:tc>
          <w:tcPr>
            <w:tcW w:w="718" w:type="dxa"/>
            <w:gridSpan w:val="3"/>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719" w:type="dxa"/>
            <w:vMerge w:val="continue"/>
            <w:vAlign w:val="center"/>
          </w:tcPr>
          <w:p>
            <w:pPr>
              <w:keepNext w:val="0"/>
              <w:keepLines w:val="0"/>
              <w:pageBreakBefore w:val="0"/>
              <w:widowControl/>
              <w:topLinePunct w:val="0"/>
              <w:bidi w:val="0"/>
              <w:spacing w:line="560" w:lineRule="exact"/>
              <w:ind w:left="226" w:firstLine="0" w:firstLineChars="0"/>
              <w:rPr>
                <w:rFonts w:hint="default" w:ascii="Times New Roman" w:hAnsi="Times New Roman" w:eastAsia="仿宋" w:cs="Times New Roman"/>
                <w:color w:val="auto"/>
                <w:spacing w:val="1"/>
                <w:kern w:val="0"/>
                <w:sz w:val="24"/>
                <w:highlight w:val="none"/>
              </w:rPr>
            </w:pPr>
          </w:p>
        </w:tc>
        <w:tc>
          <w:tcPr>
            <w:tcW w:w="2032" w:type="dxa"/>
            <w:gridSpan w:val="4"/>
            <w:vAlign w:val="center"/>
          </w:tcPr>
          <w:p>
            <w:pPr>
              <w:keepNext w:val="0"/>
              <w:keepLines w:val="0"/>
              <w:pageBreakBefore w:val="0"/>
              <w:widowControl/>
              <w:topLinePunct w:val="0"/>
              <w:autoSpaceDE w:val="0"/>
              <w:autoSpaceDN w:val="0"/>
              <w:bidi w:val="0"/>
              <w:adjustRightInd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现从事专业</w:t>
            </w:r>
          </w:p>
          <w:p>
            <w:pPr>
              <w:keepNext w:val="0"/>
              <w:keepLines w:val="0"/>
              <w:pageBreakBefore w:val="0"/>
              <w:widowControl/>
              <w:topLinePunct w:val="0"/>
              <w:autoSpaceDE w:val="0"/>
              <w:autoSpaceDN w:val="0"/>
              <w:bidi w:val="0"/>
              <w:adjustRightInd w:val="0"/>
              <w:spacing w:line="560" w:lineRule="exact"/>
              <w:ind w:firstLine="0" w:firstLineChars="0"/>
              <w:jc w:val="center"/>
              <w:rPr>
                <w:rFonts w:hint="default" w:ascii="Times New Roman" w:hAnsi="Times New Roman" w:eastAsia="仿宋" w:cs="Times New Roman"/>
                <w:i/>
                <w:color w:val="auto"/>
                <w:kern w:val="0"/>
                <w:sz w:val="24"/>
                <w:highlight w:val="none"/>
              </w:rPr>
            </w:pPr>
            <w:r>
              <w:rPr>
                <w:rFonts w:hint="default" w:ascii="Times New Roman" w:hAnsi="Times New Roman" w:eastAsia="仿宋_GB2312" w:cs="Times New Roman"/>
                <w:color w:val="auto"/>
                <w:spacing w:val="1"/>
                <w:kern w:val="0"/>
                <w:sz w:val="24"/>
                <w:highlight w:val="none"/>
              </w:rPr>
              <w:t>（领域）</w:t>
            </w:r>
          </w:p>
        </w:tc>
        <w:tc>
          <w:tcPr>
            <w:tcW w:w="2128" w:type="dxa"/>
            <w:gridSpan w:val="3"/>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c>
          <w:tcPr>
            <w:tcW w:w="2128" w:type="dxa"/>
            <w:gridSpan w:val="4"/>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r>
              <w:rPr>
                <w:rFonts w:hint="default" w:ascii="Times New Roman" w:hAnsi="Times New Roman" w:eastAsia="仿宋_GB2312" w:cs="Times New Roman"/>
                <w:color w:val="auto"/>
                <w:spacing w:val="1"/>
                <w:kern w:val="0"/>
                <w:sz w:val="24"/>
                <w:highlight w:val="none"/>
                <w:lang w:eastAsia="zh-TW"/>
              </w:rPr>
              <w:t>电子邮箱</w:t>
            </w:r>
          </w:p>
        </w:tc>
        <w:tc>
          <w:tcPr>
            <w:tcW w:w="1441" w:type="dxa"/>
            <w:gridSpan w:val="6"/>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30" w:type="dxa"/>
          <w:trHeight w:val="800" w:hRule="atLeast"/>
          <w:jc w:val="center"/>
        </w:trPr>
        <w:tc>
          <w:tcPr>
            <w:tcW w:w="8418" w:type="dxa"/>
            <w:gridSpan w:val="16"/>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团队其他主要成员情况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36" w:type="dxa"/>
          <w:trHeight w:val="800" w:hRule="atLeast"/>
          <w:jc w:val="center"/>
        </w:trPr>
        <w:tc>
          <w:tcPr>
            <w:tcW w:w="71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序号</w:t>
            </w:r>
          </w:p>
        </w:tc>
        <w:tc>
          <w:tcPr>
            <w:tcW w:w="992" w:type="dxa"/>
            <w:vAlign w:val="center"/>
          </w:tcPr>
          <w:p>
            <w:pPr>
              <w:keepNext w:val="0"/>
              <w:keepLines w:val="0"/>
              <w:pageBreakBefore w:val="0"/>
              <w:widowControl/>
              <w:topLinePunct w:val="0"/>
              <w:bidi w:val="0"/>
              <w:spacing w:line="560" w:lineRule="exact"/>
              <w:ind w:left="-105" w:leftChars="-50"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姓  名</w:t>
            </w:r>
          </w:p>
        </w:tc>
        <w:tc>
          <w:tcPr>
            <w:tcW w:w="748" w:type="dxa"/>
            <w:gridSpan w:val="2"/>
            <w:vAlign w:val="center"/>
          </w:tcPr>
          <w:p>
            <w:pPr>
              <w:keepNext w:val="0"/>
              <w:keepLines w:val="0"/>
              <w:pageBreakBefore w:val="0"/>
              <w:widowControl/>
              <w:topLinePunct w:val="0"/>
              <w:bidi w:val="0"/>
              <w:spacing w:line="560" w:lineRule="exact"/>
              <w:ind w:right="-80" w:rightChars="-38"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证件</w:t>
            </w:r>
          </w:p>
          <w:p>
            <w:pPr>
              <w:keepNext w:val="0"/>
              <w:keepLines w:val="0"/>
              <w:pageBreakBefore w:val="0"/>
              <w:widowControl/>
              <w:topLinePunct w:val="0"/>
              <w:bidi w:val="0"/>
              <w:spacing w:line="560" w:lineRule="exact"/>
              <w:ind w:right="-80" w:rightChars="-38"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类型</w:t>
            </w:r>
          </w:p>
        </w:tc>
        <w:tc>
          <w:tcPr>
            <w:tcW w:w="1677" w:type="dxa"/>
            <w:gridSpan w:val="3"/>
            <w:vAlign w:val="center"/>
          </w:tcPr>
          <w:p>
            <w:pPr>
              <w:keepNext w:val="0"/>
              <w:keepLines w:val="0"/>
              <w:pageBreakBefore w:val="0"/>
              <w:widowControl/>
              <w:topLinePunct w:val="0"/>
              <w:bidi w:val="0"/>
              <w:spacing w:line="560" w:lineRule="exact"/>
              <w:ind w:right="-80" w:rightChars="-38"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证件号码</w:t>
            </w:r>
          </w:p>
        </w:tc>
        <w:tc>
          <w:tcPr>
            <w:tcW w:w="743" w:type="dxa"/>
            <w:vAlign w:val="center"/>
          </w:tcPr>
          <w:p>
            <w:pPr>
              <w:keepNext w:val="0"/>
              <w:keepLines w:val="0"/>
              <w:pageBreakBefore w:val="0"/>
              <w:widowControl/>
              <w:topLinePunct w:val="0"/>
              <w:bidi w:val="0"/>
              <w:spacing w:line="560" w:lineRule="exact"/>
              <w:ind w:right="-80" w:rightChars="-38"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年龄</w:t>
            </w:r>
          </w:p>
        </w:tc>
        <w:tc>
          <w:tcPr>
            <w:tcW w:w="800" w:type="dxa"/>
            <w:vAlign w:val="center"/>
          </w:tcPr>
          <w:p>
            <w:pPr>
              <w:keepNext w:val="0"/>
              <w:keepLines w:val="0"/>
              <w:pageBreakBefore w:val="0"/>
              <w:widowControl/>
              <w:topLinePunct w:val="0"/>
              <w:bidi w:val="0"/>
              <w:spacing w:line="560" w:lineRule="exact"/>
              <w:ind w:left="-105" w:leftChars="-50" w:right="-80" w:rightChars="-38" w:firstLine="0" w:firstLineChars="0"/>
              <w:jc w:val="center"/>
              <w:rPr>
                <w:rFonts w:hint="default" w:ascii="Times New Roman" w:hAnsi="Times New Roman" w:eastAsia="仿宋" w:cs="Times New Roman"/>
                <w:strike/>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学历</w:t>
            </w:r>
          </w:p>
        </w:tc>
        <w:tc>
          <w:tcPr>
            <w:tcW w:w="900" w:type="dxa"/>
            <w:gridSpan w:val="2"/>
            <w:vAlign w:val="center"/>
          </w:tcPr>
          <w:p>
            <w:pPr>
              <w:keepNext w:val="0"/>
              <w:keepLines w:val="0"/>
              <w:pageBreakBefore w:val="0"/>
              <w:widowControl/>
              <w:topLinePunct w:val="0"/>
              <w:bidi w:val="0"/>
              <w:spacing w:line="560" w:lineRule="exact"/>
              <w:ind w:left="-105" w:leftChars="-50" w:right="-107" w:rightChars="-51"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现从事</w:t>
            </w:r>
          </w:p>
          <w:p>
            <w:pPr>
              <w:keepNext w:val="0"/>
              <w:keepLines w:val="0"/>
              <w:pageBreakBefore w:val="0"/>
              <w:widowControl/>
              <w:topLinePunct w:val="0"/>
              <w:bidi w:val="0"/>
              <w:spacing w:line="560" w:lineRule="exact"/>
              <w:ind w:left="-105" w:leftChars="-50" w:right="-107" w:rightChars="-51"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专业</w:t>
            </w:r>
          </w:p>
        </w:tc>
        <w:tc>
          <w:tcPr>
            <w:tcW w:w="1086" w:type="dxa"/>
            <w:gridSpan w:val="2"/>
            <w:vAlign w:val="center"/>
          </w:tcPr>
          <w:p>
            <w:pPr>
              <w:keepNext w:val="0"/>
              <w:keepLines w:val="0"/>
              <w:pageBreakBefore w:val="0"/>
              <w:widowControl/>
              <w:topLinePunct w:val="0"/>
              <w:bidi w:val="0"/>
              <w:spacing w:line="560" w:lineRule="exact"/>
              <w:ind w:left="-105" w:leftChars="-50"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所在单位</w:t>
            </w:r>
          </w:p>
        </w:tc>
        <w:tc>
          <w:tcPr>
            <w:tcW w:w="747" w:type="dxa"/>
            <w:gridSpan w:val="2"/>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分工</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36" w:type="dxa"/>
          <w:trHeight w:val="800" w:hRule="atLeast"/>
          <w:jc w:val="center"/>
        </w:trPr>
        <w:tc>
          <w:tcPr>
            <w:tcW w:w="71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1</w:t>
            </w:r>
          </w:p>
        </w:tc>
        <w:tc>
          <w:tcPr>
            <w:tcW w:w="992" w:type="dxa"/>
            <w:vAlign w:val="center"/>
          </w:tcPr>
          <w:p>
            <w:pPr>
              <w:keepNext w:val="0"/>
              <w:keepLines w:val="0"/>
              <w:pageBreakBefore w:val="0"/>
              <w:widowControl/>
              <w:topLinePunct w:val="0"/>
              <w:bidi w:val="0"/>
              <w:spacing w:line="560" w:lineRule="exact"/>
              <w:ind w:left="-105" w:leftChars="-50" w:firstLine="0" w:firstLineChars="0"/>
              <w:rPr>
                <w:rFonts w:hint="default" w:ascii="Times New Roman" w:hAnsi="Times New Roman" w:eastAsia="仿宋" w:cs="Times New Roman"/>
                <w:i/>
                <w:color w:val="auto"/>
                <w:spacing w:val="1"/>
                <w:kern w:val="0"/>
                <w:sz w:val="24"/>
                <w:highlight w:val="none"/>
              </w:rPr>
            </w:pPr>
          </w:p>
        </w:tc>
        <w:tc>
          <w:tcPr>
            <w:tcW w:w="748"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677" w:type="dxa"/>
            <w:gridSpan w:val="3"/>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i/>
                <w:color w:val="auto"/>
                <w:spacing w:val="1"/>
                <w:kern w:val="0"/>
                <w:sz w:val="24"/>
                <w:highlight w:val="none"/>
              </w:rPr>
            </w:pPr>
          </w:p>
        </w:tc>
        <w:tc>
          <w:tcPr>
            <w:tcW w:w="743"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pacing w:val="1"/>
                <w:kern w:val="0"/>
                <w:sz w:val="24"/>
                <w:highlight w:val="none"/>
                <w:lang w:eastAsia="zh-TW"/>
              </w:rPr>
            </w:pPr>
          </w:p>
        </w:tc>
        <w:tc>
          <w:tcPr>
            <w:tcW w:w="800"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pacing w:val="1"/>
                <w:kern w:val="0"/>
                <w:sz w:val="24"/>
                <w:highlight w:val="none"/>
                <w:lang w:eastAsia="zh-TW"/>
              </w:rPr>
            </w:pPr>
          </w:p>
        </w:tc>
        <w:tc>
          <w:tcPr>
            <w:tcW w:w="900"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pacing w:val="1"/>
                <w:kern w:val="0"/>
                <w:sz w:val="24"/>
                <w:highlight w:val="none"/>
                <w:lang w:eastAsia="zh-TW"/>
              </w:rPr>
            </w:pPr>
          </w:p>
        </w:tc>
        <w:tc>
          <w:tcPr>
            <w:tcW w:w="108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pacing w:val="1"/>
                <w:kern w:val="0"/>
                <w:sz w:val="24"/>
                <w:highlight w:val="none"/>
                <w:lang w:eastAsia="zh-TW"/>
              </w:rPr>
            </w:pPr>
          </w:p>
        </w:tc>
        <w:tc>
          <w:tcPr>
            <w:tcW w:w="747"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color w:val="auto"/>
                <w:spacing w:val="1"/>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36" w:type="dxa"/>
          <w:trHeight w:val="800" w:hRule="atLeast"/>
          <w:jc w:val="center"/>
        </w:trPr>
        <w:tc>
          <w:tcPr>
            <w:tcW w:w="71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2</w:t>
            </w:r>
          </w:p>
        </w:tc>
        <w:tc>
          <w:tcPr>
            <w:tcW w:w="992"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8"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677" w:type="dxa"/>
            <w:gridSpan w:val="3"/>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3"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800"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900"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08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7"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36" w:type="dxa"/>
          <w:trHeight w:val="800" w:hRule="atLeast"/>
          <w:jc w:val="center"/>
        </w:trPr>
        <w:tc>
          <w:tcPr>
            <w:tcW w:w="71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3</w:t>
            </w:r>
          </w:p>
        </w:tc>
        <w:tc>
          <w:tcPr>
            <w:tcW w:w="992"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8"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677" w:type="dxa"/>
            <w:gridSpan w:val="3"/>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3"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800"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900"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08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7"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36" w:type="dxa"/>
          <w:trHeight w:val="800" w:hRule="atLeast"/>
          <w:jc w:val="center"/>
        </w:trPr>
        <w:tc>
          <w:tcPr>
            <w:tcW w:w="71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4</w:t>
            </w:r>
          </w:p>
        </w:tc>
        <w:tc>
          <w:tcPr>
            <w:tcW w:w="992"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8"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677" w:type="dxa"/>
            <w:gridSpan w:val="3"/>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3"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800"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900"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08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7"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36" w:type="dxa"/>
          <w:trHeight w:val="800" w:hRule="atLeast"/>
          <w:jc w:val="center"/>
        </w:trPr>
        <w:tc>
          <w:tcPr>
            <w:tcW w:w="719"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pacing w:val="1"/>
                <w:kern w:val="0"/>
                <w:sz w:val="24"/>
                <w:highlight w:val="none"/>
              </w:rPr>
            </w:pPr>
            <w:r>
              <w:rPr>
                <w:rFonts w:hint="default" w:ascii="Times New Roman" w:hAnsi="Times New Roman" w:eastAsia="仿宋_GB2312" w:cs="Times New Roman"/>
                <w:color w:val="auto"/>
                <w:spacing w:val="1"/>
                <w:kern w:val="0"/>
                <w:sz w:val="24"/>
                <w:highlight w:val="none"/>
              </w:rPr>
              <w:t>5</w:t>
            </w:r>
          </w:p>
        </w:tc>
        <w:tc>
          <w:tcPr>
            <w:tcW w:w="992"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8"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677" w:type="dxa"/>
            <w:gridSpan w:val="3"/>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3"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800" w:type="dxa"/>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900"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1086"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c>
          <w:tcPr>
            <w:tcW w:w="747" w:type="dxa"/>
            <w:gridSpan w:val="2"/>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 w:cs="Times New Roman"/>
                <w:i/>
                <w:color w:val="auto"/>
                <w:spacing w:val="1"/>
                <w:kern w:val="0"/>
                <w:sz w:val="24"/>
                <w:highlight w:val="none"/>
              </w:rPr>
            </w:pPr>
          </w:p>
        </w:tc>
      </w:tr>
    </w:tbl>
    <w:p>
      <w:pPr>
        <w:keepNext w:val="0"/>
        <w:keepLines w:val="0"/>
        <w:pageBreakBefore w:val="0"/>
        <w:widowControl/>
        <w:topLinePunct w:val="0"/>
        <w:bidi w:val="0"/>
        <w:spacing w:line="560" w:lineRule="exact"/>
        <w:ind w:firstLine="240" w:firstLineChars="100"/>
        <w:rPr>
          <w:rFonts w:hint="eastAsia" w:ascii="楷体_GB2312" w:hAnsi="楷体_GB2312" w:eastAsia="楷体_GB2312" w:cs="楷体_GB2312"/>
          <w:color w:val="auto"/>
          <w:position w:val="-4"/>
          <w:sz w:val="24"/>
          <w:szCs w:val="24"/>
          <w:highlight w:val="none"/>
        </w:rPr>
      </w:pPr>
      <w:r>
        <w:rPr>
          <w:rFonts w:hint="eastAsia" w:ascii="楷体_GB2312" w:hAnsi="楷体_GB2312" w:eastAsia="楷体_GB2312" w:cs="楷体_GB2312"/>
          <w:color w:val="auto"/>
          <w:position w:val="-4"/>
          <w:sz w:val="24"/>
          <w:szCs w:val="24"/>
          <w:highlight w:val="none"/>
        </w:rPr>
        <w:t>注：表格可</w:t>
      </w:r>
      <w:r>
        <w:rPr>
          <w:rFonts w:hint="eastAsia" w:ascii="楷体_GB2312" w:hAnsi="楷体_GB2312" w:eastAsia="楷体_GB2312" w:cs="楷体_GB2312"/>
          <w:color w:val="auto"/>
          <w:position w:val="-4"/>
          <w:sz w:val="24"/>
          <w:szCs w:val="24"/>
          <w:highlight w:val="none"/>
          <w:lang w:eastAsia="zh-CN"/>
        </w:rPr>
        <w:t>根据项目</w:t>
      </w:r>
      <w:r>
        <w:rPr>
          <w:rFonts w:hint="eastAsia" w:ascii="楷体_GB2312" w:hAnsi="楷体_GB2312" w:eastAsia="楷体_GB2312" w:cs="楷体_GB2312"/>
          <w:color w:val="auto"/>
          <w:position w:val="-4"/>
          <w:sz w:val="24"/>
          <w:szCs w:val="24"/>
          <w:highlight w:val="none"/>
        </w:rPr>
        <w:t>组成员的数量按需添加</w:t>
      </w:r>
    </w:p>
    <w:p>
      <w:pPr>
        <w:keepNext w:val="0"/>
        <w:keepLines w:val="0"/>
        <w:pageBreakBefore w:val="0"/>
        <w:topLinePunct w:val="0"/>
        <w:bidi w:val="0"/>
        <w:spacing w:line="560" w:lineRule="exact"/>
        <w:ind w:firstLine="560" w:firstLineChars="200"/>
        <w:rPr>
          <w:rStyle w:val="20"/>
          <w:rFonts w:hint="default" w:ascii="Times New Roman" w:hAnsi="Times New Roman" w:eastAsia="仿宋_GB2312" w:cs="Times New Roman"/>
          <w:color w:val="auto"/>
          <w:sz w:val="32"/>
          <w:highlight w:val="none"/>
          <w:lang w:val="zh-CN"/>
        </w:rPr>
      </w:pPr>
      <w:r>
        <w:rPr>
          <w:rFonts w:hint="default" w:ascii="Times New Roman" w:hAnsi="Times New Roman" w:eastAsia="黑体" w:cs="Times New Roman"/>
          <w:color w:val="auto"/>
          <w:kern w:val="0"/>
          <w:sz w:val="28"/>
          <w:szCs w:val="28"/>
          <w:highlight w:val="none"/>
          <w:lang w:val="zh-CN"/>
        </w:rPr>
        <w:br w:type="page"/>
      </w:r>
      <w:r>
        <w:rPr>
          <w:rStyle w:val="20"/>
          <w:rFonts w:hint="default" w:ascii="Times New Roman" w:hAnsi="Times New Roman" w:cs="Times New Roman"/>
          <w:color w:val="auto"/>
          <w:highlight w:val="none"/>
          <w:lang w:val="zh-CN"/>
        </w:rPr>
        <w:t>四、项目</w:t>
      </w:r>
      <w:r>
        <w:rPr>
          <w:rStyle w:val="20"/>
          <w:rFonts w:hint="eastAsia" w:ascii="Times New Roman" w:hAnsi="Times New Roman" w:cs="Times New Roman"/>
          <w:color w:val="auto"/>
          <w:highlight w:val="none"/>
          <w:lang w:val="en-US"/>
        </w:rPr>
        <w:t>成效</w:t>
      </w:r>
      <w:r>
        <w:rPr>
          <w:rStyle w:val="20"/>
          <w:rFonts w:hint="default" w:ascii="Times New Roman" w:hAnsi="Times New Roman" w:cs="Times New Roman"/>
          <w:color w:val="auto"/>
          <w:highlight w:val="none"/>
          <w:lang w:val="zh-CN"/>
        </w:rPr>
        <w:t>指标</w:t>
      </w:r>
    </w:p>
    <w:tbl>
      <w:tblPr>
        <w:tblStyle w:val="18"/>
        <w:tblW w:w="82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9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经济</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效益</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24"/>
                <w:highlight w:val="none"/>
              </w:rPr>
            </w:pPr>
            <w:r>
              <w:rPr>
                <w:rFonts w:hint="default" w:ascii="Times New Roman" w:hAnsi="Times New Roman" w:eastAsia="仿宋_GB2312" w:cs="Times New Roman"/>
                <w:bCs/>
                <w:color w:val="auto"/>
                <w:sz w:val="24"/>
                <w:highlight w:val="none"/>
              </w:rPr>
              <w:t>指标</w:t>
            </w:r>
          </w:p>
        </w:tc>
        <w:tc>
          <w:tcPr>
            <w:tcW w:w="7280" w:type="dxa"/>
            <w:vAlign w:val="center"/>
          </w:tcPr>
          <w:p>
            <w:pPr>
              <w:keepNext w:val="0"/>
              <w:keepLines w:val="0"/>
              <w:pageBreakBefore w:val="0"/>
              <w:widowControl/>
              <w:topLinePunct w:val="0"/>
              <w:bidi w:val="0"/>
              <w:spacing w:line="560" w:lineRule="exact"/>
              <w:ind w:firstLine="0" w:firstLineChars="0"/>
              <w:jc w:val="both"/>
              <w:rPr>
                <w:rFonts w:hint="default" w:ascii="Times New Roman" w:hAnsi="Times New Roman" w:eastAsia="仿宋" w:cs="Times New Roman"/>
                <w:color w:val="auto"/>
                <w:position w:val="-4"/>
                <w:sz w:val="24"/>
                <w:highlight w:val="none"/>
              </w:rPr>
            </w:pPr>
            <w:r>
              <w:rPr>
                <w:rFonts w:hint="default" w:ascii="Times New Roman" w:hAnsi="Times New Roman" w:eastAsia="仿宋_GB2312" w:cs="Times New Roman"/>
                <w:color w:val="auto"/>
                <w:position w:val="-4"/>
                <w:sz w:val="24"/>
                <w:highlight w:val="none"/>
              </w:rPr>
              <w:t>（提供项目实施当年主营业务收入、净利润、纳税总额和其他认为有必要提供的能够体现项目经济效益的其他经济指标）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9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社会</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效益</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24"/>
                <w:highlight w:val="none"/>
              </w:rPr>
            </w:pPr>
            <w:r>
              <w:rPr>
                <w:rFonts w:hint="default" w:ascii="Times New Roman" w:hAnsi="Times New Roman" w:eastAsia="仿宋_GB2312" w:cs="Times New Roman"/>
                <w:bCs/>
                <w:color w:val="auto"/>
                <w:sz w:val="24"/>
                <w:highlight w:val="none"/>
              </w:rPr>
              <w:t>指标</w:t>
            </w:r>
          </w:p>
        </w:tc>
        <w:tc>
          <w:tcPr>
            <w:tcW w:w="7280" w:type="dxa"/>
            <w:vAlign w:val="center"/>
          </w:tcPr>
          <w:p>
            <w:pPr>
              <w:keepNext w:val="0"/>
              <w:keepLines w:val="0"/>
              <w:pageBreakBefore w:val="0"/>
              <w:widowControl/>
              <w:topLinePunct w:val="0"/>
              <w:bidi w:val="0"/>
              <w:spacing w:line="560" w:lineRule="exact"/>
              <w:ind w:firstLine="0" w:firstLineChars="0"/>
              <w:jc w:val="both"/>
              <w:rPr>
                <w:rFonts w:hint="default" w:ascii="Times New Roman" w:hAnsi="Times New Roman" w:eastAsia="仿宋" w:cs="Times New Roman"/>
                <w:color w:val="auto"/>
                <w:position w:val="-4"/>
                <w:sz w:val="24"/>
                <w:highlight w:val="none"/>
              </w:rPr>
            </w:pPr>
            <w:r>
              <w:rPr>
                <w:rFonts w:hint="default" w:ascii="Times New Roman" w:hAnsi="Times New Roman" w:eastAsia="仿宋_GB2312" w:cs="Times New Roman"/>
                <w:color w:val="auto"/>
                <w:position w:val="-4"/>
                <w:sz w:val="24"/>
                <w:highlight w:val="none"/>
              </w:rPr>
              <w:t>（项目实施后对社会所作的贡献，如推动技术进步、促进产业升级、保护生态环境、培养人才、带动就业、改善物质文化生活等方面所起的作用。）（申报单位根据自身项目特点填写）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9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技术</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24"/>
                <w:highlight w:val="none"/>
              </w:rPr>
            </w:pPr>
            <w:r>
              <w:rPr>
                <w:rFonts w:hint="default" w:ascii="Times New Roman" w:hAnsi="Times New Roman" w:eastAsia="仿宋_GB2312" w:cs="Times New Roman"/>
                <w:bCs/>
                <w:color w:val="auto"/>
                <w:sz w:val="24"/>
                <w:highlight w:val="none"/>
              </w:rPr>
              <w:t>指标</w:t>
            </w:r>
          </w:p>
        </w:tc>
        <w:tc>
          <w:tcPr>
            <w:tcW w:w="7280" w:type="dxa"/>
            <w:vAlign w:val="center"/>
          </w:tcPr>
          <w:p>
            <w:pPr>
              <w:keepNext w:val="0"/>
              <w:keepLines w:val="0"/>
              <w:pageBreakBefore w:val="0"/>
              <w:widowControl/>
              <w:topLinePunct w:val="0"/>
              <w:bidi w:val="0"/>
              <w:spacing w:line="560" w:lineRule="exact"/>
              <w:ind w:firstLine="0" w:firstLineChars="0"/>
              <w:jc w:val="both"/>
              <w:rPr>
                <w:rFonts w:hint="default" w:ascii="Times New Roman" w:hAnsi="Times New Roman" w:eastAsia="仿宋" w:cs="Times New Roman"/>
                <w:color w:val="auto"/>
                <w:position w:val="-4"/>
                <w:sz w:val="24"/>
                <w:highlight w:val="none"/>
              </w:rPr>
            </w:pPr>
            <w:r>
              <w:rPr>
                <w:rFonts w:hint="default" w:ascii="Times New Roman" w:hAnsi="Times New Roman" w:eastAsia="仿宋_GB2312" w:cs="Times New Roman"/>
                <w:color w:val="auto"/>
                <w:position w:val="-4"/>
                <w:sz w:val="24"/>
                <w:highlight w:val="none"/>
              </w:rPr>
              <w:t>（项目建成和实现收入所依托的系统的性能指标、容量指标等，可通过第三方测试予以判定合格与否。申报单位根据自身项目特点填写）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9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成果</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24"/>
                <w:highlight w:val="none"/>
              </w:rPr>
            </w:pPr>
            <w:r>
              <w:rPr>
                <w:rFonts w:hint="default" w:ascii="Times New Roman" w:hAnsi="Times New Roman" w:eastAsia="仿宋_GB2312" w:cs="Times New Roman"/>
                <w:bCs/>
                <w:color w:val="auto"/>
                <w:sz w:val="24"/>
                <w:highlight w:val="none"/>
              </w:rPr>
              <w:t>指标</w:t>
            </w:r>
          </w:p>
        </w:tc>
        <w:tc>
          <w:tcPr>
            <w:tcW w:w="7280" w:type="dxa"/>
            <w:vAlign w:val="center"/>
          </w:tcPr>
          <w:p>
            <w:pPr>
              <w:keepNext w:val="0"/>
              <w:keepLines w:val="0"/>
              <w:pageBreakBefore w:val="0"/>
              <w:widowControl/>
              <w:topLinePunct w:val="0"/>
              <w:bidi w:val="0"/>
              <w:spacing w:line="560" w:lineRule="exact"/>
              <w:ind w:firstLine="0" w:firstLineChars="0"/>
              <w:jc w:val="both"/>
              <w:rPr>
                <w:rFonts w:hint="default" w:ascii="Times New Roman" w:hAnsi="Times New Roman" w:eastAsia="仿宋" w:cs="Times New Roman"/>
                <w:strike/>
                <w:color w:val="auto"/>
                <w:sz w:val="24"/>
                <w:highlight w:val="none"/>
              </w:rPr>
            </w:pPr>
            <w:r>
              <w:rPr>
                <w:rFonts w:hint="default" w:ascii="Times New Roman" w:hAnsi="Times New Roman" w:eastAsia="仿宋_GB2312" w:cs="Times New Roman"/>
                <w:color w:val="auto"/>
                <w:sz w:val="24"/>
                <w:highlight w:val="none"/>
              </w:rPr>
              <w:t>（如形成的新技术、新产品、论文、专利、标准、人才培养等）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972" w:type="dxa"/>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sz w:val="24"/>
                <w:highlight w:val="none"/>
              </w:rPr>
            </w:pPr>
            <w:r>
              <w:rPr>
                <w:rFonts w:hint="default" w:ascii="Times New Roman" w:hAnsi="Times New Roman" w:eastAsia="仿宋_GB2312" w:cs="Times New Roman"/>
                <w:bCs/>
                <w:color w:val="auto"/>
                <w:sz w:val="24"/>
                <w:highlight w:val="none"/>
              </w:rPr>
              <w:t>其他</w:t>
            </w:r>
          </w:p>
        </w:tc>
        <w:tc>
          <w:tcPr>
            <w:tcW w:w="7280" w:type="dxa"/>
            <w:vAlign w:val="center"/>
          </w:tcPr>
          <w:p>
            <w:pPr>
              <w:keepNext w:val="0"/>
              <w:keepLines w:val="0"/>
              <w:pageBreakBefore w:val="0"/>
              <w:widowControl/>
              <w:topLinePunct w:val="0"/>
              <w:bidi w:val="0"/>
              <w:spacing w:line="560" w:lineRule="exact"/>
              <w:ind w:firstLine="0" w:firstLineChars="0"/>
              <w:jc w:val="both"/>
              <w:rPr>
                <w:rFonts w:hint="default" w:ascii="Times New Roman" w:hAnsi="Times New Roman" w:eastAsia="仿宋" w:cs="Times New Roman"/>
                <w:strike/>
                <w:color w:val="auto"/>
                <w:sz w:val="24"/>
                <w:highlight w:val="none"/>
              </w:rPr>
            </w:pPr>
            <w:r>
              <w:rPr>
                <w:rFonts w:hint="default" w:ascii="Times New Roman" w:hAnsi="Times New Roman" w:eastAsia="仿宋_GB2312" w:cs="Times New Roman"/>
                <w:color w:val="auto"/>
                <w:sz w:val="24"/>
                <w:highlight w:val="none"/>
              </w:rPr>
              <w:t>（除上述指标</w:t>
            </w:r>
            <w:r>
              <w:rPr>
                <w:rFonts w:hint="eastAsia" w:ascii="Times New Roman" w:hAnsi="Times New Roman" w:eastAsia="仿宋_GB2312" w:cs="Times New Roman"/>
                <w:color w:val="auto"/>
                <w:sz w:val="24"/>
                <w:highlight w:val="none"/>
                <w:lang w:eastAsia="zh-CN"/>
              </w:rPr>
              <w:t>外</w:t>
            </w:r>
            <w:r>
              <w:rPr>
                <w:rFonts w:hint="default" w:ascii="Times New Roman" w:hAnsi="Times New Roman" w:eastAsia="仿宋_GB2312" w:cs="Times New Roman"/>
                <w:color w:val="auto"/>
                <w:sz w:val="24"/>
                <w:highlight w:val="none"/>
              </w:rPr>
              <w:t>可以通过客观佐证材料判定达到与否的其他指标，如行业地位、服务范围等，由申报单位根据项目特点决定是否填写）</w:t>
            </w:r>
          </w:p>
        </w:tc>
      </w:tr>
    </w:tbl>
    <w:p>
      <w:pPr>
        <w:keepNext w:val="0"/>
        <w:keepLines w:val="0"/>
        <w:pageBreakBefore w:val="0"/>
        <w:widowControl/>
        <w:topLinePunct w:val="0"/>
        <w:bidi w:val="0"/>
        <w:spacing w:line="560" w:lineRule="exact"/>
        <w:ind w:firstLine="280" w:firstLineChars="100"/>
        <w:rPr>
          <w:rFonts w:hint="eastAsia" w:ascii="楷体" w:hAnsi="楷体" w:eastAsia="楷体" w:cs="楷体"/>
          <w:color w:val="auto"/>
          <w:position w:val="-4"/>
          <w:sz w:val="28"/>
          <w:szCs w:val="28"/>
          <w:highlight w:val="none"/>
          <w:lang w:eastAsia="zh-CN"/>
        </w:rPr>
      </w:pPr>
      <w:r>
        <w:rPr>
          <w:rFonts w:hint="eastAsia" w:ascii="楷体" w:hAnsi="楷体" w:eastAsia="楷体" w:cs="楷体"/>
          <w:color w:val="auto"/>
          <w:position w:val="-4"/>
          <w:sz w:val="28"/>
          <w:szCs w:val="28"/>
          <w:highlight w:val="none"/>
        </w:rPr>
        <w:t>注：提出不少于3个客观可行且量化的</w:t>
      </w:r>
      <w:r>
        <w:rPr>
          <w:rFonts w:hint="eastAsia" w:ascii="楷体" w:hAnsi="楷体" w:eastAsia="楷体" w:cs="楷体"/>
          <w:color w:val="auto"/>
          <w:position w:val="-4"/>
          <w:sz w:val="28"/>
          <w:szCs w:val="28"/>
          <w:highlight w:val="none"/>
          <w:lang w:eastAsia="zh-CN"/>
        </w:rPr>
        <w:t>项目现场核验</w:t>
      </w:r>
      <w:r>
        <w:rPr>
          <w:rFonts w:hint="eastAsia" w:ascii="楷体" w:hAnsi="楷体" w:eastAsia="楷体" w:cs="楷体"/>
          <w:color w:val="auto"/>
          <w:position w:val="-4"/>
          <w:sz w:val="28"/>
          <w:szCs w:val="28"/>
          <w:highlight w:val="none"/>
        </w:rPr>
        <w:t>指标，将作为</w:t>
      </w:r>
      <w:r>
        <w:rPr>
          <w:rFonts w:hint="eastAsia" w:ascii="楷体" w:hAnsi="楷体" w:eastAsia="楷体" w:cs="楷体"/>
          <w:color w:val="auto"/>
          <w:position w:val="-4"/>
          <w:sz w:val="28"/>
          <w:szCs w:val="28"/>
          <w:highlight w:val="none"/>
          <w:lang w:eastAsia="zh-CN"/>
        </w:rPr>
        <w:t>项目现场核验</w:t>
      </w:r>
      <w:r>
        <w:rPr>
          <w:rFonts w:hint="eastAsia" w:ascii="楷体" w:hAnsi="楷体" w:eastAsia="楷体" w:cs="楷体"/>
          <w:color w:val="auto"/>
          <w:position w:val="-4"/>
          <w:sz w:val="28"/>
          <w:szCs w:val="28"/>
          <w:highlight w:val="none"/>
        </w:rPr>
        <w:t>的依据标准，且验收时须全部达到上述指标，否则不予通过验收</w:t>
      </w:r>
      <w:r>
        <w:rPr>
          <w:rFonts w:hint="eastAsia" w:ascii="楷体" w:hAnsi="楷体" w:eastAsia="楷体" w:cs="楷体"/>
          <w:color w:val="auto"/>
          <w:position w:val="-4"/>
          <w:sz w:val="28"/>
          <w:szCs w:val="28"/>
          <w:highlight w:val="none"/>
          <w:lang w:eastAsia="zh-CN"/>
        </w:rPr>
        <w:t>。</w:t>
      </w:r>
    </w:p>
    <w:p>
      <w:pPr>
        <w:keepNext w:val="0"/>
        <w:keepLines w:val="0"/>
        <w:pageBreakBefore w:val="0"/>
        <w:widowControl/>
        <w:topLinePunct w:val="0"/>
        <w:bidi w:val="0"/>
        <w:spacing w:line="560" w:lineRule="exact"/>
        <w:ind w:firstLine="640" w:firstLineChars="200"/>
        <w:jc w:val="left"/>
        <w:rPr>
          <w:rFonts w:hint="default" w:ascii="Times New Roman" w:hAnsi="Times New Roman" w:eastAsia="黑体" w:cs="Times New Roman"/>
          <w:color w:val="auto"/>
          <w:sz w:val="32"/>
          <w:highlight w:val="none"/>
        </w:rPr>
      </w:pPr>
    </w:p>
    <w:p>
      <w:pPr>
        <w:keepNext w:val="0"/>
        <w:keepLines w:val="0"/>
        <w:pageBreakBefore w:val="0"/>
        <w:topLinePunct w:val="0"/>
        <w:bidi w:val="0"/>
        <w:spacing w:line="560" w:lineRule="exact"/>
        <w:ind w:firstLine="640" w:firstLineChars="200"/>
        <w:rPr>
          <w:rStyle w:val="20"/>
          <w:rFonts w:hint="default" w:ascii="Times New Roman" w:hAnsi="Times New Roman" w:eastAsia="仿宋_GB2312" w:cs="Times New Roman"/>
          <w:color w:val="auto"/>
          <w:sz w:val="32"/>
          <w:highlight w:val="none"/>
        </w:rPr>
      </w:pPr>
      <w:r>
        <w:rPr>
          <w:rFonts w:hint="default" w:ascii="Times New Roman" w:hAnsi="Times New Roman" w:eastAsia="黑体" w:cs="Times New Roman"/>
          <w:color w:val="auto"/>
          <w:sz w:val="32"/>
          <w:highlight w:val="none"/>
        </w:rPr>
        <w:br w:type="page"/>
      </w:r>
      <w:r>
        <w:rPr>
          <w:rStyle w:val="20"/>
          <w:rFonts w:hint="default" w:ascii="Times New Roman" w:hAnsi="Times New Roman" w:cs="Times New Roman"/>
          <w:color w:val="auto"/>
          <w:sz w:val="32"/>
          <w:szCs w:val="32"/>
          <w:highlight w:val="none"/>
          <w:lang w:val="zh-CN"/>
        </w:rPr>
        <w:t>五、项目总投资</w:t>
      </w:r>
      <w:r>
        <w:rPr>
          <w:rStyle w:val="20"/>
          <w:rFonts w:hint="eastAsia" w:ascii="Times New Roman" w:hAnsi="Times New Roman" w:cs="Times New Roman"/>
          <w:color w:val="auto"/>
          <w:sz w:val="32"/>
          <w:szCs w:val="32"/>
          <w:highlight w:val="none"/>
          <w:lang w:val="en-US"/>
        </w:rPr>
        <w:t>明细</w:t>
      </w:r>
      <w:r>
        <w:rPr>
          <w:rStyle w:val="20"/>
          <w:rFonts w:hint="default" w:ascii="Times New Roman" w:hAnsi="Times New Roman" w:cs="Times New Roman"/>
          <w:color w:val="auto"/>
          <w:sz w:val="32"/>
          <w:szCs w:val="32"/>
          <w:highlight w:val="none"/>
          <w:lang w:val="zh-CN"/>
        </w:rPr>
        <w:t>表（单位：万元）</w:t>
      </w:r>
    </w:p>
    <w:tbl>
      <w:tblPr>
        <w:tblStyle w:val="18"/>
        <w:tblW w:w="86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1724"/>
        <w:gridCol w:w="4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96" w:type="dxa"/>
            <w:gridSpan w:val="3"/>
            <w:vAlign w:val="center"/>
          </w:tcPr>
          <w:p>
            <w:pPr>
              <w:pStyle w:val="23"/>
              <w:keepNext w:val="0"/>
              <w:keepLines w:val="0"/>
              <w:pageBreakBefore w:val="0"/>
              <w:widowControl/>
              <w:topLinePunct w:val="0"/>
              <w:autoSpaceDE w:val="0"/>
              <w:autoSpaceDN w:val="0"/>
              <w:bidi w:val="0"/>
              <w:adjustRightInd w:val="0"/>
              <w:spacing w:line="560" w:lineRule="exact"/>
              <w:ind w:right="21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注：与项目无关的支出不得列入总投资额计算范围之内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pStyle w:val="23"/>
              <w:keepNext w:val="0"/>
              <w:keepLines w:val="0"/>
              <w:pageBreakBefore w:val="0"/>
              <w:widowControl/>
              <w:topLinePunct w:val="0"/>
              <w:autoSpaceDE w:val="0"/>
              <w:autoSpaceDN w:val="0"/>
              <w:bidi w:val="0"/>
              <w:adjustRightInd w:val="0"/>
              <w:spacing w:line="560" w:lineRule="exact"/>
              <w:jc w:val="center"/>
              <w:rPr>
                <w:rFonts w:hint="default" w:ascii="Times New Roman" w:hAnsi="Times New Roman" w:eastAsia="仿宋_GB2312" w:cs="Times New Roman"/>
                <w:b/>
                <w:bCs/>
                <w:color w:val="auto"/>
                <w:position w:val="-4"/>
                <w:sz w:val="24"/>
                <w:highlight w:val="none"/>
              </w:rPr>
            </w:pPr>
            <w:r>
              <w:rPr>
                <w:rFonts w:hint="default" w:ascii="Times New Roman" w:hAnsi="Times New Roman" w:eastAsia="仿宋_GB2312" w:cs="Times New Roman"/>
                <w:b/>
                <w:bCs/>
                <w:color w:val="auto"/>
                <w:position w:val="-4"/>
                <w:sz w:val="24"/>
                <w:highlight w:val="none"/>
              </w:rPr>
              <w:t>支出科目</w:t>
            </w:r>
          </w:p>
        </w:tc>
        <w:tc>
          <w:tcPr>
            <w:tcW w:w="1724" w:type="dxa"/>
            <w:vAlign w:val="center"/>
          </w:tcPr>
          <w:p>
            <w:pPr>
              <w:pStyle w:val="23"/>
              <w:keepNext w:val="0"/>
              <w:keepLines w:val="0"/>
              <w:pageBreakBefore w:val="0"/>
              <w:widowControl/>
              <w:topLinePunct w:val="0"/>
              <w:autoSpaceDE w:val="0"/>
              <w:autoSpaceDN w:val="0"/>
              <w:bidi w:val="0"/>
              <w:adjustRightInd w:val="0"/>
              <w:spacing w:line="560" w:lineRule="exact"/>
              <w:jc w:val="center"/>
              <w:rPr>
                <w:rFonts w:hint="default" w:ascii="Times New Roman" w:hAnsi="Times New Roman" w:eastAsia="仿宋_GB2312" w:cs="Times New Roman"/>
                <w:b/>
                <w:bCs/>
                <w:color w:val="auto"/>
                <w:position w:val="-4"/>
                <w:sz w:val="24"/>
                <w:highlight w:val="none"/>
              </w:rPr>
            </w:pPr>
            <w:r>
              <w:rPr>
                <w:rFonts w:hint="default" w:ascii="Times New Roman" w:hAnsi="Times New Roman" w:eastAsia="仿宋_GB2312" w:cs="Times New Roman"/>
                <w:b/>
                <w:bCs/>
                <w:color w:val="auto"/>
                <w:position w:val="-4"/>
                <w:sz w:val="24"/>
                <w:highlight w:val="none"/>
              </w:rPr>
              <w:t>经费额</w:t>
            </w:r>
          </w:p>
        </w:tc>
        <w:tc>
          <w:tcPr>
            <w:tcW w:w="4552" w:type="dxa"/>
            <w:vAlign w:val="center"/>
          </w:tcPr>
          <w:p>
            <w:pPr>
              <w:pStyle w:val="23"/>
              <w:keepNext w:val="0"/>
              <w:keepLines w:val="0"/>
              <w:pageBreakBefore w:val="0"/>
              <w:widowControl/>
              <w:topLinePunct w:val="0"/>
              <w:autoSpaceDE w:val="0"/>
              <w:autoSpaceDN w:val="0"/>
              <w:bidi w:val="0"/>
              <w:adjustRightInd w:val="0"/>
              <w:spacing w:line="560" w:lineRule="exact"/>
              <w:jc w:val="center"/>
              <w:rPr>
                <w:rFonts w:hint="default" w:ascii="Times New Roman" w:hAnsi="Times New Roman" w:eastAsia="仿宋_GB2312" w:cs="Times New Roman"/>
                <w:b/>
                <w:bCs/>
                <w:color w:val="auto"/>
                <w:position w:val="-4"/>
                <w:sz w:val="24"/>
                <w:highlight w:val="none"/>
              </w:rPr>
            </w:pPr>
            <w:r>
              <w:rPr>
                <w:rFonts w:hint="default" w:ascii="Times New Roman" w:hAnsi="Times New Roman" w:eastAsia="仿宋_GB2312" w:cs="Times New Roman"/>
                <w:b/>
                <w:bCs/>
                <w:color w:val="auto"/>
                <w:position w:val="-4"/>
                <w:sz w:val="24"/>
                <w:highlight w:val="none"/>
              </w:rPr>
              <w:t>用途说明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一、设备费（包括硬件、软件、网络费用）</w:t>
            </w: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二、研发人员费用</w:t>
            </w: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三、会议费</w:t>
            </w: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tcMar>
              <w:left w:w="0" w:type="dxa"/>
              <w:right w:w="0" w:type="dxa"/>
            </w:tcMar>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四、差旅费</w:t>
            </w: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tcMar>
              <w:left w:w="0" w:type="dxa"/>
              <w:right w:w="0" w:type="dxa"/>
            </w:tcMar>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五、其他费用（如有，必须展开列出具体科目和内容）</w:t>
            </w: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合 计</w:t>
            </w:r>
          </w:p>
        </w:tc>
        <w:tc>
          <w:tcPr>
            <w:tcW w:w="1724"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c>
          <w:tcPr>
            <w:tcW w:w="4552" w:type="dxa"/>
            <w:vAlign w:val="center"/>
          </w:tcPr>
          <w:p>
            <w:pPr>
              <w:keepNext w:val="0"/>
              <w:keepLines w:val="0"/>
              <w:pageBreakBefore w:val="0"/>
              <w:widowControl/>
              <w:topLinePunct w:val="0"/>
              <w:bidi w:val="0"/>
              <w:snapToGrid w:val="0"/>
              <w:spacing w:line="560" w:lineRule="exact"/>
              <w:ind w:firstLine="0" w:firstLineChars="0"/>
              <w:rPr>
                <w:rFonts w:hint="default" w:ascii="Times New Roman" w:hAnsi="Times New Roman" w:eastAsia="仿宋_GB2312" w:cs="Times New Roman"/>
                <w:color w:val="auto"/>
                <w:kern w:val="0"/>
                <w:sz w:val="28"/>
                <w:szCs w:val="28"/>
                <w:highlight w:val="none"/>
              </w:rPr>
            </w:pPr>
          </w:p>
        </w:tc>
      </w:tr>
    </w:tbl>
    <w:p>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填写说明：</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（一）硬件投入：指项目研究开发过程中所必需的专用仪器、设备、软件、网络等购置费、设备试制费等实际支出，不得用于购置通用与项目无关的产品。</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二）研发人员费用：指项目研究开发过程中支付给项目组成员及项目组临时聘用人员的人力资源成本费，费用不高于项目投入的30%。项目组成员所在单位有事业费拨款、工资性收入的部分，不得在财政资助的项目经费中重复列支。</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（三）会议费：是指在项目实施过程中为组织开展学术研讨、咨询以及协调项目（课题）等活动而发生的会议费用。</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（四）差旅费：指在项目实施过程中发生的</w:t>
      </w:r>
      <w:r>
        <w:rPr>
          <w:rFonts w:hint="eastAsia" w:ascii="仿宋_GB2312" w:hAnsi="仿宋_GB2312" w:eastAsia="仿宋_GB2312" w:cs="仿宋_GB2312"/>
          <w:color w:val="auto"/>
          <w:kern w:val="0"/>
          <w:sz w:val="28"/>
          <w:szCs w:val="28"/>
          <w:highlight w:val="none"/>
          <w:lang w:eastAsia="zh-CN"/>
        </w:rPr>
        <w:t>外地</w:t>
      </w:r>
      <w:r>
        <w:rPr>
          <w:rFonts w:hint="eastAsia" w:ascii="仿宋_GB2312" w:hAnsi="仿宋_GB2312" w:eastAsia="仿宋_GB2312" w:cs="仿宋_GB2312"/>
          <w:color w:val="auto"/>
          <w:kern w:val="0"/>
          <w:sz w:val="28"/>
          <w:szCs w:val="28"/>
          <w:highlight w:val="none"/>
        </w:rPr>
        <w:t>差旅费、</w:t>
      </w:r>
      <w:r>
        <w:rPr>
          <w:rFonts w:hint="eastAsia" w:ascii="仿宋_GB2312" w:hAnsi="仿宋_GB2312" w:eastAsia="仿宋_GB2312" w:cs="仿宋_GB2312"/>
          <w:color w:val="auto"/>
          <w:kern w:val="0"/>
          <w:sz w:val="28"/>
          <w:szCs w:val="28"/>
          <w:highlight w:val="none"/>
          <w:lang w:eastAsia="zh-CN"/>
        </w:rPr>
        <w:t>市内</w:t>
      </w:r>
      <w:r>
        <w:rPr>
          <w:rFonts w:hint="eastAsia" w:ascii="仿宋_GB2312" w:hAnsi="仿宋_GB2312" w:eastAsia="仿宋_GB2312" w:cs="仿宋_GB2312"/>
          <w:color w:val="auto"/>
          <w:kern w:val="0"/>
          <w:sz w:val="28"/>
          <w:szCs w:val="28"/>
          <w:highlight w:val="none"/>
        </w:rPr>
        <w:t>交通费用等。差旅费的开支标准应当按照国家及本市有关规定执行。</w:t>
      </w:r>
    </w:p>
    <w:p>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Style w:val="20"/>
          <w:rFonts w:hint="default" w:ascii="Times New Roman" w:hAnsi="Times New Roman" w:eastAsia="仿宋_GB2312" w:cs="Times New Roman"/>
          <w:color w:val="auto"/>
          <w:sz w:val="32"/>
          <w:highlight w:val="none"/>
        </w:rPr>
      </w:pPr>
      <w:r>
        <w:rPr>
          <w:rFonts w:hint="eastAsia" w:ascii="仿宋_GB2312" w:hAnsi="仿宋_GB2312" w:eastAsia="仿宋_GB2312" w:cs="仿宋_GB2312"/>
          <w:color w:val="auto"/>
          <w:kern w:val="0"/>
          <w:sz w:val="28"/>
          <w:szCs w:val="28"/>
          <w:highlight w:val="none"/>
        </w:rPr>
        <w:t>（五）其他费用：是指在项目实施过程中发生的除上述费用之外的</w:t>
      </w:r>
      <w:r>
        <w:rPr>
          <w:rFonts w:hint="eastAsia" w:ascii="仿宋_GB2312" w:hAnsi="仿宋_GB2312" w:eastAsia="仿宋_GB2312" w:cs="仿宋_GB2312"/>
          <w:color w:val="auto"/>
          <w:kern w:val="0"/>
          <w:sz w:val="28"/>
          <w:szCs w:val="28"/>
          <w:highlight w:val="none"/>
          <w:lang w:eastAsia="zh-CN"/>
        </w:rPr>
        <w:t>其他支出</w:t>
      </w:r>
      <w:r>
        <w:rPr>
          <w:rFonts w:hint="eastAsia" w:ascii="仿宋_GB2312" w:hAnsi="仿宋_GB2312" w:eastAsia="仿宋_GB2312" w:cs="仿宋_GB2312"/>
          <w:color w:val="auto"/>
          <w:kern w:val="0"/>
          <w:sz w:val="28"/>
          <w:szCs w:val="28"/>
          <w:highlight w:val="none"/>
        </w:rPr>
        <w:t>，不包括场地费用、水电费等企业运营所需费用以及已经补贴的租赁费、装修费等。</w:t>
      </w:r>
      <w:r>
        <w:rPr>
          <w:rStyle w:val="20"/>
          <w:rFonts w:hint="default" w:ascii="Times New Roman" w:hAnsi="Times New Roman" w:cs="Times New Roman"/>
          <w:color w:val="auto"/>
          <w:highlight w:val="none"/>
          <w:lang w:val="zh-CN"/>
        </w:rPr>
        <w:br w:type="page"/>
      </w:r>
      <w:r>
        <w:rPr>
          <w:rStyle w:val="20"/>
          <w:rFonts w:hint="default" w:ascii="Times New Roman" w:hAnsi="Times New Roman" w:cs="Times New Roman"/>
          <w:color w:val="auto"/>
          <w:highlight w:val="none"/>
          <w:lang w:val="zh-CN"/>
        </w:rPr>
        <w:t>六、项目方案及情况说明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申报单位应按要求递交完整的项目实施方案，说明各分项计划</w:t>
      </w:r>
      <w:r>
        <w:rPr>
          <w:rFonts w:hint="eastAsia" w:ascii="Times New Roman" w:hAnsi="Times New Roman" w:eastAsia="仿宋_GB2312" w:cs="Times New Roman"/>
          <w:color w:val="auto"/>
          <w:sz w:val="32"/>
          <w:highlight w:val="none"/>
          <w:lang w:eastAsia="zh-CN"/>
        </w:rPr>
        <w:t>，并</w:t>
      </w:r>
      <w:r>
        <w:rPr>
          <w:rFonts w:hint="default" w:ascii="Times New Roman" w:hAnsi="Times New Roman" w:eastAsia="仿宋_GB2312" w:cs="Times New Roman"/>
          <w:color w:val="auto"/>
          <w:sz w:val="32"/>
          <w:highlight w:val="none"/>
        </w:rPr>
        <w:t>提交图表、文字说明书等资料，并涵盖如下内容：</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bCs/>
          <w:color w:val="auto"/>
          <w:sz w:val="32"/>
          <w:highlight w:val="none"/>
        </w:rPr>
      </w:pPr>
      <w:r>
        <w:rPr>
          <w:rFonts w:hint="default" w:ascii="Times New Roman" w:hAnsi="Times New Roman" w:eastAsia="仿宋_GB2312" w:cs="Times New Roman"/>
          <w:b/>
          <w:bCs/>
          <w:color w:val="auto"/>
          <w:sz w:val="32"/>
          <w:highlight w:val="none"/>
        </w:rPr>
        <w:t>项目实施的意义</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介绍内容应包括但不限于：项目的整体概念和含义；市场需求分析；项目实施的背景及基础；项目实施后对企业、行业、产业或社会发展的促进意义和示范意义；项目实施后产生的经济效益、社会效益。</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bCs/>
          <w:color w:val="auto"/>
          <w:sz w:val="32"/>
          <w:highlight w:val="none"/>
        </w:rPr>
      </w:pPr>
      <w:r>
        <w:rPr>
          <w:rFonts w:hint="default" w:ascii="Times New Roman" w:hAnsi="Times New Roman" w:eastAsia="仿宋_GB2312" w:cs="Times New Roman"/>
          <w:b/>
          <w:bCs/>
          <w:color w:val="auto"/>
          <w:sz w:val="32"/>
          <w:highlight w:val="none"/>
        </w:rPr>
        <w:t>项目整体方案</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介绍内容应包括但不限于：项目方案架构及其实现功能、依托的核心技术或服务模式所体现的创新性、先进性和适用性（是否有应用成果），项目的核心自主知识产权介绍。</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bCs/>
          <w:color w:val="auto"/>
          <w:sz w:val="32"/>
          <w:highlight w:val="none"/>
        </w:rPr>
      </w:pPr>
      <w:r>
        <w:rPr>
          <w:rFonts w:hint="eastAsia" w:ascii="Times New Roman" w:hAnsi="Times New Roman" w:eastAsia="仿宋_GB2312" w:cs="Times New Roman"/>
          <w:b/>
          <w:bCs/>
          <w:color w:val="auto"/>
          <w:sz w:val="32"/>
          <w:highlight w:val="none"/>
          <w:lang w:eastAsia="zh-CN"/>
        </w:rPr>
        <w:t>项目现场核验</w:t>
      </w:r>
      <w:r>
        <w:rPr>
          <w:rFonts w:hint="default" w:ascii="Times New Roman" w:hAnsi="Times New Roman" w:eastAsia="仿宋_GB2312" w:cs="Times New Roman"/>
          <w:b/>
          <w:bCs/>
          <w:color w:val="auto"/>
          <w:sz w:val="32"/>
          <w:highlight w:val="none"/>
        </w:rPr>
        <w:t>指标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lang w:val="zh-CN"/>
        </w:rPr>
      </w:pPr>
      <w:r>
        <w:rPr>
          <w:rFonts w:hint="default" w:ascii="Times New Roman" w:hAnsi="Times New Roman" w:eastAsia="仿宋_GB2312" w:cs="Times New Roman"/>
          <w:color w:val="auto"/>
          <w:sz w:val="32"/>
          <w:highlight w:val="none"/>
          <w:lang w:val="zh-CN"/>
        </w:rPr>
        <w:t>申报主体应结合实际情况，对项目提出客观可行且量化的</w:t>
      </w:r>
      <w:r>
        <w:rPr>
          <w:rFonts w:hint="eastAsia" w:ascii="Times New Roman" w:hAnsi="Times New Roman" w:eastAsia="仿宋_GB2312" w:cs="Times New Roman"/>
          <w:color w:val="auto"/>
          <w:sz w:val="32"/>
          <w:highlight w:val="none"/>
          <w:lang w:val="zh-CN"/>
        </w:rPr>
        <w:t>项目现场核验</w:t>
      </w:r>
      <w:r>
        <w:rPr>
          <w:rFonts w:hint="default" w:ascii="Times New Roman" w:hAnsi="Times New Roman" w:eastAsia="仿宋_GB2312" w:cs="Times New Roman"/>
          <w:color w:val="auto"/>
          <w:sz w:val="32"/>
          <w:highlight w:val="none"/>
          <w:lang w:val="zh-CN"/>
        </w:rPr>
        <w:t>指标，且将作为</w:t>
      </w:r>
      <w:r>
        <w:rPr>
          <w:rFonts w:hint="eastAsia" w:ascii="Times New Roman" w:hAnsi="Times New Roman" w:eastAsia="仿宋_GB2312" w:cs="Times New Roman"/>
          <w:color w:val="auto"/>
          <w:sz w:val="32"/>
          <w:highlight w:val="none"/>
          <w:lang w:val="zh-CN"/>
        </w:rPr>
        <w:t>项目现场核验</w:t>
      </w:r>
      <w:r>
        <w:rPr>
          <w:rFonts w:hint="default" w:ascii="Times New Roman" w:hAnsi="Times New Roman" w:eastAsia="仿宋_GB2312" w:cs="Times New Roman"/>
          <w:color w:val="auto"/>
          <w:sz w:val="32"/>
          <w:highlight w:val="none"/>
          <w:lang w:val="zh-CN"/>
        </w:rPr>
        <w:t>的</w:t>
      </w:r>
      <w:r>
        <w:rPr>
          <w:rFonts w:hint="eastAsia" w:ascii="Times New Roman" w:hAnsi="Times New Roman" w:eastAsia="仿宋_GB2312" w:cs="Times New Roman"/>
          <w:color w:val="auto"/>
          <w:sz w:val="32"/>
          <w:highlight w:val="none"/>
          <w:lang w:val="zh-CN"/>
        </w:rPr>
        <w:t>依据</w:t>
      </w:r>
      <w:r>
        <w:rPr>
          <w:rFonts w:hint="default" w:ascii="Times New Roman" w:hAnsi="Times New Roman" w:eastAsia="仿宋_GB2312" w:cs="Times New Roman"/>
          <w:color w:val="auto"/>
          <w:sz w:val="32"/>
          <w:highlight w:val="none"/>
          <w:lang w:val="zh-CN"/>
        </w:rPr>
        <w:t>。所提出的最终验收指标（不低于</w:t>
      </w:r>
      <w:r>
        <w:rPr>
          <w:rFonts w:hint="default" w:ascii="Times New Roman" w:hAnsi="Times New Roman" w:eastAsia="仿宋_GB2312" w:cs="Times New Roman"/>
          <w:color w:val="auto"/>
          <w:sz w:val="32"/>
          <w:highlight w:val="none"/>
        </w:rPr>
        <w:t>3个</w:t>
      </w:r>
      <w:r>
        <w:rPr>
          <w:rFonts w:hint="default" w:ascii="Times New Roman" w:hAnsi="Times New Roman" w:eastAsia="仿宋_GB2312" w:cs="Times New Roman"/>
          <w:color w:val="auto"/>
          <w:sz w:val="32"/>
          <w:highlight w:val="none"/>
          <w:lang w:val="zh-CN"/>
        </w:rPr>
        <w:t>）必须包括但不限于：项目经济和技术指标（产品、行业地位、市场规模、服务能力、盈利能力、应用效果等）；项目产品或服务实现的经济效益；项目实施产生的社会效益。</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b/>
          <w:bCs/>
          <w:color w:val="auto"/>
          <w:sz w:val="32"/>
          <w:highlight w:val="none"/>
        </w:rPr>
        <w:t>项目产业化应用的推进策略和优势分析</w:t>
      </w:r>
      <w:r>
        <w:rPr>
          <w:rFonts w:hint="default" w:ascii="Times New Roman" w:hAnsi="Times New Roman" w:eastAsia="仿宋_GB2312" w:cs="Times New Roman"/>
          <w:color w:val="auto"/>
          <w:sz w:val="32"/>
          <w:highlight w:val="none"/>
        </w:rPr>
        <w:t>（项目获得成功应用的保障）</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lang w:val="zh-CN"/>
        </w:rPr>
      </w:pPr>
      <w:r>
        <w:rPr>
          <w:rFonts w:hint="default" w:ascii="Times New Roman" w:hAnsi="Times New Roman" w:eastAsia="仿宋_GB2312" w:cs="Times New Roman"/>
          <w:color w:val="auto"/>
          <w:sz w:val="32"/>
          <w:highlight w:val="none"/>
          <w:lang w:val="zh-CN"/>
        </w:rPr>
        <w:t>介绍内容应包括但不限于：项目的市场空间和目标客户群体，项目的商务运营推广模式以及开拓市场的创新性和有效性分析（包括商务模式的创新及企业项目推广的优势分析）；市场推广策略及有效性分析（包括已呈现和即将呈现的效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bCs/>
          <w:color w:val="auto"/>
          <w:sz w:val="32"/>
          <w:highlight w:val="none"/>
        </w:rPr>
      </w:pPr>
      <w:r>
        <w:rPr>
          <w:rFonts w:hint="default" w:ascii="Times New Roman" w:hAnsi="Times New Roman" w:eastAsia="仿宋_GB2312" w:cs="Times New Roman"/>
          <w:b/>
          <w:bCs/>
          <w:color w:val="auto"/>
          <w:sz w:val="32"/>
          <w:highlight w:val="none"/>
        </w:rPr>
        <w:t>项目实施的已有基础和保障条件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介绍内容包括但不限于：技术团队情况；项目已有的前期工作基础和成果；可用于本申报项目研发、生产的软硬件条件；项目计划进度；完成项目预期目标的技术、人才、机制、设施设备优势；保障项目实施的其他条件。</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bCs/>
          <w:color w:val="auto"/>
          <w:sz w:val="32"/>
          <w:highlight w:val="none"/>
        </w:rPr>
      </w:pPr>
      <w:r>
        <w:rPr>
          <w:rFonts w:hint="default" w:ascii="Times New Roman" w:hAnsi="Times New Roman" w:eastAsia="仿宋_GB2312" w:cs="Times New Roman"/>
          <w:b/>
          <w:bCs/>
          <w:color w:val="auto"/>
          <w:sz w:val="32"/>
          <w:highlight w:val="none"/>
        </w:rPr>
        <w:t>资金保障</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介绍内容包括但不限于：资金来源，已投入资金情况。</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Times New Roman" w:hAnsi="Times New Roman" w:eastAsia="仿宋_GB2312" w:cs="Times New Roman"/>
          <w:b/>
          <w:bCs/>
          <w:color w:val="auto"/>
          <w:sz w:val="32"/>
          <w:highlight w:val="none"/>
          <w:lang w:eastAsia="zh-CN"/>
        </w:rPr>
      </w:pPr>
      <w:r>
        <w:rPr>
          <w:rFonts w:hint="eastAsia" w:ascii="Times New Roman" w:hAnsi="Times New Roman" w:eastAsia="仿宋_GB2312" w:cs="Times New Roman"/>
          <w:b/>
          <w:bCs/>
          <w:color w:val="auto"/>
          <w:sz w:val="32"/>
          <w:highlight w:val="none"/>
          <w:lang w:eastAsia="zh-CN"/>
        </w:rPr>
        <w:t>其他</w:t>
      </w:r>
      <w:r>
        <w:rPr>
          <w:rFonts w:hint="default" w:ascii="Times New Roman" w:hAnsi="Times New Roman" w:eastAsia="仿宋_GB2312" w:cs="Times New Roman"/>
          <w:b/>
          <w:bCs/>
          <w:color w:val="auto"/>
          <w:sz w:val="32"/>
          <w:highlight w:val="none"/>
        </w:rPr>
        <w:t>需要说明的事项</w:t>
      </w:r>
      <w:r>
        <w:rPr>
          <w:rFonts w:hint="eastAsia" w:ascii="Times New Roman" w:hAnsi="Times New Roman" w:eastAsia="仿宋_GB2312" w:cs="Times New Roman"/>
          <w:b/>
          <w:bCs/>
          <w:color w:val="auto"/>
          <w:sz w:val="32"/>
          <w:highlight w:val="none"/>
          <w:lang w:eastAsia="zh-CN"/>
        </w:rPr>
        <w:t>。</w:t>
      </w:r>
    </w:p>
    <w:p>
      <w:pPr>
        <w:keepNext w:val="0"/>
        <w:keepLines w:val="0"/>
        <w:pageBreakBefore w:val="0"/>
        <w:topLinePunct w:val="0"/>
        <w:bidi w:val="0"/>
        <w:spacing w:line="560" w:lineRule="exact"/>
        <w:ind w:firstLine="560" w:firstLineChars="200"/>
        <w:rPr>
          <w:rStyle w:val="20"/>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kern w:val="0"/>
          <w:sz w:val="28"/>
          <w:szCs w:val="28"/>
          <w:highlight w:val="none"/>
        </w:rPr>
        <w:br w:type="page"/>
      </w:r>
      <w:r>
        <w:rPr>
          <w:rStyle w:val="20"/>
          <w:rFonts w:hint="default" w:ascii="Times New Roman" w:hAnsi="Times New Roman" w:cs="Times New Roman"/>
          <w:color w:val="auto"/>
          <w:highlight w:val="none"/>
          <w:lang w:val="zh-CN"/>
        </w:rPr>
        <w:t>七、其他相关佐证材料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lang w:val="zh-CN"/>
        </w:rPr>
      </w:pPr>
      <w:r>
        <w:rPr>
          <w:rFonts w:hint="eastAsia" w:ascii="Times New Roman" w:hAnsi="Times New Roman" w:eastAsia="仿宋_GB2312" w:cs="Times New Roman"/>
          <w:color w:val="auto"/>
          <w:sz w:val="32"/>
          <w:highlight w:val="none"/>
          <w:lang w:val="en-US" w:eastAsia="zh-CN"/>
        </w:rPr>
        <w:t>1</w:t>
      </w:r>
      <w:r>
        <w:rPr>
          <w:rFonts w:hint="default" w:ascii="Times New Roman" w:hAnsi="Times New Roman" w:eastAsia="仿宋_GB2312" w:cs="Times New Roman"/>
          <w:color w:val="auto"/>
          <w:sz w:val="32"/>
          <w:highlight w:val="none"/>
          <w:lang w:val="zh-CN"/>
        </w:rPr>
        <w:t>.项目合同：提供项目合同或项目任务书、责任书等相关证明材料。</w:t>
      </w:r>
    </w:p>
    <w:p>
      <w:pPr>
        <w:keepNext w:val="0"/>
        <w:keepLines w:val="0"/>
        <w:pageBreakBefore w:val="0"/>
        <w:topLinePunct w:val="0"/>
        <w:bidi w:val="0"/>
        <w:spacing w:line="560" w:lineRule="exact"/>
        <w:ind w:firstLine="664" w:firstLineChars="200"/>
        <w:rPr>
          <w:rFonts w:hint="default" w:ascii="Times New Roman" w:hAnsi="Times New Roman" w:eastAsia="仿宋_GB2312" w:cs="Times New Roman"/>
          <w:color w:val="auto"/>
          <w:spacing w:val="6"/>
          <w:sz w:val="32"/>
          <w:highlight w:val="none"/>
          <w:lang w:val="zh-CN"/>
        </w:rPr>
      </w:pPr>
      <w:r>
        <w:rPr>
          <w:rFonts w:hint="eastAsia" w:ascii="Times New Roman" w:hAnsi="Times New Roman" w:eastAsia="仿宋_GB2312" w:cs="Times New Roman"/>
          <w:color w:val="auto"/>
          <w:spacing w:val="6"/>
          <w:sz w:val="32"/>
          <w:highlight w:val="none"/>
          <w:lang w:val="en-US" w:eastAsia="zh-CN"/>
        </w:rPr>
        <w:t>2</w:t>
      </w:r>
      <w:r>
        <w:rPr>
          <w:rFonts w:hint="default" w:ascii="Times New Roman" w:hAnsi="Times New Roman" w:eastAsia="仿宋_GB2312" w:cs="Times New Roman"/>
          <w:color w:val="auto"/>
          <w:spacing w:val="6"/>
          <w:sz w:val="32"/>
          <w:highlight w:val="none"/>
          <w:lang w:val="zh-CN"/>
        </w:rPr>
        <w:t>.项目实施地点证明材料：提供项目实施场地证明的证件复印件、项目实施现场照片等证明项目实施地点在本区的证明材料。</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lang w:val="zh-CN"/>
        </w:rPr>
      </w:pPr>
      <w:r>
        <w:rPr>
          <w:rFonts w:hint="eastAsia"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lang w:val="zh-CN"/>
        </w:rPr>
        <w:t>.项目投资额证明材料：提供项目投资额的相关证明材料。</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br w:type="pag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.3</w:t>
      </w:r>
    </w:p>
    <w:p>
      <w:pPr>
        <w:keepNext w:val="0"/>
        <w:keepLines w:val="0"/>
        <w:pageBreakBefore w:val="0"/>
        <w:widowControl/>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lang w:eastAsia="zh-Hans"/>
        </w:rPr>
        <w:t>工业领域的典型应用场景</w:t>
      </w:r>
      <w:r>
        <w:rPr>
          <w:rFonts w:hint="eastAsia" w:ascii="方正小标宋简体" w:hAnsi="方正小标宋简体" w:eastAsia="方正小标宋简体" w:cs="方正小标宋简体"/>
          <w:bCs/>
          <w:color w:val="auto"/>
          <w:sz w:val="44"/>
          <w:szCs w:val="44"/>
          <w:highlight w:val="none"/>
        </w:rPr>
        <w:t>项目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Cs/>
          <w:color w:val="auto"/>
          <w:sz w:val="44"/>
          <w:szCs w:val="44"/>
          <w:highlight w:val="none"/>
          <w:lang w:eastAsia="zh-Hans"/>
        </w:rPr>
      </w:pPr>
      <w:r>
        <w:rPr>
          <w:rFonts w:hint="eastAsia" w:ascii="方正小标宋简体" w:hAnsi="方正小标宋简体" w:eastAsia="方正小标宋简体" w:cs="方正小标宋简体"/>
          <w:bCs/>
          <w:color w:val="auto"/>
          <w:sz w:val="44"/>
          <w:szCs w:val="44"/>
          <w:highlight w:val="none"/>
          <w:lang w:val="en-US" w:eastAsia="zh-CN"/>
        </w:rPr>
        <w:t>申报</w:t>
      </w:r>
      <w:r>
        <w:rPr>
          <w:rFonts w:hint="eastAsia" w:ascii="方正小标宋简体" w:hAnsi="方正小标宋简体" w:eastAsia="方正小标宋简体" w:cs="方正小标宋简体"/>
          <w:bCs/>
          <w:color w:val="auto"/>
          <w:sz w:val="44"/>
          <w:szCs w:val="44"/>
          <w:highlight w:val="none"/>
          <w:lang w:eastAsia="zh-Hans"/>
        </w:rPr>
        <w:t>材料</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pStyle w:val="7"/>
        <w:keepNext w:val="0"/>
        <w:keepLines w:val="0"/>
        <w:pageBreakBefore w:val="0"/>
        <w:topLinePunct w:val="0"/>
        <w:bidi w:val="0"/>
        <w:spacing w:line="560" w:lineRule="exact"/>
        <w:rPr>
          <w:rFonts w:hint="eastAsia"/>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包括：</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w:t>
      </w:r>
      <w:r>
        <w:rPr>
          <w:rFonts w:hint="eastAsia" w:ascii="Times New Roman" w:hAnsi="Times New Roman" w:eastAsia="仿宋_GB2312" w:cs="Times New Roman"/>
          <w:color w:val="auto"/>
          <w:sz w:val="32"/>
          <w:highlight w:val="none"/>
          <w:lang w:eastAsia="zh-CN"/>
        </w:rPr>
        <w:t>工业领域的典型应用场景项目推荐汇总表</w:t>
      </w:r>
      <w:r>
        <w:rPr>
          <w:rFonts w:hint="default" w:ascii="Times New Roman" w:hAnsi="Times New Roman" w:eastAsia="仿宋_GB2312" w:cs="Times New Roman"/>
          <w:color w:val="auto"/>
          <w:sz w:val="32"/>
          <w:highlight w:val="none"/>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2.工业领域的典型应用场景项目申报书；</w:t>
      </w:r>
    </w:p>
    <w:p>
      <w:pPr>
        <w:keepNext w:val="0"/>
        <w:keepLines w:val="0"/>
        <w:pageBreakBefore w:val="0"/>
        <w:topLinePunct w:val="0"/>
        <w:bidi w:val="0"/>
        <w:spacing w:line="560" w:lineRule="exact"/>
        <w:ind w:firstLine="664" w:firstLineChars="200"/>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3.申报单位营业执照、税务登记证、组织机构代码证或事业单位法人证书副本复印件（如与营业执照三证合一，提供一证即可）；</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4.申报单位上一年度经审计的财务报告，新公司需提供情况说明，开户证明等材料；</w:t>
      </w:r>
    </w:p>
    <w:p>
      <w:pPr>
        <w:keepNext w:val="0"/>
        <w:keepLines w:val="0"/>
        <w:pageBreakBefore w:val="0"/>
        <w:topLinePunct w:val="0"/>
        <w:bidi w:val="0"/>
        <w:spacing w:line="560" w:lineRule="exact"/>
        <w:ind w:firstLine="664" w:firstLineChars="200"/>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5.</w:t>
      </w:r>
      <w:r>
        <w:rPr>
          <w:rFonts w:hint="eastAsia" w:ascii="Times New Roman" w:hAnsi="Times New Roman" w:eastAsia="仿宋_GB2312" w:cs="Times New Roman"/>
          <w:color w:val="auto"/>
          <w:spacing w:val="6"/>
          <w:sz w:val="32"/>
          <w:highlight w:val="none"/>
          <w:lang w:eastAsia="zh-CN"/>
        </w:rPr>
        <w:t>202</w:t>
      </w:r>
      <w:r>
        <w:rPr>
          <w:rFonts w:hint="eastAsia" w:ascii="Times New Roman" w:hAnsi="Times New Roman" w:eastAsia="仿宋_GB2312" w:cs="Times New Roman"/>
          <w:color w:val="auto"/>
          <w:spacing w:val="6"/>
          <w:sz w:val="32"/>
          <w:highlight w:val="none"/>
          <w:lang w:val="en-US" w:eastAsia="zh-CN"/>
        </w:rPr>
        <w:t>5</w:t>
      </w:r>
      <w:r>
        <w:rPr>
          <w:rFonts w:hint="default" w:ascii="Times New Roman" w:hAnsi="Times New Roman" w:eastAsia="仿宋_GB2312" w:cs="Times New Roman"/>
          <w:color w:val="auto"/>
          <w:spacing w:val="6"/>
          <w:sz w:val="32"/>
          <w:highlight w:val="none"/>
        </w:rPr>
        <w:t>年</w:t>
      </w:r>
      <w:r>
        <w:rPr>
          <w:rFonts w:hint="eastAsia" w:ascii="Times New Roman" w:hAnsi="Times New Roman" w:eastAsia="仿宋_GB2312" w:cs="Times New Roman"/>
          <w:color w:val="auto"/>
          <w:spacing w:val="6"/>
          <w:sz w:val="32"/>
          <w:highlight w:val="none"/>
          <w:lang w:val="en-US" w:eastAsia="zh-CN"/>
        </w:rPr>
        <w:t>度</w:t>
      </w:r>
      <w:r>
        <w:rPr>
          <w:rFonts w:hint="default" w:ascii="Times New Roman" w:hAnsi="Times New Roman" w:eastAsia="仿宋_GB2312" w:cs="Times New Roman"/>
          <w:color w:val="auto"/>
          <w:spacing w:val="6"/>
          <w:sz w:val="32"/>
          <w:highlight w:val="none"/>
        </w:rPr>
        <w:t>所得税纳税申报表（直接从税务申报系统查询或下载），</w:t>
      </w:r>
      <w:r>
        <w:rPr>
          <w:rFonts w:hint="eastAsia" w:ascii="Times New Roman" w:hAnsi="Times New Roman" w:eastAsia="仿宋_GB2312" w:cs="Times New Roman"/>
          <w:color w:val="auto"/>
          <w:spacing w:val="6"/>
          <w:sz w:val="32"/>
          <w:highlight w:val="none"/>
          <w:lang w:eastAsia="zh-CN"/>
        </w:rPr>
        <w:t>202</w:t>
      </w:r>
      <w:r>
        <w:rPr>
          <w:rFonts w:hint="eastAsia" w:ascii="Times New Roman" w:hAnsi="Times New Roman" w:eastAsia="仿宋_GB2312" w:cs="Times New Roman"/>
          <w:color w:val="auto"/>
          <w:spacing w:val="6"/>
          <w:sz w:val="32"/>
          <w:highlight w:val="none"/>
          <w:lang w:val="en-US" w:eastAsia="zh-CN"/>
        </w:rPr>
        <w:t>5年度</w:t>
      </w:r>
      <w:r>
        <w:rPr>
          <w:rFonts w:hint="default" w:ascii="Times New Roman" w:hAnsi="Times New Roman" w:eastAsia="仿宋_GB2312" w:cs="Times New Roman"/>
          <w:color w:val="auto"/>
          <w:spacing w:val="6"/>
          <w:sz w:val="32"/>
          <w:highlight w:val="none"/>
        </w:rPr>
        <w:t>社保缴纳情况（直接从</w:t>
      </w:r>
      <w:r>
        <w:rPr>
          <w:rFonts w:hint="default" w:ascii="Times New Roman" w:hAnsi="Times New Roman" w:eastAsia="仿宋_GB2312" w:cs="Times New Roman"/>
          <w:color w:val="auto"/>
          <w:spacing w:val="6"/>
          <w:sz w:val="32"/>
          <w:highlight w:val="none"/>
          <w:lang w:eastAsia="zh-Hans"/>
        </w:rPr>
        <w:t>人</w:t>
      </w:r>
      <w:r>
        <w:rPr>
          <w:rFonts w:hint="eastAsia" w:ascii="Times New Roman" w:hAnsi="Times New Roman" w:eastAsia="仿宋_GB2312" w:cs="Times New Roman"/>
          <w:color w:val="auto"/>
          <w:spacing w:val="6"/>
          <w:sz w:val="32"/>
          <w:highlight w:val="none"/>
          <w:lang w:eastAsia="zh-CN"/>
        </w:rPr>
        <w:t>社社保</w:t>
      </w:r>
      <w:r>
        <w:rPr>
          <w:rFonts w:hint="default" w:ascii="Times New Roman" w:hAnsi="Times New Roman" w:eastAsia="仿宋_GB2312" w:cs="Times New Roman"/>
          <w:color w:val="auto"/>
          <w:spacing w:val="6"/>
          <w:sz w:val="32"/>
          <w:highlight w:val="none"/>
          <w:lang w:eastAsia="zh-Hans"/>
        </w:rPr>
        <w:t>系统查询或下载</w:t>
      </w:r>
      <w:r>
        <w:rPr>
          <w:rFonts w:hint="default" w:ascii="Times New Roman" w:hAnsi="Times New Roman" w:eastAsia="仿宋_GB2312" w:cs="Times New Roman"/>
          <w:color w:val="auto"/>
          <w:spacing w:val="6"/>
          <w:sz w:val="32"/>
          <w:highlight w:val="none"/>
        </w:rPr>
        <w:t>）；</w:t>
      </w:r>
    </w:p>
    <w:p>
      <w:pPr>
        <w:keepNext w:val="0"/>
        <w:keepLines w:val="0"/>
        <w:pageBreakBefore w:val="0"/>
        <w:topLinePunct w:val="0"/>
        <w:bidi w:val="0"/>
        <w:spacing w:line="560" w:lineRule="exact"/>
        <w:ind w:firstLine="640" w:firstLineChars="200"/>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rPr>
        <w:t>提供项目专项审计报告</w:t>
      </w:r>
      <w:r>
        <w:rPr>
          <w:rFonts w:hint="eastAsia" w:ascii="Times New Roman" w:hAnsi="Times New Roman" w:eastAsia="仿宋_GB2312" w:cs="Times New Roman"/>
          <w:color w:val="auto"/>
          <w:sz w:val="32"/>
          <w:highlight w:val="none"/>
          <w:lang w:eastAsia="zh-CN"/>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7</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9</w:t>
      </w:r>
      <w:r>
        <w:rPr>
          <w:rFonts w:hint="default" w:ascii="Times New Roman" w:hAnsi="Times New Roman" w:eastAsia="仿宋_GB2312" w:cs="Times New Roman"/>
          <w:color w:val="auto"/>
          <w:sz w:val="32"/>
          <w:highlight w:val="none"/>
        </w:rPr>
        <w:t>所列承诺书；</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10</w:t>
      </w:r>
      <w:r>
        <w:rPr>
          <w:rFonts w:hint="default" w:ascii="Times New Roman" w:hAnsi="Times New Roman" w:eastAsia="仿宋_GB2312" w:cs="Times New Roman"/>
          <w:color w:val="auto"/>
          <w:sz w:val="32"/>
          <w:highlight w:val="none"/>
        </w:rPr>
        <w:t>所列专项资金绩效目标表。</w:t>
      </w:r>
    </w:p>
    <w:p>
      <w:pPr>
        <w:keepNext w:val="0"/>
        <w:keepLines w:val="0"/>
        <w:pageBreakBefore w:val="0"/>
        <w:widowControl w:val="0"/>
        <w:suppressAutoHyphens/>
        <w:kinsoku/>
        <w:wordWrap/>
        <w:overflowPunct/>
        <w:topLinePunct w:val="0"/>
        <w:autoSpaceDE/>
        <w:autoSpaceDN/>
        <w:bidi w:val="0"/>
        <w:adjustRightInd/>
        <w:snapToGrid/>
        <w:spacing w:before="0" w:after="0" w:line="560" w:lineRule="exact"/>
        <w:jc w:val="both"/>
        <w:textAlignment w:val="auto"/>
        <w:rPr>
          <w:rFonts w:hint="default" w:ascii="Times New Roman" w:hAnsi="Times New Roman" w:eastAsia="方正仿宋_GBK" w:cs="Times New Roman"/>
          <w:color w:val="000000"/>
          <w:kern w:val="2"/>
          <w:sz w:val="32"/>
          <w:szCs w:val="32"/>
          <w:highlight w:val="none"/>
          <w:lang w:val="en-US" w:eastAsia="zh-CN" w:bidi="ar-SA"/>
        </w:rPr>
      </w:pPr>
    </w:p>
    <w:p>
      <w:pPr>
        <w:keepNext w:val="0"/>
        <w:keepLines w:val="0"/>
        <w:pageBreakBefore w:val="0"/>
        <w:widowControl w:val="0"/>
        <w:suppressAutoHyphens/>
        <w:kinsoku/>
        <w:wordWrap/>
        <w:overflowPunct/>
        <w:topLinePunct w:val="0"/>
        <w:autoSpaceDE/>
        <w:autoSpaceDN/>
        <w:bidi w:val="0"/>
        <w:adjustRightInd/>
        <w:snapToGrid/>
        <w:spacing w:before="0" w:after="0" w:line="560" w:lineRule="exact"/>
        <w:jc w:val="both"/>
        <w:textAlignment w:val="auto"/>
        <w:rPr>
          <w:rFonts w:hint="default" w:ascii="Times New Roman" w:hAnsi="Times New Roman" w:eastAsia="方正仿宋_GBK" w:cs="Times New Roman"/>
          <w:color w:val="000000"/>
          <w:kern w:val="2"/>
          <w:sz w:val="32"/>
          <w:szCs w:val="32"/>
          <w:highlight w:val="none"/>
          <w:lang w:val="en-US" w:eastAsia="zh-CN" w:bidi="ar-SA"/>
        </w:rPr>
      </w:pPr>
    </w:p>
    <w:p>
      <w:pPr>
        <w:keepNext w:val="0"/>
        <w:keepLines w:val="0"/>
        <w:pageBreakBefore w:val="0"/>
        <w:widowControl w:val="0"/>
        <w:suppressAutoHyphens/>
        <w:kinsoku/>
        <w:wordWrap/>
        <w:overflowPunct/>
        <w:topLinePunct w:val="0"/>
        <w:autoSpaceDE/>
        <w:autoSpaceDN/>
        <w:bidi w:val="0"/>
        <w:adjustRightInd/>
        <w:snapToGrid/>
        <w:spacing w:before="0" w:after="0" w:line="560" w:lineRule="exact"/>
        <w:jc w:val="both"/>
        <w:textAlignment w:val="auto"/>
        <w:rPr>
          <w:rFonts w:hint="default" w:ascii="Times New Roman" w:hAnsi="Times New Roman" w:eastAsia="方正仿宋_GBK" w:cs="Times New Roman"/>
          <w:color w:val="000000"/>
          <w:kern w:val="2"/>
          <w:sz w:val="32"/>
          <w:szCs w:val="32"/>
          <w:highlight w:val="none"/>
          <w:lang w:val="en-US" w:eastAsia="zh-CN" w:bidi="ar-SA"/>
        </w:rPr>
        <w:sectPr>
          <w:pgSz w:w="11906" w:h="16839"/>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sectPr>
      </w:pPr>
    </w:p>
    <w:p>
      <w:pPr>
        <w:pStyle w:val="4"/>
        <w:keepNext w:val="0"/>
        <w:keepLines w:val="0"/>
        <w:pageBreakBefore w:val="0"/>
        <w:topLinePunct w:val="0"/>
        <w:bidi w:val="0"/>
        <w:spacing w:line="560" w:lineRule="exact"/>
        <w:ind w:firstLine="0" w:firstLineChars="0"/>
        <w:rPr>
          <w:rFonts w:ascii="Times New Roman" w:hAnsi="Times New Roman" w:eastAsia="Times New Roman" w:cs="Times New Roman"/>
          <w:snapToGrid w:val="0"/>
          <w:color w:val="000000"/>
          <w:kern w:val="0"/>
          <w:sz w:val="31"/>
          <w:szCs w:val="31"/>
          <w:highlight w:val="none"/>
          <w:lang w:eastAsia="en-US"/>
        </w:rPr>
      </w:pPr>
      <w:r>
        <w:rPr>
          <w:rFonts w:hint="default" w:ascii="Times New Roman" w:hAnsi="Times New Roman" w:cs="Times New Roman"/>
          <w:color w:val="auto"/>
          <w:highlight w:val="none"/>
          <w:lang w:eastAsia="en-US"/>
        </w:rPr>
        <w:t xml:space="preserve">附件 </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en-US"/>
        </w:rPr>
        <w:t>.1</w:t>
      </w:r>
    </w:p>
    <w:p>
      <w:pPr>
        <w:keepNext w:val="0"/>
        <w:keepLines w:val="0"/>
        <w:pageBreakBefore w:val="0"/>
        <w:topLinePunct w:val="0"/>
        <w:bidi w:val="0"/>
        <w:spacing w:line="240" w:lineRule="auto"/>
        <w:jc w:val="center"/>
        <w:rPr>
          <w:rFonts w:hint="eastAsia" w:ascii="方正小标宋简体" w:hAnsi="方正小标宋简体" w:eastAsia="方正小标宋简体" w:cs="方正小标宋简体"/>
          <w:color w:val="auto"/>
          <w:kern w:val="0"/>
          <w:sz w:val="44"/>
          <w:szCs w:val="44"/>
          <w:highlight w:val="none"/>
          <w:lang w:eastAsia="en-US" w:bidi="ar"/>
        </w:rPr>
      </w:pPr>
      <w:r>
        <w:rPr>
          <w:rFonts w:hint="eastAsia" w:ascii="方正小标宋简体" w:hAnsi="方正小标宋简体" w:eastAsia="方正小标宋简体" w:cs="方正小标宋简体"/>
          <w:color w:val="auto"/>
          <w:kern w:val="0"/>
          <w:sz w:val="44"/>
          <w:szCs w:val="44"/>
          <w:highlight w:val="none"/>
          <w:lang w:eastAsia="en-US" w:bidi="ar"/>
        </w:rPr>
        <w:t>智能工厂推荐汇总表</w:t>
      </w:r>
    </w:p>
    <w:p>
      <w:pPr>
        <w:keepNext w:val="0"/>
        <w:keepLines w:val="0"/>
        <w:pageBreakBefore w:val="0"/>
        <w:kinsoku w:val="0"/>
        <w:topLinePunct w:val="0"/>
        <w:autoSpaceDE w:val="0"/>
        <w:autoSpaceDN w:val="0"/>
        <w:bidi w:val="0"/>
        <w:adjustRightInd w:val="0"/>
        <w:snapToGrid w:val="0"/>
        <w:spacing w:before="284" w:line="560" w:lineRule="exact"/>
        <w:ind w:left="352"/>
        <w:jc w:val="left"/>
        <w:textAlignment w:val="baseline"/>
        <w:rPr>
          <w:rFonts w:hint="default" w:ascii="Times New Roman" w:hAnsi="Times New Roman" w:eastAsia="仿宋_GB2312" w:cs="Times New Roman"/>
          <w:color w:val="auto"/>
          <w:sz w:val="32"/>
          <w:highlight w:val="none"/>
        </w:rPr>
      </w:pPr>
      <w:r>
        <w:rPr>
          <w:rFonts w:hint="default" w:ascii="仿宋_GB2312" w:hAnsi="仿宋_GB2312" w:eastAsia="仿宋_GB2312" w:cs="仿宋_GB2312"/>
          <w:color w:val="auto"/>
          <w:sz w:val="28"/>
          <w:szCs w:val="28"/>
          <w:highlight w:val="none"/>
        </w:rPr>
        <w:t xml:space="preserve">推荐单位（盖章）： </w:t>
      </w:r>
      <w:r>
        <w:rPr>
          <w:rFonts w:hint="default" w:ascii="Times New Roman" w:hAnsi="Times New Roman" w:eastAsia="仿宋_GB2312" w:cs="Times New Roman"/>
          <w:color w:val="auto"/>
          <w:sz w:val="32"/>
          <w:highlight w:val="none"/>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联系电话：</w:t>
      </w:r>
      <w:r>
        <w:rPr>
          <w:rFonts w:hint="default" w:ascii="Times New Roman" w:hAnsi="Times New Roman" w:eastAsia="仿宋_GB2312" w:cs="Times New Roman"/>
          <w:color w:val="auto"/>
          <w:sz w:val="32"/>
          <w:highlight w:val="none"/>
        </w:rPr>
        <w:t xml:space="preserve"> </w:t>
      </w:r>
    </w:p>
    <w:tbl>
      <w:tblPr>
        <w:tblStyle w:val="18"/>
        <w:tblW w:w="138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119"/>
        <w:gridCol w:w="1091"/>
        <w:gridCol w:w="2332"/>
        <w:gridCol w:w="1230"/>
        <w:gridCol w:w="4939"/>
        <w:gridCol w:w="1266"/>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2"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ascii="方正仿宋_GBK" w:hAnsi="宋体" w:eastAsia="方正仿宋_GBK" w:cs="Times New Roman"/>
                <w:b/>
                <w:bCs/>
                <w:kern w:val="0"/>
                <w:sz w:val="21"/>
                <w:szCs w:val="21"/>
              </w:rPr>
            </w:pPr>
            <w:r>
              <w:rPr>
                <w:rFonts w:hint="eastAsia" w:ascii="方正仿宋_GBK" w:hAnsi="宋体" w:eastAsia="方正仿宋_GBK" w:cs="Times New Roman"/>
                <w:b/>
                <w:bCs/>
                <w:kern w:val="0"/>
                <w:sz w:val="21"/>
                <w:szCs w:val="21"/>
              </w:rPr>
              <w:t>序号</w:t>
            </w:r>
          </w:p>
        </w:tc>
        <w:tc>
          <w:tcPr>
            <w:tcW w:w="1119"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ascii="方正仿宋_GBK" w:hAnsi="宋体" w:eastAsia="方正仿宋_GBK" w:cs="Times New Roman"/>
                <w:b/>
                <w:bCs/>
                <w:kern w:val="0"/>
                <w:sz w:val="21"/>
                <w:szCs w:val="21"/>
              </w:rPr>
            </w:pPr>
            <w:r>
              <w:rPr>
                <w:rFonts w:hint="eastAsia" w:ascii="方正仿宋_GBK" w:hAnsi="宋体" w:eastAsia="方正仿宋_GBK" w:cs="Times New Roman"/>
                <w:b/>
                <w:bCs/>
                <w:kern w:val="0"/>
                <w:sz w:val="21"/>
                <w:szCs w:val="21"/>
              </w:rPr>
              <w:t>企业名称</w:t>
            </w:r>
          </w:p>
        </w:tc>
        <w:tc>
          <w:tcPr>
            <w:tcW w:w="1091"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ascii="方正仿宋_GBK" w:hAnsi="宋体" w:eastAsia="方正仿宋_GBK" w:cs="Times New Roman"/>
                <w:b/>
                <w:bCs/>
                <w:kern w:val="0"/>
                <w:sz w:val="21"/>
                <w:szCs w:val="21"/>
              </w:rPr>
            </w:pPr>
            <w:r>
              <w:rPr>
                <w:rFonts w:hint="eastAsia" w:ascii="方正仿宋_GBK" w:hAnsi="宋体" w:eastAsia="方正仿宋_GBK" w:cs="Times New Roman"/>
                <w:b/>
                <w:bCs/>
                <w:kern w:val="0"/>
                <w:sz w:val="21"/>
                <w:szCs w:val="21"/>
              </w:rPr>
              <w:t>工厂名称</w:t>
            </w:r>
          </w:p>
        </w:tc>
        <w:tc>
          <w:tcPr>
            <w:tcW w:w="2332"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方正仿宋_GBK" w:hAnsi="宋体" w:eastAsia="方正仿宋_GBK" w:cs="Times New Roman"/>
                <w:b/>
                <w:bCs/>
                <w:kern w:val="0"/>
                <w:sz w:val="21"/>
                <w:szCs w:val="21"/>
                <w:lang w:eastAsia="zh-CN"/>
              </w:rPr>
            </w:pPr>
            <w:r>
              <w:rPr>
                <w:rFonts w:hint="eastAsia" w:ascii="方正仿宋_GBK" w:hAnsi="宋体" w:eastAsia="方正仿宋_GBK" w:cs="Times New Roman"/>
                <w:b/>
                <w:bCs/>
                <w:kern w:val="0"/>
                <w:sz w:val="21"/>
                <w:szCs w:val="21"/>
                <w:lang w:eastAsia="zh-CN"/>
              </w:rPr>
              <w:t>能力成熟度</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方正仿宋_GBK" w:hAnsi="宋体" w:eastAsia="方正仿宋_GBK" w:cs="Times New Roman"/>
                <w:b/>
                <w:bCs/>
                <w:kern w:val="0"/>
                <w:sz w:val="21"/>
                <w:szCs w:val="21"/>
                <w:lang w:eastAsia="zh-CN"/>
              </w:rPr>
            </w:pPr>
            <w:r>
              <w:rPr>
                <w:rFonts w:hint="eastAsia" w:ascii="方正仿宋_GBK" w:hAnsi="宋体" w:eastAsia="方正仿宋_GBK" w:cs="Times New Roman"/>
                <w:b/>
                <w:bCs/>
                <w:kern w:val="0"/>
                <w:sz w:val="21"/>
                <w:szCs w:val="21"/>
                <w:lang w:eastAsia="zh-CN"/>
              </w:rPr>
              <w:t>自评估得分</w:t>
            </w:r>
          </w:p>
        </w:tc>
        <w:tc>
          <w:tcPr>
            <w:tcW w:w="1230"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ascii="方正仿宋_GBK" w:hAnsi="宋体" w:eastAsia="方正仿宋_GBK" w:cs="Times New Roman"/>
                <w:b/>
                <w:bCs/>
                <w:kern w:val="0"/>
                <w:sz w:val="21"/>
                <w:szCs w:val="21"/>
              </w:rPr>
            </w:pPr>
            <w:r>
              <w:rPr>
                <w:rFonts w:hint="eastAsia" w:ascii="方正仿宋_GBK" w:hAnsi="宋体" w:eastAsia="方正仿宋_GBK" w:cs="Times New Roman"/>
                <w:b/>
                <w:bCs/>
                <w:kern w:val="0"/>
                <w:sz w:val="21"/>
                <w:szCs w:val="21"/>
                <w:lang w:eastAsia="zh-CN"/>
              </w:rPr>
              <w:t>所属行业</w:t>
            </w:r>
          </w:p>
        </w:tc>
        <w:tc>
          <w:tcPr>
            <w:tcW w:w="4939"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default" w:ascii="方正仿宋_GBK" w:hAnsi="宋体" w:eastAsia="方正仿宋_GBK" w:cs="Times New Roman"/>
                <w:b/>
                <w:bCs/>
                <w:kern w:val="0"/>
                <w:sz w:val="21"/>
                <w:szCs w:val="21"/>
                <w:lang w:val="en-US" w:eastAsia="zh-CN"/>
              </w:rPr>
            </w:pPr>
            <w:r>
              <w:rPr>
                <w:rFonts w:hint="eastAsia" w:ascii="方正仿宋_GBK" w:hAnsi="宋体" w:eastAsia="方正仿宋_GBK" w:cs="Times New Roman"/>
                <w:b/>
                <w:bCs/>
                <w:kern w:val="0"/>
                <w:sz w:val="21"/>
                <w:szCs w:val="21"/>
                <w:lang w:eastAsia="zh-CN"/>
              </w:rPr>
              <w:t>智能制造典型</w:t>
            </w:r>
            <w:r>
              <w:rPr>
                <w:rFonts w:hint="eastAsia" w:ascii="方正仿宋_GBK" w:hAnsi="宋体" w:eastAsia="方正仿宋_GBK" w:cs="Times New Roman"/>
                <w:b/>
                <w:bCs/>
                <w:kern w:val="0"/>
                <w:sz w:val="21"/>
                <w:szCs w:val="21"/>
                <w:lang w:val="en-US" w:eastAsia="zh-CN"/>
              </w:rPr>
              <w:t>场景</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方正仿宋_GBK" w:hAnsi="宋体" w:eastAsia="方正仿宋_GBK" w:cs="Times New Roman"/>
                <w:b/>
                <w:bCs/>
                <w:kern w:val="0"/>
                <w:sz w:val="21"/>
                <w:szCs w:val="21"/>
                <w:lang w:eastAsia="zh-CN"/>
              </w:rPr>
            </w:pPr>
            <w:r>
              <w:rPr>
                <w:rFonts w:hint="eastAsia" w:ascii="方正仿宋_GBK" w:hAnsi="宋体" w:eastAsia="方正仿宋_GBK" w:cs="Times New Roman"/>
                <w:b/>
                <w:bCs/>
                <w:kern w:val="0"/>
                <w:sz w:val="21"/>
                <w:szCs w:val="21"/>
                <w:lang w:eastAsia="zh-CN"/>
              </w:rPr>
              <w:t>（列举场景名称）</w:t>
            </w:r>
          </w:p>
        </w:tc>
        <w:tc>
          <w:tcPr>
            <w:tcW w:w="1266"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方正仿宋_GBK" w:hAnsi="宋体" w:eastAsia="方正仿宋_GBK" w:cs="Times New Roman"/>
                <w:b/>
                <w:bCs/>
                <w:kern w:val="0"/>
                <w:sz w:val="21"/>
                <w:szCs w:val="21"/>
                <w:lang w:eastAsia="zh-CN"/>
              </w:rPr>
            </w:pPr>
            <w:r>
              <w:rPr>
                <w:rFonts w:hint="eastAsia" w:ascii="方正仿宋_GBK" w:hAnsi="宋体" w:eastAsia="方正仿宋_GBK" w:cs="Times New Roman"/>
                <w:b/>
                <w:bCs/>
                <w:kern w:val="0"/>
                <w:sz w:val="21"/>
                <w:szCs w:val="21"/>
                <w:lang w:eastAsia="zh-CN"/>
              </w:rPr>
              <w:t>联系人</w:t>
            </w:r>
          </w:p>
        </w:tc>
        <w:tc>
          <w:tcPr>
            <w:tcW w:w="994" w:type="dxa"/>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方正仿宋_GBK" w:hAnsi="宋体" w:eastAsia="方正仿宋_GBK" w:cs="Times New Roman"/>
                <w:b/>
                <w:bCs/>
                <w:kern w:val="0"/>
                <w:sz w:val="21"/>
                <w:szCs w:val="21"/>
                <w:lang w:eastAsia="zh-CN"/>
              </w:rPr>
            </w:pPr>
            <w:r>
              <w:rPr>
                <w:rFonts w:hint="eastAsia" w:ascii="方正仿宋_GBK" w:hAnsi="宋体" w:eastAsia="方正仿宋_GBK" w:cs="Times New Roman"/>
                <w:b/>
                <w:bCs/>
                <w:kern w:val="0"/>
                <w:sz w:val="21"/>
                <w:szCs w:val="21"/>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2" w:type="dxa"/>
            <w:vAlign w:val="center"/>
          </w:tcPr>
          <w:p>
            <w:pPr>
              <w:widowControl/>
              <w:spacing w:line="360" w:lineRule="exact"/>
              <w:jc w:val="center"/>
              <w:rPr>
                <w:rFonts w:ascii="方正仿宋_GBK" w:hAnsi="宋体" w:eastAsia="方正仿宋_GBK" w:cs="Times New Roman"/>
                <w:kern w:val="0"/>
                <w:sz w:val="18"/>
                <w:szCs w:val="18"/>
              </w:rPr>
            </w:pPr>
          </w:p>
        </w:tc>
        <w:tc>
          <w:tcPr>
            <w:tcW w:w="1119" w:type="dxa"/>
            <w:vAlign w:val="center"/>
          </w:tcPr>
          <w:p>
            <w:pPr>
              <w:widowControl/>
              <w:spacing w:line="360" w:lineRule="exact"/>
              <w:jc w:val="center"/>
              <w:rPr>
                <w:rFonts w:ascii="方正仿宋_GBK" w:hAnsi="宋体" w:eastAsia="方正仿宋_GBK" w:cs="Times New Roman"/>
                <w:kern w:val="0"/>
                <w:sz w:val="18"/>
                <w:szCs w:val="18"/>
              </w:rPr>
            </w:pPr>
          </w:p>
        </w:tc>
        <w:tc>
          <w:tcPr>
            <w:tcW w:w="1091" w:type="dxa"/>
            <w:vAlign w:val="center"/>
          </w:tcPr>
          <w:p>
            <w:pPr>
              <w:widowControl/>
              <w:spacing w:line="360" w:lineRule="exact"/>
              <w:jc w:val="center"/>
              <w:rPr>
                <w:rFonts w:ascii="方正仿宋_GBK" w:hAnsi="宋体" w:eastAsia="方正仿宋_GBK" w:cs="Times New Roman"/>
                <w:kern w:val="0"/>
                <w:sz w:val="18"/>
                <w:szCs w:val="18"/>
              </w:rPr>
            </w:pPr>
          </w:p>
        </w:tc>
        <w:tc>
          <w:tcPr>
            <w:tcW w:w="2332" w:type="dxa"/>
            <w:vAlign w:val="center"/>
          </w:tcPr>
          <w:p>
            <w:pPr>
              <w:widowControl/>
              <w:spacing w:line="360" w:lineRule="exact"/>
              <w:jc w:val="center"/>
              <w:rPr>
                <w:rFonts w:ascii="方正仿宋_GBK" w:hAnsi="宋体" w:eastAsia="方正仿宋_GBK" w:cs="Times New Roman"/>
                <w:kern w:val="0"/>
                <w:sz w:val="18"/>
                <w:szCs w:val="18"/>
              </w:rPr>
            </w:pPr>
          </w:p>
        </w:tc>
        <w:tc>
          <w:tcPr>
            <w:tcW w:w="1230" w:type="dxa"/>
            <w:vAlign w:val="center"/>
          </w:tcPr>
          <w:p>
            <w:pPr>
              <w:widowControl/>
              <w:spacing w:line="360" w:lineRule="exact"/>
              <w:jc w:val="center"/>
              <w:rPr>
                <w:rFonts w:ascii="方正仿宋_GBK" w:hAnsi="宋体" w:eastAsia="方正仿宋_GBK" w:cs="Times New Roman"/>
                <w:kern w:val="0"/>
                <w:sz w:val="18"/>
                <w:szCs w:val="18"/>
              </w:rPr>
            </w:pPr>
          </w:p>
        </w:tc>
        <w:tc>
          <w:tcPr>
            <w:tcW w:w="4939" w:type="dxa"/>
            <w:vAlign w:val="center"/>
          </w:tcPr>
          <w:p>
            <w:pPr>
              <w:widowControl/>
              <w:spacing w:line="360" w:lineRule="exact"/>
              <w:jc w:val="center"/>
              <w:rPr>
                <w:rFonts w:ascii="方正仿宋_GBK" w:hAnsi="宋体" w:eastAsia="方正仿宋_GBK" w:cs="Times New Roman"/>
                <w:kern w:val="0"/>
                <w:sz w:val="18"/>
                <w:szCs w:val="18"/>
              </w:rPr>
            </w:pPr>
          </w:p>
        </w:tc>
        <w:tc>
          <w:tcPr>
            <w:tcW w:w="1266" w:type="dxa"/>
            <w:vAlign w:val="center"/>
          </w:tcPr>
          <w:p>
            <w:pPr>
              <w:widowControl/>
              <w:spacing w:line="360" w:lineRule="exact"/>
              <w:jc w:val="center"/>
              <w:rPr>
                <w:rFonts w:ascii="方正仿宋_GBK" w:hAnsi="宋体" w:eastAsia="方正仿宋_GBK" w:cs="Times New Roman"/>
                <w:kern w:val="0"/>
                <w:sz w:val="18"/>
                <w:szCs w:val="18"/>
              </w:rPr>
            </w:pPr>
          </w:p>
        </w:tc>
        <w:tc>
          <w:tcPr>
            <w:tcW w:w="994" w:type="dxa"/>
            <w:vAlign w:val="center"/>
          </w:tcPr>
          <w:p>
            <w:pPr>
              <w:widowControl/>
              <w:spacing w:line="360" w:lineRule="exact"/>
              <w:jc w:val="center"/>
              <w:rPr>
                <w:rFonts w:ascii="方正仿宋_GBK" w:hAnsi="宋体" w:eastAsia="方正仿宋_GBK"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2" w:type="dxa"/>
            <w:vAlign w:val="center"/>
          </w:tcPr>
          <w:p>
            <w:pPr>
              <w:widowControl/>
              <w:spacing w:line="360" w:lineRule="exact"/>
              <w:jc w:val="center"/>
              <w:rPr>
                <w:rFonts w:ascii="方正仿宋_GBK" w:hAnsi="宋体" w:eastAsia="方正仿宋_GBK" w:cs="Times New Roman"/>
                <w:kern w:val="0"/>
                <w:sz w:val="18"/>
                <w:szCs w:val="18"/>
              </w:rPr>
            </w:pPr>
          </w:p>
        </w:tc>
        <w:tc>
          <w:tcPr>
            <w:tcW w:w="1119" w:type="dxa"/>
            <w:vAlign w:val="center"/>
          </w:tcPr>
          <w:p>
            <w:pPr>
              <w:widowControl/>
              <w:spacing w:line="360" w:lineRule="exact"/>
              <w:jc w:val="center"/>
              <w:rPr>
                <w:rFonts w:ascii="方正仿宋_GBK" w:hAnsi="宋体" w:eastAsia="方正仿宋_GBK" w:cs="Times New Roman"/>
                <w:kern w:val="0"/>
                <w:sz w:val="18"/>
                <w:szCs w:val="18"/>
              </w:rPr>
            </w:pPr>
          </w:p>
        </w:tc>
        <w:tc>
          <w:tcPr>
            <w:tcW w:w="1091" w:type="dxa"/>
            <w:vAlign w:val="center"/>
          </w:tcPr>
          <w:p>
            <w:pPr>
              <w:widowControl/>
              <w:spacing w:line="360" w:lineRule="exact"/>
              <w:jc w:val="center"/>
              <w:rPr>
                <w:rFonts w:ascii="方正仿宋_GBK" w:hAnsi="宋体" w:eastAsia="方正仿宋_GBK" w:cs="Times New Roman"/>
                <w:kern w:val="0"/>
                <w:sz w:val="18"/>
                <w:szCs w:val="18"/>
              </w:rPr>
            </w:pPr>
          </w:p>
        </w:tc>
        <w:tc>
          <w:tcPr>
            <w:tcW w:w="2332" w:type="dxa"/>
            <w:vAlign w:val="center"/>
          </w:tcPr>
          <w:p>
            <w:pPr>
              <w:widowControl/>
              <w:spacing w:line="360" w:lineRule="exact"/>
              <w:jc w:val="center"/>
              <w:rPr>
                <w:rFonts w:ascii="方正仿宋_GBK" w:hAnsi="宋体" w:eastAsia="方正仿宋_GBK" w:cs="Times New Roman"/>
                <w:kern w:val="0"/>
                <w:sz w:val="18"/>
                <w:szCs w:val="18"/>
              </w:rPr>
            </w:pPr>
          </w:p>
        </w:tc>
        <w:tc>
          <w:tcPr>
            <w:tcW w:w="1230" w:type="dxa"/>
            <w:vAlign w:val="center"/>
          </w:tcPr>
          <w:p>
            <w:pPr>
              <w:widowControl/>
              <w:spacing w:line="360" w:lineRule="exact"/>
              <w:jc w:val="center"/>
              <w:rPr>
                <w:rFonts w:ascii="方正仿宋_GBK" w:hAnsi="宋体" w:eastAsia="方正仿宋_GBK" w:cs="Times New Roman"/>
                <w:kern w:val="0"/>
                <w:sz w:val="18"/>
                <w:szCs w:val="18"/>
              </w:rPr>
            </w:pPr>
          </w:p>
        </w:tc>
        <w:tc>
          <w:tcPr>
            <w:tcW w:w="4939" w:type="dxa"/>
            <w:vAlign w:val="center"/>
          </w:tcPr>
          <w:p>
            <w:pPr>
              <w:widowControl/>
              <w:spacing w:line="360" w:lineRule="exact"/>
              <w:jc w:val="center"/>
              <w:rPr>
                <w:rFonts w:ascii="方正仿宋_GBK" w:hAnsi="宋体" w:eastAsia="方正仿宋_GBK" w:cs="Times New Roman"/>
                <w:kern w:val="0"/>
                <w:sz w:val="18"/>
                <w:szCs w:val="18"/>
              </w:rPr>
            </w:pPr>
          </w:p>
        </w:tc>
        <w:tc>
          <w:tcPr>
            <w:tcW w:w="1266" w:type="dxa"/>
            <w:vAlign w:val="center"/>
          </w:tcPr>
          <w:p>
            <w:pPr>
              <w:widowControl/>
              <w:spacing w:line="360" w:lineRule="exact"/>
              <w:jc w:val="center"/>
              <w:rPr>
                <w:rFonts w:ascii="方正仿宋_GBK" w:hAnsi="宋体" w:eastAsia="方正仿宋_GBK" w:cs="Times New Roman"/>
                <w:kern w:val="0"/>
                <w:sz w:val="18"/>
                <w:szCs w:val="18"/>
              </w:rPr>
            </w:pPr>
          </w:p>
        </w:tc>
        <w:tc>
          <w:tcPr>
            <w:tcW w:w="994" w:type="dxa"/>
            <w:vAlign w:val="center"/>
          </w:tcPr>
          <w:p>
            <w:pPr>
              <w:widowControl/>
              <w:spacing w:line="360" w:lineRule="exact"/>
              <w:jc w:val="center"/>
              <w:rPr>
                <w:rFonts w:ascii="方正仿宋_GBK" w:hAnsi="宋体" w:eastAsia="方正仿宋_GBK"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2" w:type="dxa"/>
            <w:vAlign w:val="center"/>
          </w:tcPr>
          <w:p>
            <w:pPr>
              <w:widowControl/>
              <w:spacing w:line="360" w:lineRule="exact"/>
              <w:jc w:val="center"/>
              <w:rPr>
                <w:rFonts w:ascii="方正仿宋_GBK" w:hAnsi="宋体" w:eastAsia="方正仿宋_GBK" w:cs="Times New Roman"/>
                <w:kern w:val="0"/>
                <w:sz w:val="18"/>
                <w:szCs w:val="18"/>
              </w:rPr>
            </w:pPr>
          </w:p>
        </w:tc>
        <w:tc>
          <w:tcPr>
            <w:tcW w:w="1119" w:type="dxa"/>
            <w:vAlign w:val="center"/>
          </w:tcPr>
          <w:p>
            <w:pPr>
              <w:widowControl/>
              <w:spacing w:line="360" w:lineRule="exact"/>
              <w:jc w:val="center"/>
              <w:rPr>
                <w:rFonts w:ascii="方正仿宋_GBK" w:hAnsi="宋体" w:eastAsia="方正仿宋_GBK" w:cs="Times New Roman"/>
                <w:kern w:val="0"/>
                <w:sz w:val="18"/>
                <w:szCs w:val="18"/>
              </w:rPr>
            </w:pPr>
          </w:p>
        </w:tc>
        <w:tc>
          <w:tcPr>
            <w:tcW w:w="1091" w:type="dxa"/>
            <w:vAlign w:val="center"/>
          </w:tcPr>
          <w:p>
            <w:pPr>
              <w:widowControl/>
              <w:spacing w:line="360" w:lineRule="exact"/>
              <w:jc w:val="center"/>
              <w:rPr>
                <w:rFonts w:ascii="方正仿宋_GBK" w:hAnsi="宋体" w:eastAsia="方正仿宋_GBK" w:cs="Times New Roman"/>
                <w:kern w:val="0"/>
                <w:sz w:val="18"/>
                <w:szCs w:val="18"/>
              </w:rPr>
            </w:pPr>
          </w:p>
        </w:tc>
        <w:tc>
          <w:tcPr>
            <w:tcW w:w="2332" w:type="dxa"/>
            <w:vAlign w:val="center"/>
          </w:tcPr>
          <w:p>
            <w:pPr>
              <w:widowControl/>
              <w:spacing w:line="360" w:lineRule="exact"/>
              <w:jc w:val="center"/>
              <w:rPr>
                <w:rFonts w:ascii="方正仿宋_GBK" w:hAnsi="宋体" w:eastAsia="方正仿宋_GBK" w:cs="Times New Roman"/>
                <w:kern w:val="0"/>
                <w:sz w:val="18"/>
                <w:szCs w:val="18"/>
              </w:rPr>
            </w:pPr>
          </w:p>
        </w:tc>
        <w:tc>
          <w:tcPr>
            <w:tcW w:w="1230" w:type="dxa"/>
            <w:vAlign w:val="center"/>
          </w:tcPr>
          <w:p>
            <w:pPr>
              <w:widowControl/>
              <w:spacing w:line="360" w:lineRule="exact"/>
              <w:jc w:val="center"/>
              <w:rPr>
                <w:rFonts w:ascii="方正仿宋_GBK" w:hAnsi="宋体" w:eastAsia="方正仿宋_GBK" w:cs="Times New Roman"/>
                <w:kern w:val="0"/>
                <w:sz w:val="18"/>
                <w:szCs w:val="18"/>
              </w:rPr>
            </w:pPr>
          </w:p>
        </w:tc>
        <w:tc>
          <w:tcPr>
            <w:tcW w:w="4939" w:type="dxa"/>
            <w:vAlign w:val="center"/>
          </w:tcPr>
          <w:p>
            <w:pPr>
              <w:widowControl/>
              <w:spacing w:line="360" w:lineRule="exact"/>
              <w:jc w:val="center"/>
              <w:rPr>
                <w:rFonts w:ascii="方正仿宋_GBK" w:hAnsi="宋体" w:eastAsia="方正仿宋_GBK" w:cs="Times New Roman"/>
                <w:kern w:val="0"/>
                <w:sz w:val="18"/>
                <w:szCs w:val="18"/>
              </w:rPr>
            </w:pPr>
          </w:p>
        </w:tc>
        <w:tc>
          <w:tcPr>
            <w:tcW w:w="1266" w:type="dxa"/>
            <w:vAlign w:val="center"/>
          </w:tcPr>
          <w:p>
            <w:pPr>
              <w:widowControl/>
              <w:spacing w:line="360" w:lineRule="exact"/>
              <w:jc w:val="center"/>
              <w:rPr>
                <w:rFonts w:ascii="方正仿宋_GBK" w:hAnsi="宋体" w:eastAsia="方正仿宋_GBK" w:cs="Times New Roman"/>
                <w:kern w:val="0"/>
                <w:sz w:val="18"/>
                <w:szCs w:val="18"/>
              </w:rPr>
            </w:pPr>
          </w:p>
        </w:tc>
        <w:tc>
          <w:tcPr>
            <w:tcW w:w="994" w:type="dxa"/>
            <w:vAlign w:val="center"/>
          </w:tcPr>
          <w:p>
            <w:pPr>
              <w:widowControl/>
              <w:spacing w:line="360" w:lineRule="exact"/>
              <w:jc w:val="center"/>
              <w:rPr>
                <w:rFonts w:ascii="方正仿宋_GBK" w:hAnsi="宋体" w:eastAsia="方正仿宋_GBK"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2" w:type="dxa"/>
            <w:vAlign w:val="center"/>
          </w:tcPr>
          <w:p>
            <w:pPr>
              <w:widowControl/>
              <w:spacing w:line="360" w:lineRule="exact"/>
              <w:jc w:val="center"/>
              <w:rPr>
                <w:rFonts w:ascii="方正仿宋_GBK" w:hAnsi="宋体" w:eastAsia="方正仿宋_GBK" w:cs="Times New Roman"/>
                <w:kern w:val="0"/>
                <w:sz w:val="18"/>
                <w:szCs w:val="18"/>
              </w:rPr>
            </w:pPr>
          </w:p>
        </w:tc>
        <w:tc>
          <w:tcPr>
            <w:tcW w:w="1119" w:type="dxa"/>
            <w:vAlign w:val="center"/>
          </w:tcPr>
          <w:p>
            <w:pPr>
              <w:widowControl/>
              <w:spacing w:line="360" w:lineRule="exact"/>
              <w:jc w:val="center"/>
              <w:rPr>
                <w:rFonts w:ascii="方正仿宋_GBK" w:hAnsi="宋体" w:eastAsia="方正仿宋_GBK" w:cs="Times New Roman"/>
                <w:kern w:val="0"/>
                <w:sz w:val="18"/>
                <w:szCs w:val="18"/>
              </w:rPr>
            </w:pPr>
          </w:p>
        </w:tc>
        <w:tc>
          <w:tcPr>
            <w:tcW w:w="1091" w:type="dxa"/>
            <w:vAlign w:val="center"/>
          </w:tcPr>
          <w:p>
            <w:pPr>
              <w:widowControl/>
              <w:spacing w:line="360" w:lineRule="exact"/>
              <w:jc w:val="center"/>
              <w:rPr>
                <w:rFonts w:ascii="方正仿宋_GBK" w:hAnsi="宋体" w:eastAsia="方正仿宋_GBK" w:cs="Times New Roman"/>
                <w:kern w:val="0"/>
                <w:sz w:val="18"/>
                <w:szCs w:val="18"/>
              </w:rPr>
            </w:pPr>
          </w:p>
        </w:tc>
        <w:tc>
          <w:tcPr>
            <w:tcW w:w="2332" w:type="dxa"/>
            <w:vAlign w:val="center"/>
          </w:tcPr>
          <w:p>
            <w:pPr>
              <w:widowControl/>
              <w:spacing w:line="360" w:lineRule="exact"/>
              <w:jc w:val="center"/>
              <w:rPr>
                <w:rFonts w:ascii="方正仿宋_GBK" w:hAnsi="宋体" w:eastAsia="方正仿宋_GBK" w:cs="Times New Roman"/>
                <w:kern w:val="0"/>
                <w:sz w:val="18"/>
                <w:szCs w:val="18"/>
              </w:rPr>
            </w:pPr>
          </w:p>
        </w:tc>
        <w:tc>
          <w:tcPr>
            <w:tcW w:w="1230" w:type="dxa"/>
            <w:vAlign w:val="center"/>
          </w:tcPr>
          <w:p>
            <w:pPr>
              <w:widowControl/>
              <w:spacing w:line="360" w:lineRule="exact"/>
              <w:jc w:val="center"/>
              <w:rPr>
                <w:rFonts w:ascii="方正仿宋_GBK" w:hAnsi="宋体" w:eastAsia="方正仿宋_GBK" w:cs="Times New Roman"/>
                <w:kern w:val="0"/>
                <w:sz w:val="18"/>
                <w:szCs w:val="18"/>
              </w:rPr>
            </w:pPr>
          </w:p>
        </w:tc>
        <w:tc>
          <w:tcPr>
            <w:tcW w:w="4939" w:type="dxa"/>
            <w:vAlign w:val="center"/>
          </w:tcPr>
          <w:p>
            <w:pPr>
              <w:widowControl/>
              <w:spacing w:line="360" w:lineRule="exact"/>
              <w:jc w:val="center"/>
              <w:rPr>
                <w:rFonts w:ascii="方正仿宋_GBK" w:hAnsi="宋体" w:eastAsia="方正仿宋_GBK" w:cs="Times New Roman"/>
                <w:kern w:val="0"/>
                <w:sz w:val="18"/>
                <w:szCs w:val="18"/>
              </w:rPr>
            </w:pPr>
          </w:p>
        </w:tc>
        <w:tc>
          <w:tcPr>
            <w:tcW w:w="1266" w:type="dxa"/>
            <w:vAlign w:val="center"/>
          </w:tcPr>
          <w:p>
            <w:pPr>
              <w:widowControl/>
              <w:spacing w:line="360" w:lineRule="exact"/>
              <w:jc w:val="center"/>
              <w:rPr>
                <w:rFonts w:ascii="方正仿宋_GBK" w:hAnsi="宋体" w:eastAsia="方正仿宋_GBK" w:cs="Times New Roman"/>
                <w:kern w:val="0"/>
                <w:sz w:val="18"/>
                <w:szCs w:val="18"/>
              </w:rPr>
            </w:pPr>
          </w:p>
        </w:tc>
        <w:tc>
          <w:tcPr>
            <w:tcW w:w="994" w:type="dxa"/>
            <w:vAlign w:val="center"/>
          </w:tcPr>
          <w:p>
            <w:pPr>
              <w:widowControl/>
              <w:spacing w:line="360" w:lineRule="exact"/>
              <w:jc w:val="center"/>
              <w:rPr>
                <w:rFonts w:ascii="方正仿宋_GBK" w:hAnsi="宋体" w:eastAsia="方正仿宋_GBK"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2" w:type="dxa"/>
            <w:vAlign w:val="center"/>
          </w:tcPr>
          <w:p>
            <w:pPr>
              <w:widowControl/>
              <w:spacing w:line="360" w:lineRule="exact"/>
              <w:jc w:val="center"/>
              <w:rPr>
                <w:rFonts w:ascii="方正仿宋_GBK" w:hAnsi="宋体" w:eastAsia="方正仿宋_GBK" w:cs="Times New Roman"/>
                <w:kern w:val="0"/>
                <w:sz w:val="18"/>
                <w:szCs w:val="18"/>
              </w:rPr>
            </w:pPr>
          </w:p>
        </w:tc>
        <w:tc>
          <w:tcPr>
            <w:tcW w:w="1119" w:type="dxa"/>
            <w:vAlign w:val="center"/>
          </w:tcPr>
          <w:p>
            <w:pPr>
              <w:widowControl/>
              <w:spacing w:line="360" w:lineRule="exact"/>
              <w:jc w:val="center"/>
              <w:rPr>
                <w:rFonts w:ascii="方正仿宋_GBK" w:hAnsi="宋体" w:eastAsia="方正仿宋_GBK" w:cs="Times New Roman"/>
                <w:kern w:val="0"/>
                <w:sz w:val="18"/>
                <w:szCs w:val="18"/>
              </w:rPr>
            </w:pPr>
          </w:p>
        </w:tc>
        <w:tc>
          <w:tcPr>
            <w:tcW w:w="1091" w:type="dxa"/>
            <w:vAlign w:val="center"/>
          </w:tcPr>
          <w:p>
            <w:pPr>
              <w:widowControl/>
              <w:spacing w:line="360" w:lineRule="exact"/>
              <w:jc w:val="center"/>
              <w:rPr>
                <w:rFonts w:ascii="方正仿宋_GBK" w:hAnsi="宋体" w:eastAsia="方正仿宋_GBK" w:cs="Times New Roman"/>
                <w:kern w:val="0"/>
                <w:sz w:val="18"/>
                <w:szCs w:val="18"/>
              </w:rPr>
            </w:pPr>
          </w:p>
        </w:tc>
        <w:tc>
          <w:tcPr>
            <w:tcW w:w="2332" w:type="dxa"/>
            <w:vAlign w:val="center"/>
          </w:tcPr>
          <w:p>
            <w:pPr>
              <w:widowControl/>
              <w:spacing w:line="360" w:lineRule="exact"/>
              <w:jc w:val="center"/>
              <w:rPr>
                <w:rFonts w:ascii="方正仿宋_GBK" w:hAnsi="宋体" w:eastAsia="方正仿宋_GBK" w:cs="Times New Roman"/>
                <w:kern w:val="0"/>
                <w:sz w:val="18"/>
                <w:szCs w:val="18"/>
              </w:rPr>
            </w:pPr>
          </w:p>
        </w:tc>
        <w:tc>
          <w:tcPr>
            <w:tcW w:w="1230" w:type="dxa"/>
            <w:vAlign w:val="center"/>
          </w:tcPr>
          <w:p>
            <w:pPr>
              <w:widowControl/>
              <w:spacing w:line="360" w:lineRule="exact"/>
              <w:jc w:val="center"/>
              <w:rPr>
                <w:rFonts w:ascii="方正仿宋_GBK" w:hAnsi="宋体" w:eastAsia="方正仿宋_GBK" w:cs="Times New Roman"/>
                <w:kern w:val="0"/>
                <w:sz w:val="18"/>
                <w:szCs w:val="18"/>
              </w:rPr>
            </w:pPr>
          </w:p>
        </w:tc>
        <w:tc>
          <w:tcPr>
            <w:tcW w:w="4939" w:type="dxa"/>
            <w:vAlign w:val="center"/>
          </w:tcPr>
          <w:p>
            <w:pPr>
              <w:widowControl/>
              <w:spacing w:line="360" w:lineRule="exact"/>
              <w:jc w:val="center"/>
              <w:rPr>
                <w:rFonts w:ascii="方正仿宋_GBK" w:hAnsi="宋体" w:eastAsia="方正仿宋_GBK" w:cs="Times New Roman"/>
                <w:kern w:val="0"/>
                <w:sz w:val="18"/>
                <w:szCs w:val="18"/>
              </w:rPr>
            </w:pPr>
          </w:p>
        </w:tc>
        <w:tc>
          <w:tcPr>
            <w:tcW w:w="1266" w:type="dxa"/>
            <w:vAlign w:val="center"/>
          </w:tcPr>
          <w:p>
            <w:pPr>
              <w:widowControl/>
              <w:spacing w:line="360" w:lineRule="exact"/>
              <w:jc w:val="center"/>
              <w:rPr>
                <w:rFonts w:ascii="方正仿宋_GBK" w:hAnsi="宋体" w:eastAsia="方正仿宋_GBK" w:cs="Times New Roman"/>
                <w:kern w:val="0"/>
                <w:sz w:val="18"/>
                <w:szCs w:val="18"/>
              </w:rPr>
            </w:pPr>
          </w:p>
        </w:tc>
        <w:tc>
          <w:tcPr>
            <w:tcW w:w="994" w:type="dxa"/>
            <w:vAlign w:val="center"/>
          </w:tcPr>
          <w:p>
            <w:pPr>
              <w:widowControl/>
              <w:spacing w:line="360" w:lineRule="exact"/>
              <w:jc w:val="center"/>
              <w:rPr>
                <w:rFonts w:ascii="方正仿宋_GBK" w:hAnsi="宋体" w:eastAsia="方正仿宋_GBK" w:cs="Times New Roman"/>
                <w:kern w:val="0"/>
                <w:sz w:val="18"/>
                <w:szCs w:val="18"/>
              </w:rPr>
            </w:pPr>
          </w:p>
        </w:tc>
      </w:tr>
    </w:tbl>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_GB2312" w:hAnsi="楷体_GB2312" w:eastAsia="楷体_GB2312" w:cs="楷体_GB2312"/>
          <w:color w:val="auto"/>
          <w:sz w:val="24"/>
          <w:szCs w:val="24"/>
          <w:highlight w:val="none"/>
          <w:lang w:val="en-US" w:eastAsia="zh-CN"/>
        </w:rPr>
      </w:pPr>
      <w:r>
        <w:rPr>
          <w:rFonts w:hint="eastAsia" w:ascii="楷体_GB2312" w:hAnsi="楷体_GB2312" w:eastAsia="楷体_GB2312" w:cs="楷体_GB2312"/>
          <w:color w:val="auto"/>
          <w:sz w:val="24"/>
          <w:szCs w:val="24"/>
          <w:highlight w:val="none"/>
          <w:lang w:val="en-US" w:eastAsia="zh-CN"/>
        </w:rPr>
        <w:t>注：1.所属行业请填写：冶金、化工、医药。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楷体_GB2312" w:hAnsi="楷体_GB2312" w:eastAsia="楷体_GB2312" w:cs="楷体_GB2312"/>
          <w:color w:val="auto"/>
          <w:sz w:val="24"/>
          <w:szCs w:val="24"/>
          <w:highlight w:val="none"/>
          <w:lang w:val="en-US" w:eastAsia="zh-CN"/>
        </w:rPr>
      </w:pPr>
      <w:r>
        <w:rPr>
          <w:rFonts w:hint="eastAsia" w:ascii="楷体_GB2312" w:hAnsi="楷体_GB2312" w:eastAsia="楷体_GB2312" w:cs="楷体_GB2312"/>
          <w:color w:val="auto"/>
          <w:sz w:val="24"/>
          <w:szCs w:val="24"/>
          <w:highlight w:val="none"/>
          <w:lang w:val="en-US" w:eastAsia="zh-CN"/>
        </w:rPr>
        <w:t>2.</w:t>
      </w:r>
      <w:r>
        <w:rPr>
          <w:rFonts w:hint="eastAsia" w:ascii="楷体_GB2312" w:hAnsi="楷体_GB2312" w:eastAsia="楷体_GB2312" w:cs="楷体_GB2312"/>
          <w:color w:val="auto"/>
          <w:sz w:val="24"/>
          <w:szCs w:val="24"/>
          <w:highlight w:val="none"/>
          <w:lang w:eastAsia="zh-CN"/>
        </w:rPr>
        <w:t>此表由旗县区工信（科）局或高新区管委会填写</w:t>
      </w: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lang w:eastAsia="en-US"/>
        </w:rPr>
        <w:sectPr>
          <w:pgSz w:w="16839" w:h="11906" w:orient="landscape"/>
          <w:pgMar w:top="1440" w:right="1587" w:bottom="1440" w:left="1587" w:header="850" w:footer="964" w:gutter="0"/>
          <w:pgBorders>
            <w:top w:val="none" w:sz="0" w:space="0"/>
            <w:left w:val="none" w:sz="0" w:space="0"/>
            <w:bottom w:val="none" w:sz="0" w:space="0"/>
            <w:right w:val="none" w:sz="0" w:space="0"/>
          </w:pgBorders>
          <w:pgNumType w:fmt="numberInDash"/>
          <w:cols w:space="720" w:num="1"/>
          <w:rtlGutter w:val="0"/>
        </w:sectPr>
      </w:pP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 xml:space="preserve">附件 </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en-US"/>
        </w:rPr>
        <w:t>.2</w:t>
      </w: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topLinePunct w:val="0"/>
        <w:bidi w:val="0"/>
        <w:spacing w:line="560" w:lineRule="exact"/>
        <w:jc w:val="center"/>
        <w:rPr>
          <w:rFonts w:hint="eastAsia" w:ascii="方正小标宋简体" w:hAnsi="方正小标宋简体" w:eastAsia="方正小标宋简体" w:cs="方正小标宋简体"/>
          <w:color w:val="auto"/>
          <w:kern w:val="0"/>
          <w:sz w:val="44"/>
          <w:szCs w:val="44"/>
          <w:highlight w:val="none"/>
          <w:lang w:eastAsia="en-US" w:bidi="ar"/>
        </w:rPr>
      </w:pPr>
      <w:r>
        <w:rPr>
          <w:rFonts w:hint="eastAsia" w:ascii="方正小标宋简体" w:hAnsi="方正小标宋简体" w:eastAsia="方正小标宋简体" w:cs="方正小标宋简体"/>
          <w:color w:val="auto"/>
          <w:kern w:val="0"/>
          <w:sz w:val="44"/>
          <w:szCs w:val="44"/>
          <w:highlight w:val="none"/>
          <w:lang w:eastAsia="en-US" w:bidi="ar"/>
        </w:rPr>
        <w:t>智能工厂项目申报书</w:t>
      </w: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hint="eastAsia" w:ascii="Arial" w:hAnsi="Arial" w:eastAsia="宋体" w:cs="Arial"/>
          <w:snapToGrid w:val="0"/>
          <w:color w:val="000000"/>
          <w:kern w:val="0"/>
          <w:sz w:val="21"/>
          <w:szCs w:val="21"/>
          <w:highlight w:val="none"/>
          <w:lang w:eastAsia="zh-CN"/>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tabs>
          <w:tab w:val="left" w:leader="underscore" w:pos="7980"/>
        </w:tabs>
        <w:kinsoku w:val="0"/>
        <w:wordWrap/>
        <w:overflowPunct/>
        <w:topLinePunct w:val="0"/>
        <w:autoSpaceDE w:val="0"/>
        <w:autoSpaceDN w:val="0"/>
        <w:bidi w:val="0"/>
        <w:adjustRightInd w:val="0"/>
        <w:snapToGrid w:val="0"/>
        <w:spacing w:before="101" w:line="560" w:lineRule="exact"/>
        <w:ind w:left="626" w:right="429" w:hanging="25"/>
        <w:jc w:val="left"/>
        <w:textAlignment w:val="baseline"/>
        <w:rPr>
          <w:rFonts w:hint="eastAsia" w:ascii="仿宋_GB2312" w:hAnsi="仿宋_GB2312" w:eastAsia="仿宋_GB2312" w:cs="仿宋_GB2312"/>
          <w:snapToGrid w:val="0"/>
          <w:color w:val="000000"/>
          <w:spacing w:val="5"/>
          <w:kern w:val="0"/>
          <w:sz w:val="32"/>
          <w:szCs w:val="32"/>
          <w:highlight w:val="none"/>
          <w:u w:val="single" w:color="auto"/>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14"/>
          <w:lang w:val="en-US" w:eastAsia="en-US" w:bidi="ar-SA"/>
        </w:rPr>
        <w:t>申报单位（盖章</w:t>
      </w:r>
      <w:r>
        <w:rPr>
          <w:rFonts w:hint="eastAsia" w:ascii="仿宋_GB2312" w:hAnsi="仿宋_GB2312" w:eastAsia="仿宋_GB2312" w:cs="仿宋_GB2312"/>
          <w:snapToGrid w:val="0"/>
          <w:color w:val="000000"/>
          <w:spacing w:val="5"/>
          <w:w w:val="92"/>
          <w:kern w:val="0"/>
          <w:sz w:val="32"/>
          <w:szCs w:val="32"/>
          <w:highlight w:val="none"/>
          <w:fitText w:val="2368" w:id="14"/>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zh-CN" w:bidi="ar-SA"/>
        </w:rPr>
        <w:tab/>
      </w:r>
    </w:p>
    <w:p>
      <w:pPr>
        <w:keepNext w:val="0"/>
        <w:keepLines w:val="0"/>
        <w:pageBreakBefore w:val="0"/>
        <w:tabs>
          <w:tab w:val="left" w:leader="underscore" w:pos="7980"/>
        </w:tabs>
        <w:kinsoku w:val="0"/>
        <w:wordWrap/>
        <w:overflowPunct/>
        <w:topLinePunct w:val="0"/>
        <w:autoSpaceDE w:val="0"/>
        <w:autoSpaceDN w:val="0"/>
        <w:bidi w:val="0"/>
        <w:adjustRightInd w:val="0"/>
        <w:snapToGrid w:val="0"/>
        <w:spacing w:before="101" w:line="560" w:lineRule="exact"/>
        <w:ind w:left="626" w:right="429" w:hanging="25"/>
        <w:jc w:val="left"/>
        <w:textAlignment w:val="baseline"/>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15"/>
          <w:lang w:val="en-US" w:eastAsia="en-US" w:bidi="ar-SA"/>
        </w:rPr>
        <w:t>项目名</w:t>
      </w:r>
      <w:r>
        <w:rPr>
          <w:rFonts w:hint="eastAsia" w:ascii="仿宋_GB2312" w:hAnsi="仿宋_GB2312" w:eastAsia="仿宋_GB2312" w:cs="仿宋_GB2312"/>
          <w:snapToGrid w:val="0"/>
          <w:color w:val="000000"/>
          <w:spacing w:val="1"/>
          <w:kern w:val="0"/>
          <w:sz w:val="32"/>
          <w:szCs w:val="32"/>
          <w:highlight w:val="none"/>
          <w:fitText w:val="2368" w:id="15"/>
          <w:lang w:val="en-US" w:eastAsia="en-US" w:bidi="ar-SA"/>
        </w:rPr>
        <w:t>称</w:t>
      </w:r>
      <w:r>
        <w:rPr>
          <w:rFonts w:hint="eastAsia" w:ascii="仿宋_GB2312" w:hAnsi="仿宋_GB2312" w:eastAsia="仿宋_GB2312" w:cs="仿宋_GB2312"/>
          <w:snapToGrid w:val="0"/>
          <w:color w:val="000000"/>
          <w:spacing w:val="-17"/>
          <w:kern w:val="0"/>
          <w:sz w:val="32"/>
          <w:szCs w:val="32"/>
          <w:highlight w:val="none"/>
          <w:lang w:val="en-US" w:eastAsia="en-US" w:bidi="ar-SA"/>
        </w:rPr>
        <w:t>：</w:t>
      </w:r>
      <w:r>
        <w:rPr>
          <w:rFonts w:hint="eastAsia" w:ascii="仿宋_GB2312" w:hAnsi="仿宋_GB2312" w:eastAsia="仿宋_GB2312" w:cs="仿宋_GB2312"/>
          <w:snapToGrid w:val="0"/>
          <w:color w:val="000000"/>
          <w:spacing w:val="-17"/>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135"/>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16"/>
          <w:lang w:val="en-US" w:eastAsia="en-US" w:bidi="ar-SA"/>
        </w:rPr>
        <w:t>法人代</w:t>
      </w:r>
      <w:r>
        <w:rPr>
          <w:rFonts w:hint="eastAsia" w:ascii="仿宋_GB2312" w:hAnsi="仿宋_GB2312" w:eastAsia="仿宋_GB2312" w:cs="仿宋_GB2312"/>
          <w:snapToGrid w:val="0"/>
          <w:color w:val="000000"/>
          <w:spacing w:val="1"/>
          <w:kern w:val="0"/>
          <w:sz w:val="32"/>
          <w:szCs w:val="32"/>
          <w:highlight w:val="none"/>
          <w:fitText w:val="2368" w:id="16"/>
          <w:lang w:val="en-US" w:eastAsia="en-US" w:bidi="ar-SA"/>
        </w:rPr>
        <w:t>表</w:t>
      </w:r>
      <w:r>
        <w:rPr>
          <w:rFonts w:hint="eastAsia" w:ascii="仿宋_GB2312" w:hAnsi="仿宋_GB2312" w:eastAsia="仿宋_GB2312" w:cs="仿宋_GB2312"/>
          <w:snapToGrid w:val="0"/>
          <w:color w:val="000000"/>
          <w:spacing w:val="-7"/>
          <w:kern w:val="0"/>
          <w:sz w:val="32"/>
          <w:szCs w:val="32"/>
          <w:highlight w:val="none"/>
          <w:lang w:val="en-US" w:eastAsia="en-US" w:bidi="ar-SA"/>
        </w:rPr>
        <w:t>：</w:t>
      </w:r>
      <w:r>
        <w:rPr>
          <w:rFonts w:hint="eastAsia" w:ascii="仿宋_GB2312" w:hAnsi="仿宋_GB2312" w:eastAsia="仿宋_GB2312" w:cs="仿宋_GB2312"/>
          <w:snapToGrid w:val="0"/>
          <w:color w:val="000000"/>
          <w:spacing w:val="-135"/>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5"/>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38"/>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17"/>
          <w:lang w:val="en-US" w:eastAsia="en-US" w:bidi="ar-SA"/>
        </w:rPr>
        <w:t>推荐单位（盖章</w:t>
      </w:r>
      <w:r>
        <w:rPr>
          <w:rFonts w:hint="eastAsia" w:ascii="仿宋_GB2312" w:hAnsi="仿宋_GB2312" w:eastAsia="仿宋_GB2312" w:cs="仿宋_GB2312"/>
          <w:snapToGrid w:val="0"/>
          <w:color w:val="000000"/>
          <w:spacing w:val="5"/>
          <w:w w:val="92"/>
          <w:kern w:val="0"/>
          <w:sz w:val="32"/>
          <w:szCs w:val="32"/>
          <w:highlight w:val="none"/>
          <w:fitText w:val="2368" w:id="17"/>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18"/>
          <w:lang w:val="en-US" w:eastAsia="en-US" w:bidi="ar-SA"/>
        </w:rPr>
        <w:t>申报日</w:t>
      </w:r>
      <w:r>
        <w:rPr>
          <w:rFonts w:hint="eastAsia" w:ascii="仿宋_GB2312" w:hAnsi="仿宋_GB2312" w:eastAsia="仿宋_GB2312" w:cs="仿宋_GB2312"/>
          <w:snapToGrid w:val="0"/>
          <w:color w:val="000000"/>
          <w:spacing w:val="1"/>
          <w:kern w:val="0"/>
          <w:sz w:val="32"/>
          <w:szCs w:val="32"/>
          <w:highlight w:val="none"/>
          <w:fitText w:val="2368" w:id="18"/>
          <w:lang w:val="en-US" w:eastAsia="en-US" w:bidi="ar-SA"/>
        </w:rPr>
        <w:t>期</w:t>
      </w:r>
      <w:r>
        <w:rPr>
          <w:rFonts w:hint="eastAsia" w:ascii="仿宋_GB2312" w:hAnsi="仿宋_GB2312" w:eastAsia="仿宋_GB2312" w:cs="仿宋_GB2312"/>
          <w:snapToGrid w:val="0"/>
          <w:color w:val="000000"/>
          <w:spacing w:val="-122"/>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
          <w:kern w:val="0"/>
          <w:sz w:val="32"/>
          <w:szCs w:val="32"/>
          <w:highlight w:val="none"/>
          <w:lang w:val="en-US" w:eastAsia="en-US" w:bidi="ar-SA"/>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日</w:t>
      </w: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line="560" w:lineRule="exact"/>
        <w:jc w:val="left"/>
        <w:textAlignment w:val="baseline"/>
        <w:rPr>
          <w:rFonts w:ascii="Arial" w:hAnsi="Arial" w:eastAsia="Arial" w:cs="Arial"/>
          <w:snapToGrid w:val="0"/>
          <w:color w:val="000000"/>
          <w:kern w:val="0"/>
          <w:sz w:val="21"/>
          <w:szCs w:val="21"/>
          <w:highlight w:val="none"/>
          <w:lang w:eastAsia="en-US"/>
        </w:rPr>
      </w:pPr>
    </w:p>
    <w:p>
      <w:pPr>
        <w:keepNext w:val="0"/>
        <w:keepLines w:val="0"/>
        <w:pageBreakBefore w:val="0"/>
        <w:widowControl/>
        <w:kinsoku w:val="0"/>
        <w:topLinePunct w:val="0"/>
        <w:autoSpaceDE w:val="0"/>
        <w:autoSpaceDN w:val="0"/>
        <w:bidi w:val="0"/>
        <w:adjustRightInd w:val="0"/>
        <w:snapToGrid w:val="0"/>
        <w:spacing w:before="100" w:line="560" w:lineRule="exact"/>
        <w:jc w:val="center"/>
        <w:textAlignment w:val="baseline"/>
        <w:rPr>
          <w:rFonts w:ascii="楷体" w:hAnsi="楷体" w:eastAsia="楷体" w:cs="楷体"/>
          <w:snapToGrid w:val="0"/>
          <w:color w:val="000000"/>
          <w:kern w:val="0"/>
          <w:sz w:val="28"/>
          <w:szCs w:val="28"/>
          <w:highlight w:val="none"/>
          <w:lang w:eastAsia="en-US"/>
        </w:rPr>
      </w:pPr>
      <w:r>
        <w:rPr>
          <w:rFonts w:hint="eastAsia" w:ascii="楷体" w:hAnsi="楷体" w:eastAsia="楷体" w:cs="楷体"/>
          <w:snapToGrid w:val="0"/>
          <w:color w:val="000000"/>
          <w:spacing w:val="8"/>
          <w:kern w:val="0"/>
          <w:sz w:val="28"/>
          <w:szCs w:val="28"/>
          <w:highlight w:val="none"/>
          <w:lang w:eastAsia="zh-CN"/>
        </w:rPr>
        <w:t>赤峰</w:t>
      </w:r>
      <w:r>
        <w:rPr>
          <w:rFonts w:hint="eastAsia" w:ascii="楷体" w:hAnsi="楷体" w:eastAsia="楷体" w:cs="楷体"/>
          <w:snapToGrid w:val="0"/>
          <w:color w:val="000000"/>
          <w:spacing w:val="8"/>
          <w:kern w:val="0"/>
          <w:sz w:val="28"/>
          <w:szCs w:val="28"/>
          <w:highlight w:val="none"/>
          <w:lang w:val="en-US" w:eastAsia="zh-CN"/>
        </w:rPr>
        <w:t>市</w:t>
      </w:r>
      <w:r>
        <w:rPr>
          <w:rFonts w:ascii="楷体" w:hAnsi="楷体" w:eastAsia="楷体" w:cs="楷体"/>
          <w:snapToGrid w:val="0"/>
          <w:color w:val="000000"/>
          <w:spacing w:val="8"/>
          <w:kern w:val="0"/>
          <w:sz w:val="28"/>
          <w:szCs w:val="28"/>
          <w:highlight w:val="none"/>
          <w:lang w:eastAsia="en-US"/>
        </w:rPr>
        <w:t>工业和信息化局编制</w:t>
      </w:r>
    </w:p>
    <w:p>
      <w:pPr>
        <w:keepNext w:val="0"/>
        <w:keepLines w:val="0"/>
        <w:pageBreakBefore w:val="0"/>
        <w:topLinePunct w:val="0"/>
        <w:bidi w:val="0"/>
        <w:spacing w:line="560" w:lineRule="exact"/>
        <w:rPr>
          <w:rFonts w:ascii="楷体" w:hAnsi="楷体" w:eastAsia="楷体" w:cs="楷体"/>
          <w:sz w:val="31"/>
          <w:szCs w:val="31"/>
          <w:highlight w:val="none"/>
        </w:rPr>
        <w:sectPr>
          <w:pgSz w:w="11906" w:h="16839"/>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sectPr>
      </w:pPr>
    </w:p>
    <w:p>
      <w:pPr>
        <w:rPr>
          <w:rFonts w:ascii="Calibri" w:hAnsi="Calibri" w:eastAsia="黑体" w:cs="Times New Roman"/>
          <w:bCs/>
          <w:sz w:val="32"/>
          <w:szCs w:val="32"/>
        </w:rPr>
      </w:pPr>
      <w:r>
        <w:rPr>
          <w:rFonts w:hint="eastAsia" w:eastAsia="黑体" w:cs="Times New Roman"/>
          <w:bCs/>
          <w:sz w:val="32"/>
          <w:szCs w:val="32"/>
          <w:lang w:eastAsia="zh-CN"/>
        </w:rPr>
        <w:t>一、</w:t>
      </w:r>
      <w:r>
        <w:rPr>
          <w:rFonts w:hint="eastAsia" w:ascii="Calibri" w:hAnsi="Calibri" w:eastAsia="黑体" w:cs="Times New Roman"/>
          <w:bCs/>
          <w:sz w:val="32"/>
          <w:szCs w:val="32"/>
        </w:rPr>
        <w:t>申报主体</w:t>
      </w:r>
      <w:r>
        <w:rPr>
          <w:rFonts w:ascii="Calibri" w:hAnsi="Calibri" w:eastAsia="黑体" w:cs="Times New Roman"/>
          <w:bCs/>
          <w:sz w:val="32"/>
          <w:szCs w:val="32"/>
        </w:rPr>
        <w:t>和</w:t>
      </w:r>
      <w:r>
        <w:rPr>
          <w:rFonts w:hint="eastAsia" w:ascii="Calibri" w:hAnsi="Calibri" w:eastAsia="黑体" w:cs="Times New Roman"/>
          <w:bCs/>
          <w:sz w:val="32"/>
          <w:szCs w:val="32"/>
        </w:rPr>
        <w:t>工厂</w:t>
      </w:r>
      <w:r>
        <w:rPr>
          <w:rFonts w:ascii="Calibri" w:hAnsi="Calibri" w:eastAsia="黑体" w:cs="Times New Roman"/>
          <w:bCs/>
          <w:sz w:val="32"/>
          <w:szCs w:val="32"/>
        </w:rPr>
        <w:t>基本信息</w:t>
      </w:r>
    </w:p>
    <w:p>
      <w:pPr>
        <w:numPr>
          <w:ilvl w:val="0"/>
          <w:numId w:val="0"/>
        </w:numPr>
        <w:snapToGrid w:val="0"/>
        <w:rPr>
          <w:rFonts w:ascii="Calibri" w:hAnsi="Calibri" w:eastAsia="黑体" w:cs="Times New Roman"/>
          <w:bCs/>
          <w:sz w:val="32"/>
          <w:szCs w:val="32"/>
        </w:rPr>
      </w:pPr>
    </w:p>
    <w:tbl>
      <w:tblPr>
        <w:tblStyle w:val="18"/>
        <w:tblW w:w="96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68"/>
        <w:gridCol w:w="967"/>
        <w:gridCol w:w="1656"/>
        <w:gridCol w:w="317"/>
        <w:gridCol w:w="61"/>
        <w:gridCol w:w="269"/>
        <w:gridCol w:w="159"/>
        <w:gridCol w:w="1275"/>
        <w:gridCol w:w="159"/>
        <w:gridCol w:w="297"/>
        <w:gridCol w:w="189"/>
        <w:gridCol w:w="777"/>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9605" w:type="dxa"/>
            <w:gridSpan w:val="14"/>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b/>
                <w:bCs/>
                <w:sz w:val="32"/>
                <w:szCs w:val="32"/>
              </w:rPr>
              <w:t>（一）申报单位基本信息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98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企业名称</w:t>
            </w:r>
          </w:p>
        </w:tc>
        <w:tc>
          <w:tcPr>
            <w:tcW w:w="7616" w:type="dxa"/>
            <w:gridSpan w:val="13"/>
            <w:vAlign w:val="center"/>
          </w:tcPr>
          <w:p>
            <w:pPr>
              <w:adjustRightInd w:val="0"/>
              <w:snapToGrid w:val="0"/>
              <w:jc w:val="center"/>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98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统一社会</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信用代码</w:t>
            </w:r>
          </w:p>
        </w:tc>
        <w:tc>
          <w:tcPr>
            <w:tcW w:w="3069" w:type="dxa"/>
            <w:gridSpan w:val="5"/>
            <w:vAlign w:val="center"/>
          </w:tcPr>
          <w:p>
            <w:pPr>
              <w:adjustRightInd w:val="0"/>
              <w:snapToGrid w:val="0"/>
              <w:jc w:val="center"/>
              <w:rPr>
                <w:rFonts w:ascii="方正仿宋_GBK" w:hAnsi="方正仿宋_GBK" w:eastAsia="方正仿宋_GBK" w:cs="方正仿宋_GBK"/>
                <w:b/>
                <w:bCs/>
                <w:sz w:val="22"/>
              </w:rPr>
            </w:pPr>
          </w:p>
        </w:tc>
        <w:tc>
          <w:tcPr>
            <w:tcW w:w="2348" w:type="dxa"/>
            <w:gridSpan w:val="6"/>
            <w:vAlign w:val="center"/>
          </w:tcPr>
          <w:p>
            <w:pPr>
              <w:adjustRightInd w:val="0"/>
              <w:snapToGrid w:val="0"/>
              <w:jc w:val="center"/>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成立时间</w:t>
            </w:r>
          </w:p>
        </w:tc>
        <w:tc>
          <w:tcPr>
            <w:tcW w:w="2199" w:type="dxa"/>
            <w:gridSpan w:val="2"/>
            <w:vAlign w:val="center"/>
          </w:tcPr>
          <w:p>
            <w:pPr>
              <w:adjustRightInd w:val="0"/>
              <w:snapToGrid w:val="0"/>
              <w:jc w:val="center"/>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企业性质</w:t>
            </w:r>
          </w:p>
        </w:tc>
        <w:tc>
          <w:tcPr>
            <w:tcW w:w="7616" w:type="dxa"/>
            <w:gridSpan w:val="13"/>
            <w:vAlign w:val="center"/>
          </w:tcPr>
          <w:p>
            <w:pPr>
              <w:adjustRightInd w:val="0"/>
              <w:snapToGrid w:val="0"/>
              <w:jc w:val="both"/>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□中央企业     □地方国企     □民营       □三资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企业类型</w:t>
            </w:r>
            <w:r>
              <w:rPr>
                <w:rFonts w:hint="eastAsia" w:ascii="方正仿宋_GBK" w:hAnsi="方正仿宋_GBK" w:eastAsia="方正仿宋_GBK" w:cs="方正仿宋_GBK"/>
                <w:b/>
                <w:bCs/>
                <w:sz w:val="22"/>
                <w:vertAlign w:val="superscript"/>
              </w:rPr>
              <w:footnoteReference w:id="0"/>
            </w:r>
          </w:p>
        </w:tc>
        <w:tc>
          <w:tcPr>
            <w:tcW w:w="7616" w:type="dxa"/>
            <w:gridSpan w:val="13"/>
            <w:tcBorders>
              <w:bottom w:val="single" w:color="auto" w:sz="4" w:space="0"/>
            </w:tcBorders>
            <w:vAlign w:val="center"/>
          </w:tcPr>
          <w:p>
            <w:pPr>
              <w:adjustRightInd w:val="0"/>
              <w:snapToGrid w:val="0"/>
              <w:jc w:val="both"/>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□大型企业     □中型企业     □小型企业   □微型企业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方正仿宋_GBK" w:cs="Times New Roman"/>
                <w:b/>
                <w:bCs/>
                <w:sz w:val="22"/>
              </w:rPr>
            </w:pPr>
            <w:r>
              <w:rPr>
                <w:rFonts w:hint="eastAsia" w:ascii="Times New Roman" w:hAnsi="Times New Roman" w:eastAsia="方正仿宋_GBK" w:cs="Times New Roman"/>
                <w:b/>
                <w:bCs/>
                <w:sz w:val="22"/>
              </w:rPr>
              <w:t>制造类型</w:t>
            </w:r>
          </w:p>
        </w:tc>
        <w:tc>
          <w:tcPr>
            <w:tcW w:w="7616" w:type="dxa"/>
            <w:gridSpan w:val="13"/>
            <w:tcBorders>
              <w:bottom w:val="single" w:color="auto" w:sz="4" w:space="0"/>
            </w:tcBorders>
            <w:vAlign w:val="center"/>
          </w:tcPr>
          <w:p>
            <w:pPr>
              <w:adjustRightInd w:val="0"/>
              <w:snapToGrid w:val="0"/>
              <w:jc w:val="both"/>
              <w:rPr>
                <w:rFonts w:ascii="Times New Roman" w:hAnsi="Times New Roman" w:eastAsia="方正仿宋_GBK" w:cs="Times New Roman"/>
                <w:b/>
                <w:bCs/>
                <w:sz w:val="22"/>
              </w:rPr>
            </w:pPr>
            <w:r>
              <w:rPr>
                <w:rFonts w:hint="eastAsia" w:ascii="方正仿宋_GBK" w:hAnsi="方正仿宋_GBK" w:eastAsia="方正仿宋_GBK" w:cs="方正仿宋_GBK"/>
                <w:b/>
                <w:bCs/>
                <w:sz w:val="22"/>
              </w:rPr>
              <w:t>□</w:t>
            </w:r>
            <w:r>
              <w:rPr>
                <w:rFonts w:hint="eastAsia" w:ascii="Times New Roman" w:hAnsi="Times New Roman" w:eastAsia="方正仿宋_GBK" w:cs="Times New Roman"/>
                <w:b/>
                <w:bCs/>
                <w:sz w:val="22"/>
              </w:rPr>
              <w:t>离散型</w:t>
            </w:r>
            <w:r>
              <w:rPr>
                <w:rFonts w:ascii="Times New Roman" w:hAnsi="Times New Roman" w:eastAsia="方正仿宋_GBK" w:cs="Times New Roman"/>
                <w:b/>
                <w:bCs/>
                <w:sz w:val="22"/>
              </w:rPr>
              <w:t xml:space="preserve">  </w:t>
            </w:r>
            <w:r>
              <w:rPr>
                <w:rFonts w:hint="eastAsia" w:ascii="Times New Roman" w:hAnsi="Times New Roman" w:eastAsia="方正仿宋_GBK" w:cs="Times New Roman"/>
                <w:b/>
                <w:bCs/>
                <w:sz w:val="22"/>
              </w:rPr>
              <w:t xml:space="preserve">  </w:t>
            </w:r>
            <w:r>
              <w:rPr>
                <w:rFonts w:ascii="Times New Roman" w:hAnsi="Times New Roman" w:eastAsia="方正仿宋_GBK" w:cs="Times New Roman"/>
                <w:b/>
                <w:bCs/>
                <w:sz w:val="22"/>
              </w:rPr>
              <w:t xml:space="preserve">   </w:t>
            </w:r>
            <w:r>
              <w:rPr>
                <w:rFonts w:hint="eastAsia" w:ascii="Times New Roman" w:hAnsi="Times New Roman" w:eastAsia="方正仿宋_GBK" w:cs="Times New Roman"/>
                <w:b/>
                <w:bCs/>
                <w:sz w:val="22"/>
              </w:rPr>
              <w:t>□流程型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所属行业</w:t>
            </w:r>
          </w:p>
        </w:tc>
        <w:tc>
          <w:tcPr>
            <w:tcW w:w="7616" w:type="dxa"/>
            <w:gridSpan w:val="13"/>
            <w:tcBorders>
              <w:bottom w:val="single" w:color="auto" w:sz="4" w:space="0"/>
            </w:tcBorders>
            <w:vAlign w:val="center"/>
          </w:tcPr>
          <w:p>
            <w:pPr>
              <w:adjustRightInd w:val="0"/>
              <w:snapToGrid w:val="0"/>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单位地址</w:t>
            </w:r>
          </w:p>
        </w:tc>
        <w:tc>
          <w:tcPr>
            <w:tcW w:w="7616" w:type="dxa"/>
            <w:gridSpan w:val="13"/>
            <w:tcBorders>
              <w:bottom w:val="single" w:color="auto" w:sz="4" w:space="0"/>
            </w:tcBorders>
            <w:vAlign w:val="top"/>
          </w:tcPr>
          <w:p>
            <w:pPr>
              <w:adjustRightInd w:val="0"/>
              <w:snapToGrid w:val="0"/>
              <w:jc w:val="center"/>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9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法人代表/负责人</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姓名</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24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电话</w:t>
            </w:r>
          </w:p>
        </w:tc>
        <w:tc>
          <w:tcPr>
            <w:tcW w:w="268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989" w:type="dxa"/>
            <w:vMerge w:val="restart"/>
            <w:tcBorders>
              <w:left w:val="single" w:color="auto" w:sz="4" w:space="0"/>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联系人</w:t>
            </w:r>
          </w:p>
        </w:tc>
        <w:tc>
          <w:tcPr>
            <w:tcW w:w="10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姓名</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24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电话</w:t>
            </w:r>
          </w:p>
        </w:tc>
        <w:tc>
          <w:tcPr>
            <w:tcW w:w="268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989" w:type="dxa"/>
            <w:vMerge w:val="continue"/>
            <w:tcBorders>
              <w:left w:val="single" w:color="auto" w:sz="4" w:space="0"/>
              <w:right w:val="single" w:color="auto" w:sz="4" w:space="0"/>
            </w:tcBorders>
            <w:vAlign w:val="center"/>
          </w:tcPr>
          <w:p>
            <w:pPr>
              <w:adjustRightInd w:val="0"/>
              <w:snapToGrid w:val="0"/>
              <w:rPr>
                <w:rFonts w:ascii="方正仿宋_GBK" w:hAnsi="方正仿宋_GBK" w:eastAsia="方正仿宋_GBK" w:cs="方正仿宋_GBK"/>
                <w:b/>
                <w:bCs/>
                <w:sz w:val="22"/>
              </w:rPr>
            </w:pPr>
          </w:p>
        </w:tc>
        <w:tc>
          <w:tcPr>
            <w:tcW w:w="10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职务</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24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邮箱</w:t>
            </w:r>
          </w:p>
        </w:tc>
        <w:tc>
          <w:tcPr>
            <w:tcW w:w="268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3024" w:type="dxa"/>
            <w:gridSpan w:val="3"/>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近三年发展情况</w:t>
            </w:r>
          </w:p>
        </w:tc>
        <w:tc>
          <w:tcPr>
            <w:tcW w:w="1973"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xx年</w:t>
            </w:r>
          </w:p>
        </w:tc>
        <w:tc>
          <w:tcPr>
            <w:tcW w:w="2409" w:type="dxa"/>
            <w:gridSpan w:val="7"/>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xx年</w:t>
            </w:r>
          </w:p>
        </w:tc>
        <w:tc>
          <w:tcPr>
            <w:tcW w:w="2199"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xx年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资产总额（万元）</w:t>
            </w:r>
          </w:p>
        </w:tc>
        <w:tc>
          <w:tcPr>
            <w:tcW w:w="1973"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409" w:type="dxa"/>
            <w:gridSpan w:val="7"/>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199"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资产负</w:t>
            </w:r>
            <w:r>
              <w:rPr>
                <w:rFonts w:ascii="方正仿宋_GBK" w:hAnsi="方正仿宋_GBK" w:eastAsia="方正仿宋_GBK" w:cs="方正仿宋_GBK"/>
                <w:b/>
                <w:bCs/>
                <w:sz w:val="22"/>
              </w:rPr>
              <w:t>债</w:t>
            </w:r>
            <w:r>
              <w:rPr>
                <w:rFonts w:hint="eastAsia" w:ascii="方正仿宋_GBK" w:hAnsi="方正仿宋_GBK" w:eastAsia="方正仿宋_GBK" w:cs="方正仿宋_GBK"/>
                <w:b/>
                <w:bCs/>
                <w:sz w:val="22"/>
              </w:rPr>
              <w:t>率（%）</w:t>
            </w:r>
          </w:p>
        </w:tc>
        <w:tc>
          <w:tcPr>
            <w:tcW w:w="1973"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409" w:type="dxa"/>
            <w:gridSpan w:val="7"/>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199"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主营业务收入（万元）</w:t>
            </w:r>
          </w:p>
        </w:tc>
        <w:tc>
          <w:tcPr>
            <w:tcW w:w="1973"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409" w:type="dxa"/>
            <w:gridSpan w:val="7"/>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199"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利润率（%）</w:t>
            </w:r>
          </w:p>
        </w:tc>
        <w:tc>
          <w:tcPr>
            <w:tcW w:w="1973"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409" w:type="dxa"/>
            <w:gridSpan w:val="7"/>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199"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实缴税金（万元）</w:t>
            </w:r>
          </w:p>
        </w:tc>
        <w:tc>
          <w:tcPr>
            <w:tcW w:w="1973"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409" w:type="dxa"/>
            <w:gridSpan w:val="7"/>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c>
          <w:tcPr>
            <w:tcW w:w="2199"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1"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方正仿宋_GBK" w:cs="Times New Roman"/>
                <w:b/>
                <w:bCs/>
                <w:sz w:val="22"/>
              </w:rPr>
            </w:pPr>
            <w:r>
              <w:rPr>
                <w:rFonts w:ascii="Times New Roman" w:hAnsi="Times New Roman" w:eastAsia="方正仿宋_GBK" w:cs="Times New Roman"/>
                <w:b/>
                <w:bCs/>
                <w:sz w:val="22"/>
              </w:rPr>
              <w:t>智能制造能力成熟度</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Times New Roman" w:hAnsi="Times New Roman" w:eastAsia="方正仿宋_GBK" w:cs="Times New Roman"/>
                <w:b/>
                <w:bCs/>
                <w:sz w:val="22"/>
              </w:rPr>
              <w:t>评估</w:t>
            </w:r>
            <w:r>
              <w:rPr>
                <w:rFonts w:ascii="Times New Roman" w:hAnsi="Times New Roman" w:eastAsia="方正仿宋_GBK" w:cs="Times New Roman"/>
                <w:b/>
                <w:bCs/>
                <w:sz w:val="22"/>
              </w:rPr>
              <w:t>等级</w:t>
            </w:r>
          </w:p>
        </w:tc>
        <w:tc>
          <w:tcPr>
            <w:tcW w:w="6581" w:type="dxa"/>
            <w:gridSpan w:val="11"/>
            <w:vAlign w:val="center"/>
          </w:tcPr>
          <w:p>
            <w:pPr>
              <w:adjustRightInd w:val="0"/>
              <w:snapToGrid w:val="0"/>
              <w:jc w:val="center"/>
              <w:rPr>
                <w:rFonts w:ascii="Times New Roman" w:hAnsi="Times New Roman" w:eastAsia="方正仿宋_GBK" w:cs="Times New Roman"/>
                <w:b/>
                <w:bCs/>
                <w:sz w:val="22"/>
              </w:rPr>
            </w:pPr>
            <w:r>
              <w:rPr>
                <w:rFonts w:hint="eastAsia" w:ascii="Times New Roman" w:hAnsi="Times New Roman" w:eastAsia="方正仿宋_GBK" w:cs="Times New Roman"/>
                <w:b/>
                <w:bCs/>
                <w:sz w:val="22"/>
              </w:rPr>
              <w:t>□一级 □二级 □三级 □四级 □五级</w:t>
            </w:r>
          </w:p>
          <w:p>
            <w:pPr>
              <w:adjustRightInd w:val="0"/>
              <w:snapToGrid w:val="0"/>
              <w:jc w:val="center"/>
              <w:rPr>
                <w:rFonts w:hint="eastAsia" w:ascii="Times New Roman" w:hAnsi="Times New Roman" w:eastAsia="方正仿宋_GBK" w:cs="Times New Roman"/>
                <w:b/>
                <w:bCs/>
                <w:sz w:val="22"/>
              </w:rPr>
            </w:pPr>
            <w:r>
              <w:rPr>
                <w:rFonts w:hint="eastAsia" w:ascii="Times New Roman" w:hAnsi="Times New Roman" w:eastAsia="方正仿宋_GBK" w:cs="Times New Roman"/>
                <w:b/>
                <w:bCs/>
                <w:sz w:val="22"/>
              </w:rPr>
              <w:t>评</w:t>
            </w:r>
            <w:r>
              <w:rPr>
                <w:rFonts w:ascii="Times New Roman" w:hAnsi="Times New Roman" w:eastAsia="方正仿宋_GBK" w:cs="Times New Roman"/>
                <w:b/>
                <w:bCs/>
                <w:sz w:val="22"/>
              </w:rPr>
              <w:t>价</w:t>
            </w:r>
            <w:r>
              <w:rPr>
                <w:rFonts w:hint="eastAsia" w:ascii="Times New Roman" w:hAnsi="Times New Roman" w:eastAsia="方正仿宋_GBK" w:cs="Times New Roman"/>
                <w:b/>
                <w:bCs/>
                <w:sz w:val="22"/>
              </w:rPr>
              <w:t xml:space="preserve">分数：  </w:t>
            </w:r>
          </w:p>
          <w:p>
            <w:pPr>
              <w:adjustRightInd w:val="0"/>
              <w:snapToGrid w:val="0"/>
              <w:jc w:val="center"/>
              <w:rPr>
                <w:rFonts w:hint="eastAsia" w:ascii="Times New Roman" w:hAnsi="Times New Roman" w:eastAsia="方正仿宋_GBK" w:cs="Times New Roman"/>
                <w:b/>
                <w:bCs/>
                <w:sz w:val="22"/>
              </w:rPr>
            </w:pPr>
          </w:p>
          <w:p>
            <w:pPr>
              <w:adjustRightInd w:val="0"/>
              <w:snapToGrid w:val="0"/>
              <w:jc w:val="center"/>
              <w:rPr>
                <w:rFonts w:hint="eastAsia" w:ascii="Times New Roman" w:hAnsi="Times New Roman" w:eastAsia="方正仿宋_GBK" w:cs="Times New Roman"/>
                <w:b/>
                <w:bCs/>
                <w:sz w:val="22"/>
              </w:rPr>
            </w:pPr>
            <w:r>
              <w:rPr>
                <w:rFonts w:hint="eastAsia" w:ascii="Times New Roman" w:hAnsi="Times New Roman" w:eastAsia="方正仿宋_GBK" w:cs="Times New Roman"/>
                <w:b/>
                <w:bCs/>
                <w:sz w:val="22"/>
              </w:rPr>
              <w:t>智能制造成熟度认定证书（</w:t>
            </w:r>
            <w:r>
              <w:rPr>
                <w:rFonts w:hint="eastAsia" w:ascii="Times New Roman" w:hAnsi="Times New Roman" w:eastAsia="方正仿宋_GBK" w:cs="Times New Roman"/>
                <w:b/>
                <w:bCs/>
                <w:sz w:val="22"/>
                <w:lang w:eastAsia="zh-CN"/>
              </w:rPr>
              <w:t>选填</w:t>
            </w:r>
            <w:r>
              <w:rPr>
                <w:rFonts w:hint="eastAsia" w:ascii="Times New Roman" w:hAnsi="Times New Roman" w:eastAsia="方正仿宋_GBK" w:cs="Times New Roman"/>
                <w:b/>
                <w:bCs/>
                <w:sz w:val="22"/>
              </w:rPr>
              <w:t>）</w:t>
            </w:r>
          </w:p>
          <w:p>
            <w:pPr>
              <w:adjustRightInd w:val="0"/>
              <w:snapToGrid w:val="0"/>
              <w:jc w:val="center"/>
              <w:rPr>
                <w:rFonts w:ascii="Times New Roman" w:hAnsi="Times New Roman" w:eastAsia="方正仿宋_GBK" w:cs="Times New Roman"/>
                <w:b/>
                <w:bCs/>
                <w:sz w:val="22"/>
              </w:rPr>
            </w:pPr>
            <w:r>
              <w:rPr>
                <w:rFonts w:hint="eastAsia" w:ascii="Times New Roman" w:hAnsi="Times New Roman" w:eastAsia="方正仿宋_GBK" w:cs="Times New Roman"/>
                <w:b/>
                <w:bCs/>
                <w:sz w:val="22"/>
              </w:rPr>
              <w:t>□一级 □二级 □三级 □四级 □五级</w:t>
            </w:r>
          </w:p>
          <w:p>
            <w:pPr>
              <w:adjustRightInd w:val="0"/>
              <w:snapToGrid w:val="0"/>
              <w:jc w:val="center"/>
              <w:rPr>
                <w:rFonts w:hint="eastAsia" w:ascii="Times New Roman" w:hAnsi="Times New Roman" w:eastAsia="方正仿宋_GBK" w:cs="Times New Roman"/>
                <w:b/>
                <w:bCs/>
                <w:sz w:val="22"/>
              </w:rPr>
            </w:pPr>
          </w:p>
          <w:p>
            <w:pPr>
              <w:adjustRightInd w:val="0"/>
              <w:snapToGrid w:val="0"/>
              <w:jc w:val="center"/>
              <w:rPr>
                <w:rFonts w:ascii="Calibri" w:hAnsi="Calibri" w:eastAsia="宋体" w:cs="Times New Roman"/>
                <w:b/>
                <w:bCs/>
              </w:rPr>
            </w:pPr>
            <w:r>
              <w:rPr>
                <w:rFonts w:hint="eastAsia" w:ascii="Times New Roman" w:hAnsi="Times New Roman" w:eastAsia="方正仿宋_GBK" w:cs="Times New Roman"/>
                <w:b/>
                <w:bCs/>
                <w:sz w:val="22"/>
              </w:rPr>
              <w:t>评</w:t>
            </w:r>
            <w:r>
              <w:rPr>
                <w:rFonts w:ascii="Times New Roman" w:hAnsi="Times New Roman" w:eastAsia="方正仿宋_GBK" w:cs="Times New Roman"/>
                <w:b/>
                <w:bCs/>
                <w:sz w:val="22"/>
              </w:rPr>
              <w:t>价</w:t>
            </w:r>
            <w:r>
              <w:rPr>
                <w:rFonts w:hint="eastAsia" w:ascii="Times New Roman" w:hAnsi="Times New Roman" w:eastAsia="方正仿宋_GBK" w:cs="Times New Roman"/>
                <w:b/>
                <w:bCs/>
                <w:sz w:val="22"/>
              </w:rPr>
              <w:t xml:space="preserve">分数：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企业近三年是否未发生重大（含）以上安全、环保、质量事故（事件）</w:t>
            </w:r>
            <w:r>
              <w:rPr>
                <w:rFonts w:hint="eastAsia" w:ascii="方正仿宋_GBK" w:hAnsi="方正仿宋_GBK" w:eastAsia="方正仿宋_GBK" w:cs="方正仿宋_GBK"/>
                <w:b/>
                <w:bCs/>
                <w:sz w:val="22"/>
                <w:vertAlign w:val="superscript"/>
              </w:rPr>
              <w:footnoteReference w:id="1"/>
            </w:r>
          </w:p>
        </w:tc>
        <w:tc>
          <w:tcPr>
            <w:tcW w:w="6581" w:type="dxa"/>
            <w:gridSpan w:val="11"/>
            <w:vAlign w:val="center"/>
          </w:tcPr>
          <w:p>
            <w:pPr>
              <w:adjustRightInd w:val="0"/>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b/>
                <w:bCs/>
                <w:sz w:val="22"/>
              </w:rPr>
              <w:t>□是（事故名称：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3" w:hRule="atLeast"/>
          <w:jc w:val="center"/>
        </w:trPr>
        <w:tc>
          <w:tcPr>
            <w:tcW w:w="3024" w:type="dxa"/>
            <w:gridSpan w:val="3"/>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企</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业</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简</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介</w:t>
            </w:r>
          </w:p>
        </w:tc>
        <w:tc>
          <w:tcPr>
            <w:tcW w:w="6581" w:type="dxa"/>
            <w:gridSpan w:val="11"/>
            <w:vAlign w:val="top"/>
          </w:tcPr>
          <w:p>
            <w:pPr>
              <w:adjustRightInd w:val="0"/>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（发展历程、主营业务、市场份额等方面基本情况，不超过500字。）</w:t>
            </w:r>
          </w:p>
          <w:p>
            <w:pPr>
              <w:adjustRightInd w:val="0"/>
              <w:snapToGrid w:val="0"/>
              <w:jc w:val="center"/>
              <w:rPr>
                <w:rFonts w:ascii="方正仿宋_GBK" w:hAnsi="方正仿宋_GBK" w:eastAsia="方正仿宋_GBK" w:cs="方正仿宋_GBK"/>
                <w:sz w:val="22"/>
              </w:rPr>
            </w:pPr>
          </w:p>
          <w:p>
            <w:pPr>
              <w:adjustRightInd w:val="0"/>
              <w:snapToGrid w:val="0"/>
              <w:rPr>
                <w:rFonts w:ascii="方正仿宋_GBK" w:hAnsi="方正仿宋_GBK" w:eastAsia="方正仿宋_GBK" w:cs="方正仿宋_GBK"/>
                <w:sz w:val="22"/>
              </w:rPr>
            </w:pPr>
          </w:p>
          <w:p>
            <w:pPr>
              <w:adjustRightInd w:val="0"/>
              <w:snapToGrid w:val="0"/>
              <w:rPr>
                <w:rFonts w:ascii="方正仿宋_GBK" w:hAnsi="方正仿宋_GBK" w:eastAsia="方正仿宋_GBK" w:cs="方正仿宋_GBK"/>
                <w:sz w:val="22"/>
              </w:rPr>
            </w:pPr>
          </w:p>
          <w:p>
            <w:pPr>
              <w:adjustRightInd w:val="0"/>
              <w:snapToGrid w:val="0"/>
              <w:rPr>
                <w:rFonts w:ascii="方正仿宋_GBK" w:hAnsi="方正仿宋_GBK" w:eastAsia="方正仿宋_GBK" w:cs="方正仿宋_GBK"/>
                <w:sz w:val="22"/>
              </w:rPr>
            </w:pPr>
          </w:p>
          <w:p>
            <w:pPr>
              <w:adjustRightInd w:val="0"/>
              <w:snapToGrid w:val="0"/>
              <w:rPr>
                <w:rFonts w:ascii="方正仿宋_GBK" w:hAnsi="方正仿宋_GBK" w:eastAsia="方正仿宋_GBK" w:cs="方正仿宋_GBK"/>
                <w:sz w:val="22"/>
              </w:rPr>
            </w:pPr>
          </w:p>
          <w:p>
            <w:pPr>
              <w:adjustRightInd w:val="0"/>
              <w:snapToGrid w:val="0"/>
              <w:rPr>
                <w:rFonts w:ascii="方正仿宋_GBK" w:hAnsi="方正仿宋_GBK" w:eastAsia="方正仿宋_GBK" w:cs="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5" w:type="dxa"/>
            <w:gridSpan w:val="14"/>
            <w:vAlign w:val="center"/>
          </w:tcPr>
          <w:p>
            <w:pPr>
              <w:adjustRightInd w:val="0"/>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b/>
                <w:bCs/>
                <w:sz w:val="32"/>
                <w:szCs w:val="32"/>
              </w:rPr>
              <w:t>（二）先进级智能工厂基本信息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2057" w:type="dxa"/>
            <w:gridSpan w:val="2"/>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方正仿宋_GBK" w:hAnsi="方正仿宋_GBK" w:eastAsia="方正仿宋_GBK" w:cs="方正仿宋_GBK"/>
                <w:b/>
                <w:bCs/>
                <w:sz w:val="22"/>
              </w:rPr>
            </w:pPr>
            <w:r>
              <w:rPr>
                <w:rFonts w:hint="eastAsia" w:ascii="方正仿宋_GBK" w:hAnsi="方正仿宋_GBK" w:eastAsia="方正仿宋_GBK" w:cs="方正仿宋_GBK"/>
                <w:b/>
                <w:bCs/>
                <w:sz w:val="22"/>
              </w:rPr>
              <w:t>先进级智能工厂</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具体名称</w:t>
            </w:r>
          </w:p>
        </w:tc>
        <w:tc>
          <w:tcPr>
            <w:tcW w:w="7548" w:type="dxa"/>
            <w:gridSpan w:val="12"/>
            <w:vAlign w:val="center"/>
          </w:tcPr>
          <w:p>
            <w:pPr>
              <w:adjustRightInd w:val="0"/>
              <w:snapToGrid w:val="0"/>
              <w:jc w:val="center"/>
              <w:rPr>
                <w:rFonts w:ascii="方正仿宋_GBK" w:hAnsi="方正仿宋_GBK" w:eastAsia="方正仿宋_GBK" w:cs="方正仿宋_GBK"/>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jc w:val="center"/>
        </w:trPr>
        <w:tc>
          <w:tcPr>
            <w:tcW w:w="2057"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工厂系统建设方案供应商名称</w:t>
            </w:r>
          </w:p>
        </w:tc>
        <w:tc>
          <w:tcPr>
            <w:tcW w:w="7548" w:type="dxa"/>
            <w:gridSpan w:val="12"/>
            <w:tcBorders>
              <w:right w:val="single" w:color="auto" w:sz="4" w:space="0"/>
            </w:tcBorders>
            <w:vAlign w:val="center"/>
          </w:tcPr>
          <w:p>
            <w:pPr>
              <w:adjustRightInd w:val="0"/>
              <w:snapToGrid w:val="0"/>
              <w:rPr>
                <w:rFonts w:ascii="方正仿宋_GBK" w:hAnsi="方正仿宋_GBK" w:eastAsia="方正仿宋_GBK" w:cs="方正仿宋_GBK"/>
                <w:sz w:val="22"/>
              </w:rPr>
            </w:pPr>
            <w:bookmarkStart w:id="2" w:name="hmcheck_19313e8b8ed24789b641a4e6c537f409"/>
            <w:r>
              <w:rPr>
                <w:rFonts w:hint="eastAsia" w:ascii="方正仿宋_GBK" w:hAnsi="方正仿宋_GBK" w:eastAsia="方正仿宋_GBK" w:cs="方正仿宋_GBK"/>
                <w:b/>
                <w:bCs/>
                <w:kern w:val="0"/>
                <w:sz w:val="22"/>
                <w:shd w:val="clear" w:fill="FFFFFF"/>
              </w:rPr>
              <w:sym w:font="Wingdings 2" w:char="00A3"/>
            </w:r>
            <w:bookmarkEnd w:id="2"/>
            <w:r>
              <w:rPr>
                <w:rFonts w:hint="eastAsia" w:ascii="方正仿宋_GBK" w:hAnsi="方正仿宋_GBK" w:eastAsia="方正仿宋_GBK" w:cs="方正仿宋_GBK"/>
                <w:b/>
                <w:bCs/>
                <w:kern w:val="0"/>
                <w:sz w:val="22"/>
              </w:rPr>
              <w:t xml:space="preserve">自建  </w:t>
            </w:r>
            <w:r>
              <w:rPr>
                <w:rFonts w:hint="eastAsia" w:ascii="方正仿宋_GBK" w:hAnsi="方正仿宋_GBK" w:eastAsia="方正仿宋_GBK" w:cs="方正仿宋_GBK"/>
                <w:b/>
                <w:bCs/>
                <w:kern w:val="0"/>
                <w:sz w:val="22"/>
              </w:rPr>
              <w:sym w:font="Wingdings 2" w:char="00A3"/>
            </w:r>
            <w:r>
              <w:rPr>
                <w:rFonts w:hint="eastAsia" w:ascii="方正仿宋_GBK" w:hAnsi="方正仿宋_GBK" w:eastAsia="方正仿宋_GBK" w:cs="方正仿宋_GBK"/>
                <w:b/>
                <w:bCs/>
                <w:kern w:val="0"/>
                <w:sz w:val="22"/>
              </w:rPr>
              <w:t>其他</w:t>
            </w:r>
            <w:r>
              <w:rPr>
                <w:rFonts w:hint="eastAsia" w:ascii="方正仿宋_GBK" w:hAnsi="方正仿宋_GBK" w:eastAsia="方正仿宋_GBK" w:cs="方正仿宋_GBK"/>
                <w:sz w:val="22"/>
              </w:rPr>
              <w:t>（其他填写建设方案供应商，供应商联系人及联系方式</w:t>
            </w:r>
            <w:r>
              <w:rPr>
                <w:rFonts w:hint="eastAsia" w:ascii="方正仿宋_GBK" w:hAnsi="方正仿宋_GBK" w:eastAsia="方正仿宋_GBK" w:cs="方正仿宋_GBK"/>
                <w:sz w:val="22"/>
                <w:lang w:eastAsia="zh-CN"/>
              </w:rPr>
              <w:t>，</w:t>
            </w:r>
            <w:r>
              <w:rPr>
                <w:rFonts w:hint="eastAsia" w:ascii="方正仿宋_GBK" w:hAnsi="方正仿宋_GBK" w:eastAsia="方正仿宋_GBK" w:cs="方正仿宋_GBK"/>
                <w:sz w:val="22"/>
              </w:rPr>
              <w:t>可填写多个）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jc w:val="center"/>
        </w:trPr>
        <w:tc>
          <w:tcPr>
            <w:tcW w:w="2057"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建设起止日期</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（须已建设完成）</w:t>
            </w:r>
          </w:p>
        </w:tc>
        <w:tc>
          <w:tcPr>
            <w:tcW w:w="3270" w:type="dxa"/>
            <w:gridSpan w:val="5"/>
            <w:tcBorders>
              <w:right w:val="single" w:color="auto" w:sz="4" w:space="0"/>
            </w:tcBorders>
            <w:vAlign w:val="center"/>
          </w:tcPr>
          <w:p>
            <w:pPr>
              <w:adjustRightInd w:val="0"/>
              <w:snapToGrid w:val="0"/>
              <w:rPr>
                <w:rFonts w:ascii="方正仿宋_GBK" w:hAnsi="方正仿宋_GBK" w:eastAsia="方正仿宋_GBK" w:cs="方正仿宋_GBK"/>
                <w:kern w:val="0"/>
                <w:sz w:val="22"/>
              </w:rPr>
            </w:pPr>
          </w:p>
        </w:tc>
        <w:tc>
          <w:tcPr>
            <w:tcW w:w="1890" w:type="dxa"/>
            <w:gridSpan w:val="4"/>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建设总投资</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kern w:val="0"/>
                <w:sz w:val="22"/>
              </w:rPr>
            </w:pPr>
            <w:r>
              <w:rPr>
                <w:rFonts w:hint="eastAsia" w:ascii="方正仿宋_GBK" w:hAnsi="方正仿宋_GBK" w:eastAsia="方正仿宋_GBK" w:cs="方正仿宋_GBK"/>
                <w:b/>
                <w:bCs/>
                <w:sz w:val="22"/>
              </w:rPr>
              <w:t>（万元）</w:t>
            </w:r>
          </w:p>
        </w:tc>
        <w:tc>
          <w:tcPr>
            <w:tcW w:w="2388" w:type="dxa"/>
            <w:gridSpan w:val="3"/>
            <w:tcBorders>
              <w:right w:val="single" w:color="auto" w:sz="4" w:space="0"/>
            </w:tcBorders>
            <w:vAlign w:val="center"/>
          </w:tcPr>
          <w:p>
            <w:pPr>
              <w:adjustRightInd w:val="0"/>
              <w:snapToGrid w:val="0"/>
              <w:rPr>
                <w:rFonts w:ascii="方正仿宋_GBK" w:hAnsi="方正仿宋_GBK" w:eastAsia="方正仿宋_GBK" w:cs="方正仿宋_GBK"/>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8" w:hRule="atLeast"/>
          <w:jc w:val="center"/>
        </w:trPr>
        <w:tc>
          <w:tcPr>
            <w:tcW w:w="2057"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szCs w:val="24"/>
              </w:rPr>
            </w:pPr>
            <w:r>
              <w:rPr>
                <w:rFonts w:hint="eastAsia" w:ascii="方正仿宋_GBK" w:hAnsi="方正仿宋_GBK" w:eastAsia="方正仿宋_GBK" w:cs="方正仿宋_GBK"/>
                <w:b/>
                <w:bCs/>
                <w:sz w:val="22"/>
                <w:szCs w:val="24"/>
              </w:rPr>
              <w:t>厂</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简</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sz w:val="22"/>
              </w:rPr>
            </w:pPr>
            <w:r>
              <w:rPr>
                <w:rFonts w:hint="eastAsia" w:ascii="方正仿宋_GBK" w:hAnsi="方正仿宋_GBK" w:eastAsia="方正仿宋_GBK" w:cs="方正仿宋_GBK"/>
                <w:b/>
                <w:bCs/>
                <w:sz w:val="22"/>
              </w:rPr>
              <w:t>述</w:t>
            </w:r>
          </w:p>
        </w:tc>
        <w:tc>
          <w:tcPr>
            <w:tcW w:w="7548" w:type="dxa"/>
            <w:gridSpan w:val="12"/>
            <w:tcBorders>
              <w:right w:val="single" w:color="auto" w:sz="4" w:space="0"/>
            </w:tcBorders>
            <w:vAlign w:val="center"/>
          </w:tcPr>
          <w:p>
            <w:pPr>
              <w:adjustRightInd w:val="0"/>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（对项目当前智能化建设情况和成效进行简要描述，不超过500字。）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2057"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方正仿宋_GBK" w:hAnsi="方正仿宋_GBK" w:eastAsia="方正仿宋_GBK" w:cs="方正仿宋_GBK"/>
                <w:sz w:val="22"/>
                <w:highlight w:val="yellow"/>
                <w:lang w:eastAsia="zh-CN"/>
              </w:rPr>
            </w:pPr>
            <w:r>
              <w:rPr>
                <w:rFonts w:hint="eastAsia" w:ascii="方正仿宋_GBK" w:hAnsi="方正仿宋_GBK" w:eastAsia="方正仿宋_GBK" w:cs="方正仿宋_GBK"/>
                <w:b/>
                <w:bCs/>
                <w:sz w:val="22"/>
              </w:rPr>
              <w:t>工厂整体建设成效</w:t>
            </w:r>
            <w:r>
              <w:rPr>
                <w:rFonts w:hint="eastAsia" w:ascii="方正仿宋_GBK" w:hAnsi="方正仿宋_GBK" w:eastAsia="方正仿宋_GBK" w:cs="方正仿宋_GBK"/>
                <w:b/>
                <w:bCs/>
                <w:sz w:val="22"/>
                <w:lang w:eastAsia="zh-CN"/>
              </w:rPr>
              <w:t>（原则上企业涉及的指标尽量填全）</w:t>
            </w:r>
          </w:p>
        </w:tc>
        <w:tc>
          <w:tcPr>
            <w:tcW w:w="3429" w:type="dxa"/>
            <w:gridSpan w:val="6"/>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b/>
                <w:bCs/>
                <w:kern w:val="0"/>
                <w:sz w:val="22"/>
              </w:rPr>
            </w:pPr>
            <w:r>
              <w:rPr>
                <w:rFonts w:hint="eastAsia" w:ascii="Times New Roman" w:hAnsi="Times New Roman" w:eastAsia="方正仿宋_GBK" w:cs="Times New Roman"/>
                <w:b/>
                <w:bCs/>
                <w:w w:val="90"/>
                <w:sz w:val="22"/>
              </w:rPr>
              <w:t>指标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b/>
                <w:bCs/>
                <w:kern w:val="0"/>
                <w:sz w:val="22"/>
              </w:rPr>
            </w:pPr>
            <w:r>
              <w:rPr>
                <w:rFonts w:hint="eastAsia" w:ascii="Times New Roman" w:hAnsi="Times New Roman" w:eastAsia="方正仿宋_GBK" w:cs="Times New Roman"/>
                <w:b/>
                <w:bCs/>
                <w:sz w:val="22"/>
                <w:szCs w:val="22"/>
              </w:rPr>
              <w:t>建设前</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b/>
                <w:bCs/>
                <w:sz w:val="22"/>
                <w:highlight w:val="yellow"/>
              </w:rPr>
            </w:pPr>
            <w:r>
              <w:rPr>
                <w:rFonts w:hint="eastAsia" w:ascii="Times New Roman" w:hAnsi="Times New Roman" w:eastAsia="方正仿宋_GBK" w:cs="Times New Roman"/>
                <w:b/>
                <w:bCs/>
                <w:sz w:val="22"/>
                <w:szCs w:val="22"/>
              </w:rPr>
              <w:t>建成后</w:t>
            </w:r>
          </w:p>
        </w:tc>
        <w:tc>
          <w:tcPr>
            <w:tcW w:w="1422" w:type="dxa"/>
            <w:tcBorders>
              <w:right w:val="single" w:color="auto" w:sz="4" w:space="0"/>
            </w:tcBorders>
            <w:vAlign w:val="center"/>
          </w:tcPr>
          <w:p>
            <w:pPr>
              <w:adjustRightInd w:val="0"/>
              <w:snapToGrid w:val="0"/>
              <w:ind w:left="0" w:leftChars="0" w:firstLine="0" w:firstLineChars="0"/>
              <w:jc w:val="center"/>
              <w:rPr>
                <w:rFonts w:ascii="Times New Roman" w:hAnsi="Times New Roman" w:eastAsia="方正仿宋_GBK" w:cs="Times New Roman"/>
                <w:b/>
                <w:bCs/>
                <w:kern w:val="0"/>
                <w:sz w:val="22"/>
                <w:szCs w:val="22"/>
                <w:lang w:bidi="ar"/>
              </w:rPr>
            </w:pPr>
            <w:r>
              <w:rPr>
                <w:rFonts w:hint="eastAsia" w:ascii="Times New Roman" w:hAnsi="Times New Roman" w:eastAsia="方正仿宋_GBK" w:cs="Times New Roman"/>
                <w:b/>
                <w:bCs/>
                <w:sz w:val="22"/>
                <w:szCs w:val="22"/>
              </w:rPr>
              <w:t>变化率</w:t>
            </w:r>
            <w:r>
              <w:rPr>
                <w:rFonts w:hint="eastAsia" w:ascii="Times New Roman" w:hAnsi="Times New Roman" w:eastAsia="方正仿宋_GBK" w:cs="Times New Roman"/>
                <w:b/>
                <w:bCs/>
                <w:kern w:val="0"/>
                <w:sz w:val="22"/>
                <w:szCs w:val="22"/>
                <w:lang w:bidi="ar"/>
              </w:rPr>
              <w:t>（%）</w:t>
            </w:r>
          </w:p>
          <w:p>
            <w:pPr>
              <w:adjustRightInd w:val="0"/>
              <w:snapToGrid w:val="0"/>
              <w:ind w:left="0" w:leftChars="0" w:firstLine="0" w:firstLineChars="0"/>
              <w:jc w:val="both"/>
              <w:rPr>
                <w:rFonts w:ascii="Times New Roman" w:hAnsi="Times New Roman" w:eastAsia="方正仿宋_GBK" w:cs="Times New Roman"/>
                <w:b/>
                <w:bCs/>
                <w:sz w:val="22"/>
              </w:rPr>
            </w:pPr>
            <w:r>
              <w:rPr>
                <w:rFonts w:hint="eastAsia" w:ascii="Times New Roman" w:hAnsi="Times New Roman" w:eastAsia="方正仿宋_GBK" w:cs="Times New Roman"/>
                <w:b/>
                <w:bCs/>
                <w:iCs/>
                <w:kern w:val="0"/>
                <w:sz w:val="13"/>
                <w:szCs w:val="13"/>
                <w:lang w:bidi="ar"/>
              </w:rPr>
              <w:t>（建成后指标－建设前指标）/建设前指标*100%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44"/>
              <w:ind w:left="127"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关键设备数控化率</w:t>
            </w:r>
          </w:p>
        </w:tc>
        <w:tc>
          <w:tcPr>
            <w:tcW w:w="1275" w:type="dxa"/>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eastAsia="zh-CN"/>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88"/>
              <w:ind w:left="119"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先进过程控制投用率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88"/>
              <w:ind w:left="119"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应用人工智能技术场景</w:t>
            </w:r>
          </w:p>
        </w:tc>
        <w:tc>
          <w:tcPr>
            <w:tcW w:w="1275" w:type="dxa"/>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rPr>
              <w:t>xx（个）</w:t>
            </w:r>
          </w:p>
        </w:tc>
        <w:tc>
          <w:tcPr>
            <w:tcW w:w="1422" w:type="dxa"/>
            <w:gridSpan w:val="4"/>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rPr>
              <w:t>xx（个）</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0"/>
              <w:ind w:left="122"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工厂应用智能决策模型数量</w:t>
            </w:r>
          </w:p>
        </w:tc>
        <w:tc>
          <w:tcPr>
            <w:tcW w:w="1275" w:type="dxa"/>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rPr>
              <w:t>xx（个）</w:t>
            </w:r>
          </w:p>
        </w:tc>
        <w:tc>
          <w:tcPr>
            <w:tcW w:w="1422" w:type="dxa"/>
            <w:gridSpan w:val="4"/>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rPr>
              <w:t>xx（个）</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1"/>
              <w:ind w:left="107"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研制周期缩短</w:t>
            </w:r>
          </w:p>
        </w:tc>
        <w:tc>
          <w:tcPr>
            <w:tcW w:w="1275"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kern w:val="0"/>
                <w:sz w:val="22"/>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（天）</w:t>
            </w:r>
          </w:p>
        </w:tc>
        <w:tc>
          <w:tcPr>
            <w:tcW w:w="1422" w:type="dxa"/>
            <w:gridSpan w:val="4"/>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（天）</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1"/>
              <w:ind w:left="110"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销售增长率</w:t>
            </w:r>
          </w:p>
        </w:tc>
        <w:tc>
          <w:tcPr>
            <w:tcW w:w="1275"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rPr>
              <w:t>xx（万元）</w:t>
            </w:r>
          </w:p>
        </w:tc>
        <w:tc>
          <w:tcPr>
            <w:tcW w:w="1422" w:type="dxa"/>
            <w:gridSpan w:val="4"/>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rPr>
              <w:t>xx（万元）</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2"/>
              <w:ind w:left="133"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生产效率提升（%）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1"/>
              <w:ind w:left="127"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资源综合利用率提升（%）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0"/>
              <w:ind w:left="115"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产品不良率下降（%）</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1"/>
              <w:ind w:left="110"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库存周转率提升（%）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2"/>
              <w:ind w:left="116"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运营成本下降（%）</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1"/>
              <w:ind w:left="114"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全员劳动生产率提升（%）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1"/>
              <w:ind w:left="122"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单位产品二氧化碳（CO</w:t>
            </w:r>
            <w:r>
              <w:rPr>
                <w:rFonts w:ascii="Cambria Math" w:hAnsi="Cambria Math" w:eastAsia="方正仿宋_GBK" w:cs="Cambria Math"/>
                <w:b/>
                <w:bCs/>
                <w:kern w:val="0"/>
                <w:sz w:val="22"/>
                <w:lang w:bidi="ar"/>
              </w:rPr>
              <w:t>₂</w:t>
            </w:r>
            <w:r>
              <w:rPr>
                <w:rFonts w:hint="eastAsia" w:ascii="Cambria Math" w:hAnsi="Cambria Math" w:eastAsia="方正仿宋_GBK" w:cs="Cambria Math"/>
                <w:b/>
                <w:bCs/>
                <w:kern w:val="0"/>
                <w:sz w:val="22"/>
                <w:lang w:eastAsia="zh-CN" w:bidi="ar"/>
              </w:rPr>
              <w:t>）</w:t>
            </w:r>
            <w:r>
              <w:rPr>
                <w:rFonts w:hint="eastAsia" w:ascii="Times New Roman" w:hAnsi="Times New Roman" w:eastAsia="方正仿宋_GBK" w:cs="Times New Roman"/>
                <w:b/>
                <w:bCs/>
                <w:kern w:val="0"/>
                <w:sz w:val="22"/>
                <w:lang w:bidi="ar"/>
              </w:rPr>
              <w:t>排放量降低（%）</w:t>
            </w:r>
          </w:p>
        </w:tc>
        <w:tc>
          <w:tcPr>
            <w:tcW w:w="1275" w:type="dxa"/>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lang w:val="en-US" w:eastAsia="zh-CN"/>
              </w:rPr>
              <w:t>xx（吨标准煤/万元）</w:t>
            </w:r>
          </w:p>
        </w:tc>
        <w:tc>
          <w:tcPr>
            <w:tcW w:w="1422" w:type="dxa"/>
            <w:gridSpan w:val="4"/>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lang w:val="en-US" w:eastAsia="zh-CN"/>
              </w:rPr>
              <w:t>xx（吨标准煤/万元）</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before="94"/>
              <w:ind w:left="133"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一般固废综合利用率（%）</w:t>
            </w:r>
          </w:p>
        </w:tc>
        <w:tc>
          <w:tcPr>
            <w:tcW w:w="1275" w:type="dxa"/>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gridSpan w:val="4"/>
            <w:tcBorders>
              <w:right w:val="single" w:color="auto" w:sz="4" w:space="0"/>
            </w:tcBorders>
            <w:vAlign w:val="center"/>
          </w:tcPr>
          <w:p>
            <w:pPr>
              <w:adjustRightInd w:val="0"/>
              <w:snapToGrid w:val="0"/>
              <w:ind w:left="0" w:leftChars="0" w:firstLine="0" w:firstLineChars="0"/>
              <w:jc w:val="center"/>
              <w:rPr>
                <w:rFonts w:ascii="方正仿宋_GBK" w:hAnsi="方正仿宋_GBK" w:eastAsia="方正仿宋_GBK" w:cs="方正仿宋_GBK"/>
                <w:kern w:val="0"/>
                <w:sz w:val="22"/>
                <w:szCs w:val="22"/>
                <w:lang w:val="en-US" w:eastAsia="zh-CN" w:bidi="ar-SA"/>
              </w:rPr>
            </w:pPr>
            <w:r>
              <w:rPr>
                <w:rFonts w:hint="eastAsia" w:ascii="方正仿宋_GBK" w:hAnsi="方正仿宋_GBK" w:eastAsia="方正仿宋_GBK" w:cs="方正仿宋_GBK"/>
                <w:kern w:val="0"/>
                <w:sz w:val="22"/>
              </w:rPr>
              <w:t>xx</w:t>
            </w:r>
            <w:r>
              <w:rPr>
                <w:rFonts w:hint="eastAsia" w:ascii="方正仿宋_GBK" w:hAnsi="方正仿宋_GBK" w:eastAsia="方正仿宋_GBK" w:cs="方正仿宋_GBK"/>
                <w:kern w:val="0"/>
                <w:sz w:val="22"/>
                <w:lang w:eastAsia="zh-CN"/>
              </w:rPr>
              <w:t>（</w:t>
            </w:r>
            <w:r>
              <w:rPr>
                <w:rFonts w:hint="eastAsia" w:ascii="方正仿宋_GBK" w:hAnsi="方正仿宋_GBK" w:eastAsia="方正仿宋_GBK" w:cs="方正仿宋_GBK"/>
                <w:kern w:val="0"/>
                <w:sz w:val="22"/>
                <w:lang w:val="en-US" w:eastAsia="zh-CN"/>
              </w:rPr>
              <w:t>%</w:t>
            </w:r>
            <w:r>
              <w:rPr>
                <w:rFonts w:hint="eastAsia" w:ascii="方正仿宋_GBK" w:hAnsi="方正仿宋_GBK" w:eastAsia="方正仿宋_GBK" w:cs="方正仿宋_GBK"/>
                <w:kern w:val="0"/>
                <w:sz w:val="22"/>
                <w:lang w:eastAsia="zh-CN"/>
              </w:rPr>
              <w:t>）</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方正仿宋_GBK" w:hAnsi="方正仿宋_GBK" w:eastAsia="方正仿宋_GBK" w:cs="方正仿宋_GBK"/>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7"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jc w:val="left"/>
              <w:textAlignment w:val="auto"/>
              <w:rPr>
                <w:rFonts w:ascii="方正仿宋_GBK" w:hAnsi="方正仿宋_GBK" w:eastAsia="方正仿宋_GBK" w:cs="方正仿宋_GBK"/>
                <w:sz w:val="22"/>
                <w:highlight w:val="yellow"/>
              </w:rPr>
            </w:pPr>
          </w:p>
        </w:tc>
        <w:tc>
          <w:tcPr>
            <w:tcW w:w="3429" w:type="dxa"/>
            <w:gridSpan w:val="6"/>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Times New Roman" w:hAnsi="Times New Roman" w:eastAsia="方正仿宋_GBK" w:cs="Times New Roman"/>
                <w:b/>
                <w:bCs/>
                <w:kern w:val="0"/>
                <w:sz w:val="22"/>
                <w:lang w:bidi="ar"/>
              </w:rPr>
            </w:pPr>
            <w:r>
              <w:rPr>
                <w:rFonts w:hint="eastAsia" w:ascii="Times New Roman" w:hAnsi="Times New Roman" w:eastAsia="方正仿宋_GBK" w:cs="Times New Roman"/>
                <w:b/>
                <w:bCs/>
                <w:kern w:val="0"/>
                <w:sz w:val="22"/>
                <w:lang w:bidi="ar"/>
              </w:rPr>
              <w:t>先进制造模式/解决方案向产业链供应链上下游复制推广的企业数量（家）</w:t>
            </w:r>
          </w:p>
        </w:tc>
        <w:tc>
          <w:tcPr>
            <w:tcW w:w="1275" w:type="dxa"/>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rPr>
              <w:t>xx（家）</w:t>
            </w:r>
          </w:p>
        </w:tc>
        <w:tc>
          <w:tcPr>
            <w:tcW w:w="1422" w:type="dxa"/>
            <w:gridSpan w:val="4"/>
            <w:tcBorders>
              <w:right w:val="single" w:color="auto" w:sz="4" w:space="0"/>
            </w:tcBorders>
            <w:vAlign w:val="center"/>
          </w:tcPr>
          <w:p>
            <w:pPr>
              <w:adjustRightInd w:val="0"/>
              <w:snapToGrid w:val="0"/>
              <w:ind w:left="0" w:leftChars="0" w:firstLine="0" w:firstLineChars="0"/>
              <w:jc w:val="center"/>
              <w:rPr>
                <w:rFonts w:hint="eastAsia" w:ascii="方正仿宋_GBK" w:hAnsi="方正仿宋_GBK" w:eastAsia="方正仿宋_GBK" w:cs="方正仿宋_GBK"/>
                <w:kern w:val="0"/>
                <w:sz w:val="22"/>
                <w:lang w:val="en-US" w:eastAsia="zh-CN"/>
              </w:rPr>
            </w:pPr>
            <w:r>
              <w:rPr>
                <w:rFonts w:hint="eastAsia" w:ascii="方正仿宋_GBK" w:hAnsi="方正仿宋_GBK" w:eastAsia="方正仿宋_GBK" w:cs="方正仿宋_GBK"/>
                <w:kern w:val="0"/>
                <w:sz w:val="22"/>
              </w:rPr>
              <w:t>xx（家）</w:t>
            </w:r>
          </w:p>
        </w:tc>
        <w:tc>
          <w:tcPr>
            <w:tcW w:w="1422" w:type="dxa"/>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firstLine="0" w:firstLineChars="0"/>
              <w:textAlignment w:val="auto"/>
              <w:rPr>
                <w:rFonts w:ascii="Times New Roman" w:hAnsi="Times New Roman" w:eastAsia="方正仿宋_GBK" w:cs="Times New Roman"/>
                <w:sz w:val="22"/>
                <w:highlight w:val="yellow"/>
              </w:rPr>
            </w:pPr>
          </w:p>
        </w:tc>
      </w:tr>
    </w:tbl>
    <w:p>
      <w:pPr>
        <w:rPr>
          <w:rFonts w:ascii="Calibri" w:hAnsi="Calibri" w:eastAsia="黑体" w:cs="Times New Roman"/>
          <w:bCs/>
          <w:sz w:val="32"/>
          <w:szCs w:val="32"/>
        </w:rPr>
        <w:sectPr>
          <w:headerReference r:id="rId9" w:type="first"/>
          <w:footerReference r:id="rId11" w:type="first"/>
          <w:headerReference r:id="rId7" w:type="default"/>
          <w:headerReference r:id="rId8" w:type="even"/>
          <w:footerReference r:id="rId10" w:type="even"/>
          <w:pgSz w:w="11906" w:h="16838"/>
          <w:pgMar w:top="2098" w:right="1531" w:bottom="1984" w:left="1531" w:header="851" w:footer="992" w:gutter="0"/>
          <w:pgNumType w:fmt="numberInDash"/>
          <w:cols w:space="720" w:num="1"/>
          <w:docGrid w:type="linesAndChar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Calibri" w:hAnsi="Calibri" w:eastAsia="黑体" w:cs="Times New Roman"/>
          <w:bCs/>
          <w:color w:val="000000"/>
          <w:sz w:val="32"/>
          <w:szCs w:val="32"/>
        </w:rPr>
      </w:pPr>
      <w:r>
        <w:rPr>
          <w:rFonts w:hint="eastAsia" w:ascii="Calibri" w:hAnsi="Calibri" w:eastAsia="黑体" w:cs="Times New Roman"/>
          <w:bCs/>
          <w:color w:val="000000"/>
          <w:sz w:val="32"/>
          <w:szCs w:val="32"/>
        </w:rPr>
        <w:t>二、工厂总体情况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Cs w:val="0"/>
          <w:color w:val="auto"/>
          <w:sz w:val="32"/>
          <w:szCs w:val="22"/>
          <w:highlight w:val="none"/>
        </w:rPr>
      </w:pPr>
      <w:r>
        <w:rPr>
          <w:rFonts w:hint="default" w:ascii="Times New Roman" w:hAnsi="Times New Roman" w:eastAsia="仿宋_GB2312" w:cs="Times New Roman"/>
          <w:bCs w:val="0"/>
          <w:color w:val="auto"/>
          <w:sz w:val="32"/>
          <w:szCs w:val="22"/>
          <w:highlight w:val="none"/>
        </w:rPr>
        <w:t>（包括但不限于以下几个部分：项目实施背景、基础条件、</w:t>
      </w:r>
      <w:r>
        <w:rPr>
          <w:rFonts w:ascii="Times New Roman" w:hAnsi="Times New Roman" w:eastAsia="仿宋_GB2312" w:cs="Times New Roman"/>
          <w:bCs w:val="0"/>
          <w:color w:val="auto"/>
          <w:sz w:val="32"/>
          <w:szCs w:val="22"/>
          <w:highlight w:val="none"/>
        </w:rPr>
        <w:t>智能工厂规划运营机制、</w:t>
      </w:r>
      <w:r>
        <w:rPr>
          <w:rFonts w:hint="default" w:ascii="Times New Roman" w:hAnsi="Times New Roman" w:eastAsia="仿宋_GB2312" w:cs="Times New Roman"/>
          <w:bCs w:val="0"/>
          <w:color w:val="auto"/>
          <w:sz w:val="32"/>
          <w:szCs w:val="22"/>
          <w:highlight w:val="none"/>
        </w:rPr>
        <w:t>专业人才队伍、总体实施架构</w:t>
      </w:r>
      <w:r>
        <w:rPr>
          <w:rFonts w:ascii="Times New Roman" w:hAnsi="Times New Roman" w:eastAsia="仿宋_GB2312" w:cs="Times New Roman"/>
          <w:bCs w:val="0"/>
          <w:color w:val="auto"/>
          <w:sz w:val="32"/>
          <w:szCs w:val="22"/>
          <w:highlight w:val="none"/>
        </w:rPr>
        <w:t>、网络安全和数据安全风险可控</w:t>
      </w:r>
      <w:r>
        <w:rPr>
          <w:rFonts w:hint="default" w:ascii="Times New Roman" w:hAnsi="Times New Roman" w:eastAsia="仿宋_GB2312" w:cs="Times New Roman"/>
          <w:bCs w:val="0"/>
          <w:color w:val="auto"/>
          <w:sz w:val="32"/>
          <w:szCs w:val="22"/>
          <w:highlight w:val="none"/>
        </w:rPr>
        <w:t>等。字数不超过</w:t>
      </w:r>
      <w:r>
        <w:rPr>
          <w:rFonts w:ascii="Times New Roman" w:hAnsi="Times New Roman" w:eastAsia="仿宋_GB2312" w:cs="Times New Roman"/>
          <w:bCs w:val="0"/>
          <w:color w:val="auto"/>
          <w:sz w:val="32"/>
          <w:szCs w:val="22"/>
          <w:highlight w:val="none"/>
        </w:rPr>
        <w:t>1000字</w:t>
      </w:r>
      <w:r>
        <w:rPr>
          <w:rFonts w:hint="default" w:ascii="Times New Roman" w:hAnsi="Times New Roman" w:eastAsia="仿宋_GB2312" w:cs="Times New Roman"/>
          <w:bCs w:val="0"/>
          <w:color w:val="auto"/>
          <w:sz w:val="32"/>
          <w:szCs w:val="2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Calibri" w:hAnsi="Calibri" w:eastAsia="黑体" w:cs="Times New Roman"/>
          <w:bCs/>
          <w:color w:val="000000"/>
          <w:sz w:val="32"/>
          <w:szCs w:val="32"/>
        </w:rPr>
      </w:pPr>
      <w:r>
        <w:rPr>
          <w:rFonts w:hint="eastAsia" w:ascii="Calibri" w:hAnsi="Calibri" w:eastAsia="黑体" w:cs="Times New Roman"/>
          <w:bCs/>
          <w:color w:val="000000"/>
          <w:sz w:val="32"/>
          <w:szCs w:val="32"/>
        </w:rPr>
        <w:t>三、重点方面建设情况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Cs w:val="0"/>
          <w:color w:val="auto"/>
          <w:sz w:val="32"/>
          <w:szCs w:val="22"/>
          <w:highlight w:val="none"/>
        </w:rPr>
      </w:pPr>
      <w:bookmarkStart w:id="3" w:name="hmcheck_736e1ad3551c4878a6a353c46d552695"/>
      <w:r>
        <w:rPr>
          <w:rFonts w:hint="default" w:ascii="Times New Roman" w:hAnsi="Times New Roman" w:eastAsia="仿宋_GB2312" w:cs="Times New Roman"/>
          <w:bCs w:val="0"/>
          <w:color w:val="auto"/>
          <w:sz w:val="32"/>
          <w:szCs w:val="22"/>
          <w:highlight w:val="none"/>
          <w:lang w:eastAsia="zh-CN"/>
        </w:rPr>
        <w:t>（</w:t>
      </w:r>
      <w:bookmarkEnd w:id="3"/>
      <w:r>
        <w:rPr>
          <w:rFonts w:hint="default" w:ascii="Times New Roman" w:hAnsi="Times New Roman" w:eastAsia="仿宋_GB2312" w:cs="Times New Roman"/>
          <w:bCs w:val="0"/>
          <w:color w:val="auto"/>
          <w:sz w:val="32"/>
          <w:szCs w:val="22"/>
          <w:highlight w:val="none"/>
        </w:rPr>
        <w:t>先进级智能工厂建设应参考《</w:t>
      </w:r>
      <w:r>
        <w:rPr>
          <w:rFonts w:hint="default" w:ascii="Times New Roman" w:hAnsi="Times New Roman" w:eastAsia="仿宋_GB2312" w:cs="Times New Roman"/>
          <w:bCs w:val="0"/>
          <w:color w:val="auto"/>
          <w:sz w:val="32"/>
          <w:szCs w:val="22"/>
          <w:highlight w:val="none"/>
          <w:lang w:eastAsia="zh-CN"/>
        </w:rPr>
        <w:t>内蒙古自治区</w:t>
      </w:r>
      <w:r>
        <w:rPr>
          <w:rFonts w:hint="default" w:ascii="Times New Roman" w:hAnsi="Times New Roman" w:eastAsia="仿宋_GB2312" w:cs="Times New Roman"/>
          <w:bCs w:val="0"/>
          <w:color w:val="auto"/>
          <w:sz w:val="32"/>
          <w:szCs w:val="22"/>
          <w:highlight w:val="none"/>
        </w:rPr>
        <w:t>智能工厂梯度培育要素条件》</w:t>
      </w:r>
      <w:r>
        <w:rPr>
          <w:rFonts w:hint="default" w:ascii="Times New Roman" w:hAnsi="Times New Roman" w:eastAsia="仿宋_GB2312" w:cs="Times New Roman"/>
          <w:bCs w:val="0"/>
          <w:color w:val="auto"/>
          <w:sz w:val="32"/>
          <w:szCs w:val="22"/>
          <w:highlight w:val="none"/>
          <w:lang w:eastAsia="zh-CN"/>
        </w:rPr>
        <w:t>、工信部</w:t>
      </w:r>
      <w:r>
        <w:rPr>
          <w:rFonts w:ascii="Times New Roman" w:hAnsi="Times New Roman" w:eastAsia="仿宋_GB2312" w:cs="Times New Roman"/>
          <w:bCs w:val="0"/>
          <w:color w:val="auto"/>
          <w:sz w:val="32"/>
          <w:szCs w:val="22"/>
          <w:highlight w:val="none"/>
        </w:rPr>
        <w:t>《</w:t>
      </w:r>
      <w:r>
        <w:rPr>
          <w:rFonts w:hint="default" w:ascii="Times New Roman" w:hAnsi="Times New Roman" w:eastAsia="仿宋_GB2312" w:cs="Times New Roman"/>
          <w:bCs w:val="0"/>
          <w:color w:val="auto"/>
          <w:sz w:val="32"/>
          <w:szCs w:val="22"/>
          <w:highlight w:val="none"/>
          <w:lang w:eastAsia="zh-CN"/>
        </w:rPr>
        <w:t>智能制造典型场景参考指引（</w:t>
      </w:r>
      <w:r>
        <w:rPr>
          <w:rFonts w:hint="default" w:ascii="Times New Roman" w:hAnsi="Times New Roman" w:eastAsia="仿宋_GB2312" w:cs="Times New Roman"/>
          <w:bCs w:val="0"/>
          <w:color w:val="auto"/>
          <w:sz w:val="32"/>
          <w:szCs w:val="22"/>
          <w:highlight w:val="none"/>
          <w:lang w:val="en-US" w:eastAsia="zh-CN"/>
        </w:rPr>
        <w:t>2025年版</w:t>
      </w:r>
      <w:r>
        <w:rPr>
          <w:rFonts w:hint="default" w:ascii="Times New Roman" w:hAnsi="Times New Roman" w:eastAsia="仿宋_GB2312" w:cs="Times New Roman"/>
          <w:bCs w:val="0"/>
          <w:color w:val="auto"/>
          <w:sz w:val="32"/>
          <w:szCs w:val="22"/>
          <w:highlight w:val="none"/>
          <w:lang w:eastAsia="zh-CN"/>
        </w:rPr>
        <w:t>）</w:t>
      </w:r>
      <w:r>
        <w:rPr>
          <w:rFonts w:hint="default" w:ascii="Times New Roman" w:hAnsi="Times New Roman" w:eastAsia="仿宋_GB2312" w:cs="Times New Roman"/>
          <w:bCs w:val="0"/>
          <w:color w:val="auto"/>
          <w:sz w:val="32"/>
          <w:szCs w:val="22"/>
          <w:highlight w:val="none"/>
        </w:rPr>
        <w:t>》，围绕以下</w:t>
      </w:r>
      <w:r>
        <w:rPr>
          <w:rFonts w:ascii="Times New Roman" w:hAnsi="Times New Roman" w:eastAsia="仿宋_GB2312" w:cs="Times New Roman"/>
          <w:bCs w:val="0"/>
          <w:color w:val="auto"/>
          <w:sz w:val="32"/>
          <w:szCs w:val="22"/>
          <w:highlight w:val="none"/>
        </w:rPr>
        <w:t>5</w:t>
      </w:r>
      <w:r>
        <w:rPr>
          <w:rFonts w:hint="default" w:ascii="Times New Roman" w:hAnsi="Times New Roman" w:eastAsia="仿宋_GB2312" w:cs="Times New Roman"/>
          <w:bCs w:val="0"/>
          <w:color w:val="auto"/>
          <w:sz w:val="32"/>
          <w:szCs w:val="22"/>
          <w:highlight w:val="none"/>
        </w:rPr>
        <w:t>个方面，针对本工厂先进的智能制造水平以及多场景融合进行综合描述，每方面字数不超过</w:t>
      </w:r>
      <w:r>
        <w:rPr>
          <w:rFonts w:ascii="Times New Roman" w:hAnsi="Times New Roman" w:eastAsia="仿宋_GB2312" w:cs="Times New Roman"/>
          <w:bCs w:val="0"/>
          <w:color w:val="auto"/>
          <w:sz w:val="32"/>
          <w:szCs w:val="22"/>
          <w:highlight w:val="none"/>
        </w:rPr>
        <w:t>1000字</w:t>
      </w:r>
      <w:r>
        <w:rPr>
          <w:rFonts w:hint="default" w:ascii="Times New Roman" w:hAnsi="Times New Roman" w:eastAsia="仿宋_GB2312" w:cs="Times New Roman"/>
          <w:bCs w:val="0"/>
          <w:color w:val="auto"/>
          <w:sz w:val="32"/>
          <w:szCs w:val="22"/>
          <w:highlight w:val="none"/>
        </w:rPr>
        <w:t>。</w:t>
      </w:r>
      <w:bookmarkStart w:id="4" w:name="hmcheck_eb9c182864e946869fc4c15f8a3f85a0"/>
      <w:r>
        <w:rPr>
          <w:rFonts w:hint="default" w:ascii="Times New Roman" w:hAnsi="Times New Roman" w:eastAsia="仿宋_GB2312" w:cs="Times New Roman"/>
          <w:bCs w:val="0"/>
          <w:color w:val="auto"/>
          <w:sz w:val="32"/>
          <w:szCs w:val="22"/>
          <w:highlight w:val="none"/>
          <w:lang w:eastAsia="zh-CN"/>
        </w:rPr>
        <w:t>）</w:t>
      </w:r>
      <w:bookmarkEnd w:id="4"/>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lang w:eastAsia="zh-CN"/>
        </w:rPr>
      </w:pPr>
      <w:r>
        <w:rPr>
          <w:rFonts w:hint="eastAsia" w:ascii="方正楷体_GB2312" w:hAnsi="方正楷体_GB2312" w:eastAsia="方正楷体_GB2312" w:cs="方正楷体_GB2312"/>
          <w:bCs/>
          <w:sz w:val="32"/>
          <w:szCs w:val="32"/>
        </w:rPr>
        <w:t>（一）工厂建设</w:t>
      </w:r>
      <w:r>
        <w:rPr>
          <w:rFonts w:hint="eastAsia" w:ascii="方正楷体_GB2312" w:hAnsi="方正楷体_GB2312" w:eastAsia="方正楷体_GB2312" w:cs="方正楷体_GB2312"/>
          <w:bCs/>
          <w:sz w:val="32"/>
          <w:szCs w:val="32"/>
          <w:lang w:eastAsia="zh-CN"/>
        </w:rPr>
        <w:t>（选填）</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lang w:eastAsia="zh-CN"/>
        </w:rPr>
      </w:pPr>
      <w:r>
        <w:rPr>
          <w:rFonts w:hint="eastAsia" w:ascii="方正楷体_GB2312" w:hAnsi="方正楷体_GB2312" w:eastAsia="方正楷体_GB2312" w:cs="方正楷体_GB2312"/>
          <w:bCs/>
          <w:sz w:val="32"/>
          <w:szCs w:val="32"/>
        </w:rPr>
        <w:t>（二）研发设计</w:t>
      </w:r>
      <w:r>
        <w:rPr>
          <w:rFonts w:hint="eastAsia" w:ascii="方正楷体_GB2312" w:hAnsi="方正楷体_GB2312" w:eastAsia="方正楷体_GB2312" w:cs="方正楷体_GB2312"/>
          <w:bCs/>
          <w:sz w:val="32"/>
          <w:szCs w:val="32"/>
          <w:lang w:eastAsia="zh-CN"/>
        </w:rPr>
        <w:t>（选填）</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r>
        <w:rPr>
          <w:rFonts w:hint="eastAsia" w:ascii="方正楷体_GB2312" w:hAnsi="方正楷体_GB2312" w:eastAsia="方正楷体_GB2312" w:cs="方正楷体_GB2312"/>
          <w:bCs/>
          <w:sz w:val="32"/>
          <w:szCs w:val="32"/>
        </w:rPr>
        <w:t>（三）生产作业</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r>
        <w:rPr>
          <w:rFonts w:hint="eastAsia" w:ascii="方正楷体_GB2312" w:hAnsi="方正楷体_GB2312" w:eastAsia="方正楷体_GB2312" w:cs="方正楷体_GB2312"/>
          <w:bCs/>
          <w:sz w:val="32"/>
          <w:szCs w:val="32"/>
        </w:rPr>
        <w:t>（四）生产管理</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r>
        <w:rPr>
          <w:rFonts w:hint="eastAsia" w:ascii="方正楷体_GB2312" w:hAnsi="方正楷体_GB2312" w:eastAsia="方正楷体_GB2312" w:cs="方正楷体_GB2312"/>
          <w:bCs/>
          <w:sz w:val="32"/>
          <w:szCs w:val="32"/>
        </w:rPr>
        <w:t>（五）运营管理</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r>
        <w:rPr>
          <w:rFonts w:hint="eastAsia" w:ascii="方正楷体_GB2312" w:hAnsi="方正楷体_GB2312" w:eastAsia="方正楷体_GB2312" w:cs="方正楷体_GB2312"/>
          <w:bCs/>
          <w:sz w:val="32"/>
          <w:szCs w:val="32"/>
          <w:lang w:eastAsia="zh-CN"/>
        </w:rPr>
        <w:t>（六）人工智能技术场景应用</w:t>
      </w:r>
      <w:r>
        <w:rPr>
          <w:rFonts w:hint="eastAsia" w:ascii="方正楷体_GB2312" w:hAnsi="方正楷体_GB2312" w:eastAsia="方正楷体_GB2312" w:cs="方正楷体_GB2312"/>
          <w:bCs/>
          <w:sz w:val="32"/>
          <w:szCs w:val="32"/>
        </w:rPr>
        <w:t>（选填）</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textAlignment w:val="auto"/>
        <w:rPr>
          <w:rFonts w:hint="eastAsia" w:ascii="方正楷体_GB2312" w:hAnsi="方正楷体_GB2312" w:eastAsia="方正楷体_GB2312" w:cs="方正楷体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Calibri" w:hAnsi="Calibri" w:eastAsia="黑体" w:cs="Times New Roman"/>
          <w:bCs/>
          <w:color w:val="000000"/>
          <w:sz w:val="32"/>
          <w:szCs w:val="32"/>
        </w:rPr>
      </w:pPr>
      <w:r>
        <w:rPr>
          <w:rFonts w:hint="eastAsia" w:ascii="Calibri" w:hAnsi="Calibri" w:eastAsia="黑体" w:cs="Times New Roman"/>
          <w:bCs/>
          <w:color w:val="000000"/>
          <w:sz w:val="32"/>
          <w:szCs w:val="32"/>
        </w:rPr>
        <w:t>四</w:t>
      </w:r>
      <w:r>
        <w:rPr>
          <w:rFonts w:ascii="Calibri" w:hAnsi="Calibri" w:eastAsia="黑体" w:cs="Times New Roman"/>
          <w:bCs/>
          <w:color w:val="000000"/>
          <w:sz w:val="32"/>
          <w:szCs w:val="32"/>
        </w:rPr>
        <w:t>、</w:t>
      </w:r>
      <w:r>
        <w:rPr>
          <w:rFonts w:hint="eastAsia" w:ascii="Calibri" w:hAnsi="Calibri" w:eastAsia="黑体" w:cs="Times New Roman"/>
          <w:bCs/>
          <w:color w:val="000000"/>
          <w:sz w:val="32"/>
          <w:szCs w:val="32"/>
        </w:rPr>
        <w:t>系统集成方案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Cs w:val="0"/>
          <w:color w:val="auto"/>
          <w:sz w:val="32"/>
          <w:szCs w:val="22"/>
          <w:highlight w:val="none"/>
        </w:rPr>
      </w:pPr>
      <w:r>
        <w:rPr>
          <w:rFonts w:hint="default" w:ascii="Times New Roman" w:hAnsi="Times New Roman" w:eastAsia="仿宋_GB2312" w:cs="Times New Roman"/>
          <w:bCs w:val="0"/>
          <w:color w:val="auto"/>
          <w:sz w:val="32"/>
          <w:szCs w:val="22"/>
          <w:highlight w:val="none"/>
        </w:rPr>
        <w:t>（在场景实例描述基础上，需重点阐述各个系统之间、多个场景实例之间的集成协同情况。字数不超过</w:t>
      </w:r>
      <w:r>
        <w:rPr>
          <w:rFonts w:ascii="Times New Roman" w:hAnsi="Times New Roman" w:eastAsia="仿宋_GB2312" w:cs="Times New Roman"/>
          <w:bCs w:val="0"/>
          <w:color w:val="auto"/>
          <w:sz w:val="32"/>
          <w:szCs w:val="22"/>
          <w:highlight w:val="none"/>
        </w:rPr>
        <w:t>1000字。）</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五、项目的先进性与特色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Cs w:val="0"/>
          <w:color w:val="auto"/>
          <w:sz w:val="32"/>
          <w:szCs w:val="22"/>
          <w:highlight w:val="none"/>
        </w:rPr>
      </w:pPr>
      <w:r>
        <w:rPr>
          <w:rFonts w:ascii="Times New Roman" w:hAnsi="Times New Roman" w:eastAsia="仿宋_GB2312" w:cs="Times New Roman"/>
          <w:bCs w:val="0"/>
          <w:color w:val="auto"/>
          <w:sz w:val="32"/>
          <w:szCs w:val="22"/>
          <w:highlight w:val="none"/>
        </w:rPr>
        <w:t>（此部分重点阐述项目技术水平的先进性，目标产品的先进性和市场前景，项目的特色和亮点等。字数不超过1000字。）</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六、项目实施成效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Cs w:val="0"/>
          <w:color w:val="auto"/>
          <w:sz w:val="32"/>
          <w:szCs w:val="22"/>
          <w:highlight w:val="none"/>
        </w:rPr>
      </w:pPr>
      <w:r>
        <w:rPr>
          <w:rFonts w:ascii="Times New Roman" w:hAnsi="Times New Roman" w:eastAsia="仿宋_GB2312" w:cs="Times New Roman"/>
          <w:bCs w:val="0"/>
          <w:color w:val="auto"/>
          <w:sz w:val="32"/>
          <w:szCs w:val="22"/>
          <w:highlight w:val="none"/>
        </w:rPr>
        <w:t>（此部分重点阐述项目已取得的突出成效，包括创新方面，如突破的关键技术、装备、软件等；经济性方面，如投资回报率、降低成本比例、劳动生产率、生产效率等。字数不超过1000字。</w:t>
      </w:r>
      <w:r>
        <w:rPr>
          <w:rFonts w:hint="default" w:ascii="Times New Roman" w:hAnsi="Times New Roman" w:eastAsia="仿宋_GB2312" w:cs="Times New Roman"/>
          <w:bCs w:val="0"/>
          <w:color w:val="auto"/>
          <w:sz w:val="32"/>
          <w:szCs w:val="2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rPr>
        <w:t>七</w:t>
      </w:r>
      <w:r>
        <w:rPr>
          <w:rFonts w:ascii="Times New Roman" w:hAnsi="Times New Roman" w:eastAsia="黑体" w:cs="Times New Roman"/>
          <w:bCs/>
          <w:color w:val="000000"/>
          <w:sz w:val="32"/>
          <w:szCs w:val="32"/>
        </w:rPr>
        <w:t>、</w:t>
      </w:r>
      <w:r>
        <w:rPr>
          <w:rFonts w:hint="default" w:ascii="Times New Roman" w:hAnsi="Times New Roman" w:eastAsia="黑体" w:cs="Times New Roman"/>
          <w:bCs/>
          <w:color w:val="000000"/>
          <w:sz w:val="32"/>
          <w:szCs w:val="32"/>
        </w:rPr>
        <w:t>后续实施计划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Cs w:val="0"/>
          <w:color w:val="auto"/>
          <w:sz w:val="32"/>
          <w:szCs w:val="22"/>
          <w:highlight w:val="none"/>
        </w:rPr>
      </w:pPr>
      <w:r>
        <w:rPr>
          <w:rFonts w:hint="eastAsia" w:ascii="楷体" w:hAnsi="楷体" w:eastAsia="楷体" w:cs="楷体"/>
          <w:bCs w:val="0"/>
          <w:color w:val="auto"/>
          <w:sz w:val="32"/>
          <w:szCs w:val="22"/>
          <w:highlight w:val="none"/>
        </w:rPr>
        <w:t>（一）预期目标（字数不超过500字）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Cs w:val="0"/>
          <w:color w:val="auto"/>
          <w:sz w:val="32"/>
          <w:szCs w:val="22"/>
          <w:highlight w:val="none"/>
        </w:rPr>
      </w:pPr>
      <w:r>
        <w:rPr>
          <w:rFonts w:hint="eastAsia" w:ascii="楷体" w:hAnsi="楷体" w:eastAsia="楷体" w:cs="楷体"/>
          <w:bCs w:val="0"/>
          <w:color w:val="auto"/>
          <w:sz w:val="32"/>
          <w:szCs w:val="22"/>
          <w:highlight w:val="none"/>
        </w:rPr>
        <w:t>（二）下一步建设主要内容和实施计划（含融资需求，字数不超过500字）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Cs w:val="0"/>
          <w:color w:val="auto"/>
          <w:sz w:val="32"/>
          <w:szCs w:val="22"/>
          <w:highlight w:val="none"/>
        </w:rPr>
      </w:pPr>
      <w:r>
        <w:rPr>
          <w:rFonts w:hint="eastAsia" w:ascii="楷体" w:hAnsi="楷体" w:eastAsia="楷体" w:cs="楷体"/>
          <w:bCs w:val="0"/>
          <w:color w:val="auto"/>
          <w:sz w:val="32"/>
          <w:szCs w:val="22"/>
          <w:highlight w:val="none"/>
        </w:rPr>
        <w:t>（三）</w:t>
      </w:r>
      <w:r>
        <w:rPr>
          <w:rFonts w:hint="eastAsia" w:ascii="楷体" w:hAnsi="楷体" w:eastAsia="楷体" w:cs="楷体"/>
          <w:bCs w:val="0"/>
          <w:color w:val="auto"/>
          <w:sz w:val="32"/>
          <w:szCs w:val="22"/>
          <w:highlight w:val="none"/>
          <w:lang w:eastAsia="zh-CN"/>
        </w:rPr>
        <w:t>人工智能技术应用场景建设规划</w:t>
      </w:r>
      <w:r>
        <w:rPr>
          <w:rFonts w:hint="eastAsia" w:ascii="楷体" w:hAnsi="楷体" w:eastAsia="楷体" w:cs="楷体"/>
          <w:bCs w:val="0"/>
          <w:color w:val="auto"/>
          <w:sz w:val="32"/>
          <w:szCs w:val="22"/>
          <w:highlight w:val="none"/>
        </w:rPr>
        <w:t>（字数不超过500字）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Cs w:val="0"/>
          <w:color w:val="auto"/>
          <w:sz w:val="32"/>
          <w:szCs w:val="22"/>
          <w:highlight w:val="none"/>
        </w:rPr>
      </w:pPr>
      <w:r>
        <w:rPr>
          <w:rFonts w:hint="eastAsia" w:ascii="楷体" w:hAnsi="楷体" w:eastAsia="楷体" w:cs="楷体"/>
          <w:bCs w:val="0"/>
          <w:color w:val="auto"/>
          <w:sz w:val="32"/>
          <w:szCs w:val="22"/>
          <w:highlight w:val="none"/>
        </w:rPr>
        <w:t>（四）人工智能技术应用困难诉求（字数不超过500字）</w:t>
      </w:r>
    </w:p>
    <w:p>
      <w:pPr>
        <w:spacing w:after="0" w:line="560" w:lineRule="exact"/>
        <w:ind w:firstLine="640" w:firstLineChars="200"/>
        <w:rPr>
          <w:rFonts w:hint="eastAsia" w:ascii="楷体" w:hAnsi="楷体" w:eastAsia="楷体" w:cs="楷体"/>
          <w:color w:val="auto"/>
          <w:sz w:val="32"/>
          <w:szCs w:val="22"/>
          <w:highlight w:val="none"/>
        </w:rPr>
      </w:pPr>
    </w:p>
    <w:p>
      <w:pPr>
        <w:shd w:val="clear" w:color="auto" w:fill="FFFFFF"/>
        <w:spacing w:line="590" w:lineRule="exact"/>
        <w:jc w:val="left"/>
        <w:rPr>
          <w:rFonts w:ascii="宋体" w:hAnsi="宋体" w:eastAsia="宋体" w:cs="宋体"/>
          <w:kern w:val="0"/>
          <w:sz w:val="24"/>
        </w:rPr>
        <w:sectPr>
          <w:headerReference r:id="rId12" w:type="default"/>
          <w:pgSz w:w="11906" w:h="16838"/>
          <w:pgMar w:top="2098" w:right="1531" w:bottom="1984" w:left="1531" w:header="851" w:footer="992" w:gutter="0"/>
          <w:pgNumType w:fmt="numberInDash"/>
          <w:cols w:space="720" w:num="1"/>
          <w:docGrid w:type="linesAndChars" w:linePitch="312" w:charSpace="0"/>
        </w:sectPr>
      </w:pPr>
    </w:p>
    <w:p>
      <w:pPr>
        <w:pStyle w:val="4"/>
        <w:keepNext w:val="0"/>
        <w:keepLines w:val="0"/>
        <w:pageBreakBefore w:val="0"/>
        <w:topLinePunct w:val="0"/>
        <w:bidi w:val="0"/>
        <w:spacing w:line="560" w:lineRule="exact"/>
        <w:ind w:firstLine="0" w:firstLineChars="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lang w:eastAsia="en-US"/>
        </w:rPr>
        <w:t xml:space="preserve">附件 </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en-US"/>
        </w:rPr>
        <w:t>.</w:t>
      </w:r>
      <w:r>
        <w:rPr>
          <w:rFonts w:hint="eastAsia" w:ascii="Times New Roman" w:hAnsi="Times New Roman" w:cs="Times New Roman"/>
          <w:color w:val="auto"/>
          <w:highlight w:val="none"/>
          <w:lang w:val="en-US" w:eastAsia="zh-CN"/>
        </w:rPr>
        <w:t>3</w:t>
      </w:r>
    </w:p>
    <w:p>
      <w:pPr>
        <w:keepNext w:val="0"/>
        <w:keepLines w:val="0"/>
        <w:pageBreakBefore w:val="0"/>
        <w:topLinePunct w:val="0"/>
        <w:bidi w:val="0"/>
        <w:spacing w:line="560" w:lineRule="exact"/>
        <w:ind w:firstLine="880" w:firstLineChars="200"/>
        <w:jc w:val="center"/>
        <w:rPr>
          <w:rFonts w:hint="eastAsia" w:ascii="方正小标宋简体" w:hAnsi="方正小标宋简体" w:eastAsia="方正小标宋简体" w:cs="方正小标宋简体"/>
          <w:bCs/>
          <w:color w:val="auto"/>
          <w:sz w:val="44"/>
          <w:szCs w:val="44"/>
          <w:highlight w:val="none"/>
          <w:lang w:eastAsia="en-US"/>
        </w:rPr>
      </w:pPr>
      <w:r>
        <w:rPr>
          <w:rFonts w:hint="eastAsia" w:ascii="方正小标宋简体" w:hAnsi="方正小标宋简体" w:eastAsia="方正小标宋简体" w:cs="方正小标宋简体"/>
          <w:bCs/>
          <w:color w:val="auto"/>
          <w:sz w:val="44"/>
          <w:szCs w:val="44"/>
          <w:highlight w:val="none"/>
          <w:lang w:eastAsia="en-US"/>
        </w:rPr>
        <w:t>申报智能工厂所需材料清单</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widowControl/>
        <w:kinsoku w:val="0"/>
        <w:topLinePunct w:val="0"/>
        <w:autoSpaceDE w:val="0"/>
        <w:autoSpaceDN w:val="0"/>
        <w:bidi w:val="0"/>
        <w:adjustRightInd w:val="0"/>
        <w:snapToGrid w:val="0"/>
        <w:spacing w:before="190" w:line="560" w:lineRule="exact"/>
        <w:jc w:val="center"/>
        <w:textAlignment w:val="baseline"/>
        <w:rPr>
          <w:rFonts w:ascii="楷体" w:hAnsi="楷体" w:eastAsia="楷体" w:cs="楷体"/>
          <w:snapToGrid w:val="0"/>
          <w:color w:val="000000"/>
          <w:kern w:val="0"/>
          <w:sz w:val="31"/>
          <w:szCs w:val="31"/>
          <w:highlight w:val="none"/>
          <w:lang w:eastAsia="en-U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智能工厂推荐汇总表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en-US"/>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val="en-US" w:eastAsia="en-US"/>
        </w:rPr>
        <w:t>.企业</w:t>
      </w:r>
      <w:r>
        <w:rPr>
          <w:rFonts w:hint="eastAsia" w:ascii="仿宋_GB2312" w:hAnsi="仿宋_GB2312" w:eastAsia="仿宋_GB2312" w:cs="仿宋_GB2312"/>
          <w:sz w:val="32"/>
          <w:szCs w:val="32"/>
          <w:highlight w:val="none"/>
          <w:lang w:val="en-US" w:eastAsia="zh-CN"/>
        </w:rPr>
        <w:t>智能工厂申报书；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val="en-US" w:eastAsia="en-US"/>
        </w:rPr>
        <w:t>.企业营业执照复印件</w:t>
      </w:r>
      <w:r>
        <w:rPr>
          <w:rFonts w:hint="eastAsia" w:ascii="仿宋_GB2312" w:hAnsi="仿宋_GB2312" w:eastAsia="仿宋_GB2312" w:cs="仿宋_GB2312"/>
          <w:sz w:val="32"/>
          <w:szCs w:val="32"/>
          <w:highlight w:val="none"/>
          <w:lang w:val="en-US" w:eastAsia="zh-CN"/>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仿宋_GB2312" w:hAnsi="仿宋_GB2312" w:eastAsia="仿宋_GB2312" w:cs="仿宋_GB2312"/>
          <w:sz w:val="32"/>
          <w:szCs w:val="32"/>
          <w:highlight w:val="none"/>
          <w:lang w:val="en-US" w:eastAsia="zh-CN"/>
        </w:rPr>
        <w:t>4</w:t>
      </w:r>
      <w:r>
        <w:rPr>
          <w:rFonts w:hint="default" w:ascii="Times New Roman" w:hAnsi="Times New Roman" w:eastAsia="仿宋_GB2312" w:cs="Times New Roman"/>
          <w:color w:val="auto"/>
          <w:sz w:val="32"/>
          <w:highlight w:val="none"/>
        </w:rPr>
        <w:t>.申报单位上一年度经审计的财务报告，新公司需提供情况说明，开户证明等材料；</w:t>
      </w:r>
    </w:p>
    <w:p>
      <w:pPr>
        <w:spacing w:line="560" w:lineRule="exact"/>
        <w:ind w:firstLine="640" w:firstLineChars="200"/>
        <w:rPr>
          <w:rFonts w:hint="eastAsia" w:ascii="仿宋_GB2312" w:hAnsi="仿宋_GB2312" w:eastAsia="仿宋_GB2312" w:cs="仿宋_GB2312"/>
          <w:sz w:val="32"/>
          <w:szCs w:val="32"/>
          <w:highlight w:val="none"/>
          <w:lang w:val="en-US" w:eastAsia="en-US"/>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en-US"/>
        </w:rPr>
        <w:t>.国家、自治区智能工厂梯度培育项目的入选公示名单、认证证书等相关证明材料；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en-US"/>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lang w:val="en-US" w:eastAsia="en-US"/>
        </w:rPr>
        <w:t>.国家、</w:t>
      </w:r>
      <w:r>
        <w:rPr>
          <w:rFonts w:hint="eastAsia" w:ascii="仿宋_GB2312" w:hAnsi="仿宋_GB2312" w:eastAsia="仿宋_GB2312" w:cs="仿宋_GB2312"/>
          <w:sz w:val="32"/>
          <w:szCs w:val="32"/>
          <w:highlight w:val="none"/>
          <w:lang w:val="en-US" w:eastAsia="zh-CN"/>
        </w:rPr>
        <w:t>自治区</w:t>
      </w:r>
      <w:r>
        <w:rPr>
          <w:rFonts w:hint="eastAsia" w:ascii="仿宋_GB2312" w:hAnsi="仿宋_GB2312" w:eastAsia="仿宋_GB2312" w:cs="仿宋_GB2312"/>
          <w:sz w:val="32"/>
          <w:szCs w:val="32"/>
          <w:highlight w:val="none"/>
          <w:lang w:val="en-US" w:eastAsia="en-US"/>
        </w:rPr>
        <w:t>智能</w:t>
      </w:r>
      <w:r>
        <w:rPr>
          <w:rFonts w:hint="eastAsia" w:ascii="仿宋_GB2312" w:hAnsi="仿宋_GB2312" w:eastAsia="仿宋_GB2312" w:cs="仿宋_GB2312"/>
          <w:sz w:val="32"/>
          <w:szCs w:val="32"/>
          <w:highlight w:val="none"/>
          <w:lang w:val="en-US" w:eastAsia="zh-CN"/>
        </w:rPr>
        <w:t>工厂认定文件及有关荣誉证明材料；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en-US"/>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lang w:val="en-US" w:eastAsia="en-US"/>
        </w:rPr>
        <w:t>企业行业地位等证明材料；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lang w:val="en-US" w:eastAsia="en-US"/>
        </w:rPr>
        <w:t>申报单位在工厂建设方面取得的知识产权、专利、标准等证明材料；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lang w:val="en-US" w:eastAsia="en-US"/>
        </w:rPr>
        <w:t>.其他证明材料</w:t>
      </w:r>
      <w:r>
        <w:rPr>
          <w:rFonts w:hint="eastAsia" w:ascii="仿宋_GB2312" w:hAnsi="仿宋_GB2312" w:eastAsia="仿宋_GB2312" w:cs="仿宋_GB2312"/>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w:t>
      </w:r>
      <w:r>
        <w:rPr>
          <w:rFonts w:hint="eastAsia" w:ascii="仿宋_GB2312" w:hAnsi="仿宋_GB2312" w:eastAsia="仿宋_GB2312" w:cs="仿宋_GB2312"/>
          <w:sz w:val="32"/>
          <w:szCs w:val="32"/>
          <w:highlight w:val="none"/>
          <w:lang w:val="en-US" w:eastAsia="en-US"/>
        </w:rPr>
        <w:t>.信用内蒙古报告</w:t>
      </w:r>
      <w:r>
        <w:rPr>
          <w:rFonts w:hint="eastAsia" w:ascii="仿宋_GB2312" w:hAnsi="仿宋_GB2312" w:eastAsia="仿宋_GB2312" w:cs="仿宋_GB2312"/>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en-US"/>
        </w:rPr>
      </w:pPr>
      <w:r>
        <w:rPr>
          <w:rFonts w:hint="eastAsia" w:ascii="仿宋_GB2312" w:hAnsi="仿宋_GB2312" w:eastAsia="仿宋_GB2312" w:cs="仿宋_GB2312"/>
          <w:sz w:val="32"/>
          <w:szCs w:val="32"/>
          <w:highlight w:val="none"/>
          <w:lang w:val="en-US" w:eastAsia="zh-CN"/>
        </w:rPr>
        <w:t>11</w:t>
      </w:r>
      <w:r>
        <w:rPr>
          <w:rFonts w:hint="eastAsia" w:ascii="仿宋_GB2312" w:hAnsi="仿宋_GB2312" w:eastAsia="仿宋_GB2312" w:cs="仿宋_GB2312"/>
          <w:sz w:val="32"/>
          <w:szCs w:val="32"/>
          <w:highlight w:val="none"/>
          <w:lang w:val="en-US" w:eastAsia="en-US"/>
        </w:rPr>
        <w:t>.附件</w:t>
      </w: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lang w:val="en-US" w:eastAsia="en-US"/>
        </w:rPr>
        <w:t>申报主体承诺书</w:t>
      </w:r>
      <w:r>
        <w:rPr>
          <w:rFonts w:hint="eastAsia" w:ascii="仿宋_GB2312" w:hAnsi="仿宋_GB2312" w:eastAsia="仿宋_GB2312" w:cs="仿宋_GB2312"/>
          <w:sz w:val="32"/>
          <w:szCs w:val="32"/>
          <w:highlight w:val="none"/>
          <w:lang w:val="en-US" w:eastAsia="zh-CN"/>
        </w:rPr>
        <w:t>；</w:t>
      </w:r>
    </w:p>
    <w:p>
      <w:pPr>
        <w:keepNext w:val="0"/>
        <w:keepLines w:val="0"/>
        <w:pageBreakBefore w:val="0"/>
        <w:topLinePunct w:val="0"/>
        <w:bidi w:val="0"/>
        <w:spacing w:line="56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12.附件10</w:t>
      </w:r>
      <w:r>
        <w:rPr>
          <w:rFonts w:hint="default" w:ascii="Times New Roman" w:hAnsi="Times New Roman" w:eastAsia="仿宋_GB2312" w:cs="Times New Roman"/>
          <w:color w:val="auto"/>
          <w:sz w:val="32"/>
          <w:szCs w:val="32"/>
          <w:highlight w:val="none"/>
        </w:rPr>
        <w:t>所列</w:t>
      </w:r>
      <w:r>
        <w:rPr>
          <w:rFonts w:hint="eastAsia" w:ascii="仿宋_GB2312" w:hAnsi="仿宋_GB2312" w:eastAsia="仿宋_GB2312" w:cs="仿宋_GB2312"/>
          <w:sz w:val="32"/>
          <w:szCs w:val="32"/>
          <w:highlight w:val="none"/>
        </w:rPr>
        <w:t>项目建设绩效目标表</w:t>
      </w:r>
    </w:p>
    <w:p>
      <w:pPr>
        <w:pStyle w:val="6"/>
        <w:rPr>
          <w:rFonts w:hint="eastAsia" w:ascii="仿宋_GB2312" w:hAnsi="仿宋_GB2312" w:eastAsia="仿宋_GB2312" w:cs="仿宋_GB2312"/>
          <w:sz w:val="32"/>
          <w:szCs w:val="32"/>
          <w:highlight w:val="none"/>
          <w:lang w:val="en-US" w:eastAsia="en-US"/>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rPr>
          <w:rFonts w:hint="eastAsia" w:ascii="Times New Roman" w:hAnsi="Times New Roman" w:cs="Times New Roman"/>
          <w:b w:val="0"/>
          <w:bCs/>
          <w:color w:val="auto"/>
          <w:kern w:val="0"/>
          <w:sz w:val="32"/>
          <w:szCs w:val="36"/>
          <w:highlight w:val="none"/>
          <w:lang w:val="en-US" w:eastAsia="zh-CN" w:bidi="ar-SA"/>
        </w:rPr>
      </w:pPr>
      <w:r>
        <w:rPr>
          <w:rFonts w:hint="default" w:ascii="Times New Roman" w:hAnsi="Times New Roman" w:eastAsia="黑体" w:cs="Times New Roman"/>
          <w:b w:val="0"/>
          <w:bCs/>
          <w:color w:val="auto"/>
          <w:kern w:val="0"/>
          <w:sz w:val="32"/>
          <w:szCs w:val="36"/>
          <w:highlight w:val="none"/>
          <w:lang w:val="en-US" w:eastAsia="zh-Hans" w:bidi="ar-SA"/>
        </w:rPr>
        <w:t>附件</w:t>
      </w:r>
      <w:r>
        <w:rPr>
          <w:rFonts w:hint="eastAsia" w:ascii="Times New Roman" w:hAnsi="Times New Roman" w:cs="Times New Roman"/>
          <w:b w:val="0"/>
          <w:bCs/>
          <w:color w:val="auto"/>
          <w:kern w:val="0"/>
          <w:sz w:val="32"/>
          <w:szCs w:val="36"/>
          <w:highlight w:val="none"/>
          <w:lang w:val="en-US" w:eastAsia="zh-CN" w:bidi="ar-SA"/>
        </w:rPr>
        <w:t>6</w:t>
      </w:r>
      <w:r>
        <w:rPr>
          <w:rFonts w:hint="default" w:ascii="Times New Roman" w:hAnsi="Times New Roman" w:eastAsia="黑体" w:cs="Times New Roman"/>
          <w:b w:val="0"/>
          <w:bCs/>
          <w:color w:val="auto"/>
          <w:kern w:val="0"/>
          <w:sz w:val="32"/>
          <w:szCs w:val="36"/>
          <w:highlight w:val="none"/>
          <w:lang w:val="en-US" w:eastAsia="zh-Hans" w:bidi="ar-SA"/>
        </w:rPr>
        <w:t>.</w:t>
      </w:r>
      <w:r>
        <w:rPr>
          <w:rFonts w:hint="eastAsia" w:cs="Times New Roman"/>
          <w:b w:val="0"/>
          <w:bCs/>
          <w:color w:val="auto"/>
          <w:kern w:val="0"/>
          <w:sz w:val="32"/>
          <w:szCs w:val="36"/>
          <w:highlight w:val="none"/>
          <w:lang w:val="en-US" w:eastAsia="zh-CN" w:bidi="ar-SA"/>
        </w:rPr>
        <w:t>1</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lang w:val="en" w:eastAsia="zh-CN"/>
        </w:rPr>
        <w:t>数字化转型标杆企业推荐汇总表</w:t>
      </w:r>
    </w:p>
    <w:p>
      <w:pPr>
        <w:keepNext w:val="0"/>
        <w:keepLines w:val="0"/>
        <w:pageBreakBefore w:val="0"/>
        <w:kinsoku/>
        <w:wordWrap/>
        <w:overflowPunct/>
        <w:topLinePunct w:val="0"/>
        <w:autoSpaceDE/>
        <w:autoSpaceDN w:val="0"/>
        <w:bidi w:val="0"/>
        <w:spacing w:line="560" w:lineRule="exact"/>
        <w:jc w:val="left"/>
        <w:rPr>
          <w:rFonts w:hint="default" w:ascii="Times New Roman" w:hAnsi="Times New Roman" w:eastAsia="仿宋_GB2312" w:cs="Times New Roman"/>
          <w:b w:val="0"/>
          <w:bCs w:val="0"/>
          <w:color w:val="auto"/>
          <w:sz w:val="32"/>
          <w:szCs w:val="32"/>
          <w:highlight w:val="none"/>
        </w:rPr>
      </w:pPr>
    </w:p>
    <w:p>
      <w:pPr>
        <w:keepNext w:val="0"/>
        <w:keepLines w:val="0"/>
        <w:pageBreakBefore w:val="0"/>
        <w:kinsoku/>
        <w:wordWrap/>
        <w:overflowPunct/>
        <w:topLinePunct w:val="0"/>
        <w:autoSpaceDE/>
        <w:autoSpaceDN w:val="0"/>
        <w:bidi w:val="0"/>
        <w:spacing w:line="560" w:lineRule="exact"/>
        <w:jc w:val="left"/>
        <w:rPr>
          <w:rFonts w:hint="default" w:ascii="Times New Roman" w:hAnsi="Times New Roman" w:eastAsia="楷体_GB2312" w:cs="Times New Roman"/>
          <w:b w:val="0"/>
          <w:bCs w:val="0"/>
          <w:color w:val="auto"/>
          <w:sz w:val="36"/>
          <w:szCs w:val="24"/>
          <w:highlight w:val="none"/>
          <w:lang w:val="en-US" w:eastAsia="zh-CN"/>
        </w:rPr>
      </w:pPr>
      <w:r>
        <w:rPr>
          <w:rFonts w:hint="default" w:ascii="Times New Roman" w:hAnsi="Times New Roman" w:eastAsia="仿宋_GB2312" w:cs="Times New Roman"/>
          <w:b w:val="0"/>
          <w:bCs w:val="0"/>
          <w:color w:val="auto"/>
          <w:sz w:val="32"/>
          <w:szCs w:val="32"/>
          <w:highlight w:val="none"/>
        </w:rPr>
        <w:t>推荐单位（盖章）：</w:t>
      </w:r>
      <w:r>
        <w:rPr>
          <w:rFonts w:hint="default" w:ascii="Times New Roman" w:hAnsi="Times New Roman" w:eastAsia="仿宋_GB2312" w:cs="Times New Roman"/>
          <w:color w:val="auto"/>
          <w:sz w:val="32"/>
          <w:highlight w:val="none"/>
        </w:rPr>
        <w:t xml:space="preserve">         </w:t>
      </w:r>
      <w:r>
        <w:rPr>
          <w:rFonts w:hint="eastAsia" w:ascii="仿宋_GB2312" w:hAnsi="仿宋_GB2312" w:eastAsia="仿宋_GB2312" w:cs="仿宋_GB2312"/>
          <w:color w:val="auto"/>
          <w:sz w:val="28"/>
          <w:szCs w:val="28"/>
          <w:highlight w:val="none"/>
        </w:rPr>
        <w:t xml:space="preserve"> 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r>
        <w:rPr>
          <w:rFonts w:hint="default" w:ascii="Times New Roman" w:hAnsi="Times New Roman" w:eastAsia="仿宋_GB2312" w:cs="Times New Roman"/>
          <w:color w:val="auto"/>
          <w:sz w:val="32"/>
          <w:highlight w:val="none"/>
        </w:rPr>
        <w:t xml:space="preserve">  </w:t>
      </w:r>
      <w:r>
        <w:rPr>
          <w:rFonts w:hint="default" w:ascii="Times New Roman" w:hAnsi="Times New Roman" w:eastAsia="楷体_GB2312" w:cs="Times New Roman"/>
          <w:b w:val="0"/>
          <w:bCs w:val="0"/>
          <w:color w:val="auto"/>
          <w:sz w:val="32"/>
          <w:szCs w:val="32"/>
          <w:highlight w:val="none"/>
          <w:lang w:val="en-US" w:eastAsia="zh-CN" w:bidi="ar"/>
        </w:rPr>
        <w:t xml:space="preserve">      </w:t>
      </w:r>
    </w:p>
    <w:tbl>
      <w:tblPr>
        <w:tblStyle w:val="18"/>
        <w:tblW w:w="13557"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797"/>
        <w:gridCol w:w="2520"/>
        <w:gridCol w:w="1770"/>
        <w:gridCol w:w="5550"/>
        <w:gridCol w:w="1320"/>
        <w:gridCol w:w="160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899" w:hRule="atLeast"/>
          <w:tblHeader/>
        </w:trPr>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rPr>
            </w:pPr>
            <w:r>
              <w:rPr>
                <w:rFonts w:hint="default" w:ascii="Times New Roman" w:hAnsi="Times New Roman" w:eastAsia="仿宋_GB2312" w:cs="Times New Roman"/>
                <w:b/>
                <w:bCs/>
                <w:snapToGrid w:val="0"/>
                <w:color w:val="auto"/>
                <w:kern w:val="0"/>
                <w:sz w:val="28"/>
                <w:szCs w:val="28"/>
                <w:highlight w:val="none"/>
              </w:rPr>
              <w:t>序号</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rPr>
            </w:pPr>
            <w:r>
              <w:rPr>
                <w:rFonts w:hint="default" w:ascii="Times New Roman" w:hAnsi="Times New Roman" w:eastAsia="仿宋_GB2312" w:cs="Times New Roman"/>
                <w:b/>
                <w:bCs/>
                <w:snapToGrid w:val="0"/>
                <w:color w:val="auto"/>
                <w:kern w:val="0"/>
                <w:sz w:val="28"/>
                <w:szCs w:val="28"/>
                <w:highlight w:val="none"/>
                <w:lang w:val="en-US" w:eastAsia="zh-CN"/>
              </w:rPr>
              <w:t>企业</w:t>
            </w:r>
            <w:r>
              <w:rPr>
                <w:rFonts w:hint="default" w:ascii="Times New Roman" w:hAnsi="Times New Roman" w:eastAsia="仿宋_GB2312" w:cs="Times New Roman"/>
                <w:b/>
                <w:bCs/>
                <w:snapToGrid w:val="0"/>
                <w:color w:val="auto"/>
                <w:kern w:val="0"/>
                <w:sz w:val="28"/>
                <w:szCs w:val="28"/>
                <w:highlight w:val="none"/>
                <w:lang w:eastAsia="zh-CN"/>
              </w:rPr>
              <w:t>名称</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lang w:val="en-US" w:eastAsia="zh-CN"/>
              </w:rPr>
            </w:pPr>
            <w:r>
              <w:rPr>
                <w:rFonts w:hint="eastAsia" w:ascii="Times New Roman" w:hAnsi="Times New Roman" w:eastAsia="仿宋_GB2312" w:cs="Times New Roman"/>
                <w:b/>
                <w:bCs/>
                <w:snapToGrid w:val="0"/>
                <w:color w:val="auto"/>
                <w:kern w:val="0"/>
                <w:sz w:val="28"/>
                <w:szCs w:val="28"/>
                <w:highlight w:val="none"/>
                <w:lang w:val="en-US" w:eastAsia="zh-CN"/>
              </w:rPr>
              <w:t>所属行业</w:t>
            </w:r>
          </w:p>
        </w:tc>
        <w:tc>
          <w:tcPr>
            <w:tcW w:w="5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lang w:val="en-US" w:eastAsia="zh-CN"/>
              </w:rPr>
            </w:pPr>
            <w:r>
              <w:rPr>
                <w:rFonts w:hint="eastAsia" w:ascii="Times New Roman" w:hAnsi="Times New Roman" w:eastAsia="仿宋_GB2312" w:cs="Times New Roman"/>
                <w:b/>
                <w:bCs/>
                <w:snapToGrid w:val="0"/>
                <w:color w:val="auto"/>
                <w:kern w:val="0"/>
                <w:sz w:val="28"/>
                <w:szCs w:val="28"/>
                <w:highlight w:val="none"/>
                <w:lang w:val="en-US" w:eastAsia="zh-CN"/>
              </w:rPr>
              <w:t>企业</w:t>
            </w:r>
            <w:r>
              <w:rPr>
                <w:rFonts w:hint="default" w:ascii="Times New Roman" w:hAnsi="Times New Roman" w:eastAsia="仿宋_GB2312" w:cs="Times New Roman"/>
                <w:b/>
                <w:bCs/>
                <w:snapToGrid w:val="0"/>
                <w:color w:val="auto"/>
                <w:kern w:val="0"/>
                <w:sz w:val="28"/>
                <w:szCs w:val="28"/>
                <w:highlight w:val="none"/>
                <w:lang w:eastAsia="zh-CN"/>
              </w:rPr>
              <w:t>简</w:t>
            </w:r>
            <w:r>
              <w:rPr>
                <w:rFonts w:hint="default" w:ascii="Times New Roman" w:hAnsi="Times New Roman" w:eastAsia="仿宋_GB2312" w:cs="Times New Roman"/>
                <w:b/>
                <w:bCs/>
                <w:snapToGrid w:val="0"/>
                <w:color w:val="auto"/>
                <w:kern w:val="0"/>
                <w:sz w:val="28"/>
                <w:szCs w:val="28"/>
                <w:highlight w:val="none"/>
                <w:lang w:val="en-US" w:eastAsia="zh-CN"/>
              </w:rPr>
              <w:t>述</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lang w:eastAsia="zh-CN"/>
              </w:rPr>
            </w:pPr>
            <w:r>
              <w:rPr>
                <w:rFonts w:hint="default" w:ascii="Times New Roman" w:hAnsi="Times New Roman" w:eastAsia="仿宋_GB2312" w:cs="Times New Roman"/>
                <w:b/>
                <w:bCs/>
                <w:snapToGrid w:val="0"/>
                <w:color w:val="auto"/>
                <w:kern w:val="0"/>
                <w:sz w:val="28"/>
                <w:szCs w:val="28"/>
                <w:highlight w:val="none"/>
                <w:lang w:eastAsia="zh-CN"/>
              </w:rPr>
              <w:t>（</w:t>
            </w:r>
            <w:r>
              <w:rPr>
                <w:rFonts w:hint="eastAsia" w:ascii="Times New Roman" w:hAnsi="Times New Roman" w:eastAsia="仿宋_GB2312" w:cs="Times New Roman"/>
                <w:b/>
                <w:bCs/>
                <w:snapToGrid w:val="0"/>
                <w:color w:val="auto"/>
                <w:kern w:val="0"/>
                <w:sz w:val="28"/>
                <w:szCs w:val="28"/>
                <w:highlight w:val="none"/>
                <w:lang w:val="en-US" w:eastAsia="zh-CN"/>
              </w:rPr>
              <w:t>200</w:t>
            </w:r>
            <w:r>
              <w:rPr>
                <w:rFonts w:hint="default" w:ascii="Times New Roman" w:hAnsi="Times New Roman" w:eastAsia="仿宋_GB2312" w:cs="Times New Roman"/>
                <w:b/>
                <w:bCs/>
                <w:snapToGrid w:val="0"/>
                <w:color w:val="auto"/>
                <w:kern w:val="0"/>
                <w:sz w:val="28"/>
                <w:szCs w:val="28"/>
                <w:highlight w:val="none"/>
                <w:lang w:val="en-US" w:eastAsia="zh-CN"/>
              </w:rPr>
              <w:t>字以内</w:t>
            </w:r>
            <w:r>
              <w:rPr>
                <w:rFonts w:hint="default" w:ascii="Times New Roman" w:hAnsi="Times New Roman" w:eastAsia="仿宋_GB2312" w:cs="Times New Roman"/>
                <w:b/>
                <w:bCs/>
                <w:snapToGrid w:val="0"/>
                <w:color w:val="auto"/>
                <w:kern w:val="0"/>
                <w:sz w:val="28"/>
                <w:szCs w:val="28"/>
                <w:highlight w:val="none"/>
                <w:lang w:eastAsia="zh-CN"/>
              </w:rPr>
              <w:t>）</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rPr>
            </w:pPr>
            <w:r>
              <w:rPr>
                <w:rFonts w:hint="default" w:ascii="Times New Roman" w:hAnsi="Times New Roman" w:eastAsia="仿宋_GB2312" w:cs="Times New Roman"/>
                <w:b/>
                <w:bCs/>
                <w:snapToGrid w:val="0"/>
                <w:color w:val="auto"/>
                <w:kern w:val="0"/>
                <w:sz w:val="28"/>
                <w:szCs w:val="28"/>
                <w:highlight w:val="none"/>
              </w:rPr>
              <w:t>联系人</w:t>
            </w: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b/>
                <w:bCs/>
                <w:snapToGrid w:val="0"/>
                <w:color w:val="auto"/>
                <w:kern w:val="0"/>
                <w:sz w:val="28"/>
                <w:szCs w:val="28"/>
                <w:highlight w:val="none"/>
              </w:rPr>
            </w:pPr>
            <w:r>
              <w:rPr>
                <w:rFonts w:hint="default" w:ascii="Times New Roman" w:hAnsi="Times New Roman" w:eastAsia="仿宋_GB2312" w:cs="Times New Roman"/>
                <w:b/>
                <w:bCs/>
                <w:snapToGrid w:val="0"/>
                <w:color w:val="auto"/>
                <w:kern w:val="0"/>
                <w:sz w:val="28"/>
                <w:szCs w:val="28"/>
                <w:highlight w:val="none"/>
                <w:lang w:eastAsia="zh-CN"/>
              </w:rPr>
              <w:t>电话</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25" w:hRule="atLeast"/>
        </w:trPr>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1</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5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i/>
                <w:iCs/>
                <w:snapToGrid w:val="0"/>
                <w:color w:val="auto"/>
                <w:sz w:val="28"/>
                <w:szCs w:val="28"/>
                <w:highlight w:val="none"/>
                <w:lang w:val="en-US" w:eastAsia="zh-CN"/>
              </w:rPr>
            </w:pP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25" w:hRule="atLeast"/>
        </w:trPr>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b/>
                <w:bCs/>
                <w:color w:val="auto"/>
                <w:kern w:val="0"/>
                <w:sz w:val="24"/>
                <w:szCs w:val="24"/>
                <w:highlight w:val="none"/>
                <w:lang w:bidi="ar"/>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5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i/>
                <w:iCs/>
                <w:snapToGrid w:val="0"/>
                <w:color w:val="auto"/>
                <w:sz w:val="28"/>
                <w:szCs w:val="28"/>
                <w:highlight w:val="none"/>
                <w:lang w:val="en-US" w:eastAsia="zh-CN"/>
              </w:rPr>
            </w:pP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25" w:hRule="atLeast"/>
        </w:trPr>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b/>
                <w:bCs/>
                <w:color w:val="auto"/>
                <w:kern w:val="0"/>
                <w:sz w:val="24"/>
                <w:szCs w:val="24"/>
                <w:highlight w:val="none"/>
                <w:lang w:bidi="ar"/>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5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i/>
                <w:iCs/>
                <w:snapToGrid w:val="0"/>
                <w:color w:val="auto"/>
                <w:sz w:val="28"/>
                <w:szCs w:val="28"/>
                <w:highlight w:val="none"/>
                <w:lang w:val="en-US" w:eastAsia="zh-CN"/>
              </w:rPr>
            </w:pP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25" w:hRule="atLeast"/>
        </w:trPr>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b/>
                <w:bCs/>
                <w:color w:val="auto"/>
                <w:kern w:val="0"/>
                <w:sz w:val="24"/>
                <w:szCs w:val="24"/>
                <w:highlight w:val="none"/>
                <w:lang w:bidi="ar"/>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bidi w:val="0"/>
              <w:adjustRightInd w:val="0"/>
              <w:snapToGrid w:val="0"/>
              <w:spacing w:line="560" w:lineRule="exact"/>
              <w:jc w:val="center"/>
              <w:rPr>
                <w:rFonts w:hint="eastAsia" w:ascii="仿宋" w:hAnsi="仿宋" w:eastAsia="仿宋" w:cs="仿宋"/>
                <w:i/>
                <w:iCs/>
                <w:snapToGrid w:val="0"/>
                <w:color w:val="auto"/>
                <w:sz w:val="28"/>
                <w:szCs w:val="28"/>
                <w:highlight w:val="none"/>
                <w:lang w:val="en-US" w:eastAsia="zh-CN"/>
              </w:rPr>
            </w:pPr>
          </w:p>
        </w:tc>
        <w:tc>
          <w:tcPr>
            <w:tcW w:w="55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仿宋" w:hAnsi="仿宋" w:eastAsia="仿宋" w:cs="仿宋"/>
                <w:i/>
                <w:iCs/>
                <w:snapToGrid w:val="0"/>
                <w:color w:val="auto"/>
                <w:sz w:val="28"/>
                <w:szCs w:val="28"/>
                <w:highlight w:val="none"/>
                <w:lang w:val="en-US" w:eastAsia="zh-CN"/>
              </w:rPr>
            </w:pP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bidi w:val="0"/>
              <w:spacing w:line="560" w:lineRule="exact"/>
              <w:jc w:val="center"/>
              <w:rPr>
                <w:rFonts w:hint="eastAsia" w:ascii="仿宋" w:hAnsi="仿宋" w:eastAsia="仿宋" w:cs="仿宋"/>
                <w:color w:val="auto"/>
                <w:sz w:val="28"/>
                <w:szCs w:val="28"/>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楷体_GB2312" w:hAnsi="楷体_GB2312" w:eastAsia="楷体_GB2312" w:cs="楷体_GB2312"/>
          <w:color w:val="auto"/>
          <w:sz w:val="24"/>
          <w:szCs w:val="24"/>
          <w:highlight w:val="none"/>
          <w:lang w:val="en-US" w:eastAsia="zh-CN"/>
        </w:rPr>
      </w:pPr>
      <w:r>
        <w:rPr>
          <w:rFonts w:hint="eastAsia" w:ascii="楷体_GB2312" w:hAnsi="楷体_GB2312" w:eastAsia="楷体_GB2312" w:cs="楷体_GB2312"/>
          <w:color w:val="auto"/>
          <w:sz w:val="24"/>
          <w:szCs w:val="24"/>
          <w:highlight w:val="none"/>
          <w:lang w:val="en-US" w:eastAsia="zh-CN"/>
        </w:rPr>
        <w:t>注：1.</w:t>
      </w:r>
      <w:r>
        <w:rPr>
          <w:rFonts w:hint="eastAsia" w:ascii="楷体_GB2312" w:hAnsi="楷体_GB2312" w:eastAsia="楷体_GB2312" w:cs="楷体_GB2312"/>
          <w:color w:val="auto"/>
          <w:sz w:val="24"/>
          <w:szCs w:val="24"/>
          <w:highlight w:val="none"/>
          <w:lang w:eastAsia="zh-CN"/>
        </w:rPr>
        <w:t>此表由旗县区工信（科）局或高新区管委会填写</w:t>
      </w:r>
    </w:p>
    <w:p>
      <w:pPr>
        <w:keepNext w:val="0"/>
        <w:keepLines w:val="0"/>
        <w:pageBreakBefore w:val="0"/>
        <w:topLinePunct w:val="0"/>
        <w:bidi w:val="0"/>
        <w:spacing w:line="560" w:lineRule="exact"/>
        <w:rPr>
          <w:highlight w:val="none"/>
        </w:rPr>
      </w:pPr>
    </w:p>
    <w:p>
      <w:pPr>
        <w:keepNext w:val="0"/>
        <w:keepLines w:val="0"/>
        <w:pageBreakBefore w:val="0"/>
        <w:topLinePunct w:val="0"/>
        <w:bidi w:val="0"/>
        <w:spacing w:line="560" w:lineRule="exact"/>
        <w:rPr>
          <w:rFonts w:hint="eastAsia"/>
          <w:highlight w:val="none"/>
          <w:lang w:val="en-US" w:eastAsia="zh-CN"/>
        </w:rPr>
      </w:pPr>
    </w:p>
    <w:p>
      <w:pPr>
        <w:keepNext w:val="0"/>
        <w:keepLines w:val="0"/>
        <w:pageBreakBefore w:val="0"/>
        <w:widowControl w:val="0"/>
        <w:numPr>
          <w:ilvl w:val="0"/>
          <w:numId w:val="0"/>
        </w:numPr>
        <w:suppressAutoHyphens/>
        <w:kinsoku/>
        <w:wordWrap/>
        <w:overflowPunct/>
        <w:topLinePunct w:val="0"/>
        <w:autoSpaceDE/>
        <w:autoSpaceDN/>
        <w:bidi w:val="0"/>
        <w:adjustRightInd/>
        <w:snapToGrid/>
        <w:spacing w:before="0" w:after="0" w:line="560" w:lineRule="exact"/>
        <w:ind w:leftChars="0"/>
        <w:jc w:val="both"/>
        <w:textAlignment w:val="auto"/>
        <w:rPr>
          <w:rFonts w:hint="default" w:ascii="仿宋_GB2312" w:hAnsi="仿宋_GB2312" w:eastAsia="仿宋_GB2312" w:cs="仿宋_GB2312"/>
          <w:sz w:val="32"/>
          <w:szCs w:val="32"/>
          <w:highlight w:val="none"/>
          <w:lang w:val="en-US" w:eastAsia="zh-CN"/>
        </w:rPr>
        <w:sectPr>
          <w:pgSz w:w="16838" w:h="11906" w:orient="landscape"/>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left="0" w:leftChars="0" w:firstLine="0" w:firstLineChars="0"/>
        <w:rPr>
          <w:rFonts w:hint="eastAsia" w:eastAsia="黑体"/>
          <w:highlight w:val="none"/>
          <w:lang w:eastAsia="zh-CN"/>
        </w:rPr>
      </w:pPr>
      <w:r>
        <w:rPr>
          <w:rFonts w:hint="default"/>
          <w:highlight w:val="none"/>
        </w:rPr>
        <w:t>附件</w:t>
      </w:r>
      <w:r>
        <w:rPr>
          <w:rFonts w:hint="eastAsia"/>
          <w:highlight w:val="none"/>
          <w:lang w:val="en-US" w:eastAsia="zh-CN"/>
        </w:rPr>
        <w:t>6</w:t>
      </w:r>
      <w:r>
        <w:rPr>
          <w:rFonts w:hint="default"/>
          <w:highlight w:val="none"/>
        </w:rPr>
        <w:t>.</w:t>
      </w:r>
      <w:r>
        <w:rPr>
          <w:rFonts w:hint="eastAsia"/>
          <w:highlight w:val="none"/>
          <w:lang w:val="en-US" w:eastAsia="zh-CN"/>
        </w:rPr>
        <w:t>2</w:t>
      </w:r>
    </w:p>
    <w:p>
      <w:pPr>
        <w:keepNext w:val="0"/>
        <w:keepLines w:val="0"/>
        <w:pageBreakBefore w:val="0"/>
        <w:tabs>
          <w:tab w:val="left" w:pos="5220"/>
        </w:tabs>
        <w:topLinePunct w:val="0"/>
        <w:bidi w:val="0"/>
        <w:spacing w:line="560" w:lineRule="exact"/>
        <w:jc w:val="center"/>
        <w:rPr>
          <w:rFonts w:ascii="黑体" w:hAnsi="黑体" w:eastAsia="黑体"/>
          <w:sz w:val="48"/>
          <w:szCs w:val="48"/>
          <w:highlight w:val="none"/>
        </w:rPr>
      </w:pPr>
    </w:p>
    <w:p>
      <w:pPr>
        <w:keepNext w:val="0"/>
        <w:keepLines w:val="0"/>
        <w:pageBreakBefore w:val="0"/>
        <w:tabs>
          <w:tab w:val="left" w:pos="5220"/>
        </w:tabs>
        <w:topLinePunct w:val="0"/>
        <w:bidi w:val="0"/>
        <w:spacing w:line="560" w:lineRule="exact"/>
        <w:jc w:val="center"/>
        <w:rPr>
          <w:rFonts w:hint="eastAsia" w:ascii="黑体" w:hAnsi="黑体" w:eastAsia="黑体"/>
          <w:sz w:val="48"/>
          <w:szCs w:val="48"/>
          <w:highlight w:val="none"/>
        </w:rPr>
      </w:pPr>
    </w:p>
    <w:p>
      <w:pPr>
        <w:keepNext w:val="0"/>
        <w:keepLines w:val="0"/>
        <w:pageBreakBefore w:val="0"/>
        <w:tabs>
          <w:tab w:val="left" w:pos="5220"/>
        </w:tabs>
        <w:topLinePunct w:val="0"/>
        <w:bidi w:val="0"/>
        <w:spacing w:line="560" w:lineRule="exact"/>
        <w:jc w:val="center"/>
        <w:rPr>
          <w:rFonts w:hint="eastAsia" w:ascii="黑体" w:hAnsi="黑体" w:eastAsia="黑体"/>
          <w:sz w:val="48"/>
          <w:szCs w:val="48"/>
          <w:highlight w:val="none"/>
        </w:rPr>
      </w:pPr>
    </w:p>
    <w:p>
      <w:pPr>
        <w:keepNext w:val="0"/>
        <w:keepLines w:val="0"/>
        <w:pageBreakBefore w:val="0"/>
        <w:tabs>
          <w:tab w:val="left" w:pos="5220"/>
        </w:tabs>
        <w:topLinePunct w:val="0"/>
        <w:bidi w:val="0"/>
        <w:spacing w:line="560" w:lineRule="exact"/>
        <w:jc w:val="center"/>
        <w:rPr>
          <w:rFonts w:hint="eastAsia" w:ascii="黑体" w:hAnsi="黑体" w:eastAsia="黑体"/>
          <w:sz w:val="48"/>
          <w:szCs w:val="48"/>
          <w:highlight w:val="none"/>
        </w:rPr>
      </w:pPr>
    </w:p>
    <w:p>
      <w:pPr>
        <w:keepNext w:val="0"/>
        <w:keepLines w:val="0"/>
        <w:pageBreakBefore w:val="0"/>
        <w:tabs>
          <w:tab w:val="left" w:pos="5220"/>
        </w:tabs>
        <w:topLinePunct w:val="0"/>
        <w:bidi w:val="0"/>
        <w:spacing w:line="560" w:lineRule="exact"/>
        <w:jc w:val="cente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rPr>
        <w:t>数字化</w:t>
      </w:r>
      <w:r>
        <w:rPr>
          <w:rFonts w:hint="eastAsia" w:ascii="方正小标宋简体" w:hAnsi="方正小标宋简体" w:eastAsia="方正小标宋简体" w:cs="方正小标宋简体"/>
          <w:sz w:val="44"/>
          <w:szCs w:val="44"/>
          <w:highlight w:val="none"/>
          <w:lang w:eastAsia="zh-CN"/>
        </w:rPr>
        <w:t>转型标杆企业</w:t>
      </w:r>
    </w:p>
    <w:p>
      <w:pPr>
        <w:keepNext w:val="0"/>
        <w:keepLines w:val="0"/>
        <w:pageBreakBefore w:val="0"/>
        <w:tabs>
          <w:tab w:val="left" w:pos="5220"/>
        </w:tabs>
        <w:topLinePunct w:val="0"/>
        <w:bidi w:val="0"/>
        <w:spacing w:line="56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申报书</w:t>
      </w:r>
    </w:p>
    <w:p>
      <w:pPr>
        <w:keepNext w:val="0"/>
        <w:keepLines w:val="0"/>
        <w:pageBreakBefore w:val="0"/>
        <w:tabs>
          <w:tab w:val="left" w:pos="5220"/>
        </w:tabs>
        <w:topLinePunct w:val="0"/>
        <w:bidi w:val="0"/>
        <w:spacing w:line="560" w:lineRule="exact"/>
        <w:jc w:val="center"/>
        <w:rPr>
          <w:rFonts w:ascii="华文中宋" w:hAnsi="华文中宋" w:eastAsia="华文中宋"/>
          <w:b/>
          <w:sz w:val="52"/>
          <w:szCs w:val="52"/>
          <w:highlight w:val="none"/>
        </w:rPr>
      </w:pPr>
    </w:p>
    <w:p>
      <w:pPr>
        <w:keepNext w:val="0"/>
        <w:keepLines w:val="0"/>
        <w:pageBreakBefore w:val="0"/>
        <w:tabs>
          <w:tab w:val="left" w:pos="5220"/>
        </w:tabs>
        <w:topLinePunct w:val="0"/>
        <w:bidi w:val="0"/>
        <w:spacing w:line="560" w:lineRule="exact"/>
        <w:ind w:firstLine="1281" w:firstLineChars="400"/>
        <w:rPr>
          <w:rFonts w:ascii="华文中宋" w:hAnsi="华文中宋" w:eastAsia="华文中宋"/>
          <w:b/>
          <w:sz w:val="32"/>
          <w:szCs w:val="32"/>
          <w:highlight w:val="none"/>
        </w:rPr>
      </w:pPr>
    </w:p>
    <w:p>
      <w:pPr>
        <w:pStyle w:val="14"/>
        <w:keepNext w:val="0"/>
        <w:keepLines w:val="0"/>
        <w:pageBreakBefore w:val="0"/>
        <w:topLinePunct w:val="0"/>
        <w:bidi w:val="0"/>
        <w:spacing w:line="560" w:lineRule="exact"/>
        <w:outlineLvl w:val="9"/>
        <w:rPr>
          <w:highlight w:val="none"/>
        </w:rPr>
      </w:pPr>
    </w:p>
    <w:p>
      <w:pPr>
        <w:pStyle w:val="9"/>
        <w:keepNext w:val="0"/>
        <w:keepLines w:val="0"/>
        <w:pageBreakBefore w:val="0"/>
        <w:topLinePunct w:val="0"/>
        <w:bidi w:val="0"/>
        <w:spacing w:line="560" w:lineRule="exact"/>
        <w:rPr>
          <w:highlight w:val="none"/>
        </w:rPr>
      </w:pPr>
    </w:p>
    <w:p>
      <w:pPr>
        <w:keepNext w:val="0"/>
        <w:keepLines w:val="0"/>
        <w:pageBreakBefore w:val="0"/>
        <w:topLinePunct w:val="0"/>
        <w:bidi w:val="0"/>
        <w:spacing w:line="560" w:lineRule="exact"/>
        <w:jc w:val="left"/>
        <w:rPr>
          <w:rFonts w:ascii="华文中宋" w:hAnsi="华文中宋" w:eastAsia="华文中宋"/>
          <w:b/>
          <w:sz w:val="32"/>
          <w:highlight w:val="none"/>
        </w:rPr>
      </w:pPr>
    </w:p>
    <w:p>
      <w:pPr>
        <w:keepNext w:val="0"/>
        <w:keepLines w:val="0"/>
        <w:pageBreakBefore w:val="0"/>
        <w:topLinePunct w:val="0"/>
        <w:bidi w:val="0"/>
        <w:spacing w:line="560" w:lineRule="exact"/>
        <w:jc w:val="left"/>
        <w:rPr>
          <w:rFonts w:ascii="华文中宋" w:hAnsi="华文中宋" w:eastAsia="华文中宋"/>
          <w:b/>
          <w:sz w:val="32"/>
          <w:highlight w:val="none"/>
        </w:rPr>
      </w:pPr>
    </w:p>
    <w:p>
      <w:pPr>
        <w:keepNext w:val="0"/>
        <w:keepLines w:val="0"/>
        <w:pageBreakBefore w:val="0"/>
        <w:topLinePunct w:val="0"/>
        <w:bidi w:val="0"/>
        <w:spacing w:line="560" w:lineRule="exact"/>
        <w:jc w:val="left"/>
        <w:rPr>
          <w:rFonts w:ascii="华文中宋" w:hAnsi="华文中宋" w:eastAsia="华文中宋"/>
          <w:b/>
          <w:sz w:val="32"/>
          <w:highlight w:val="none"/>
        </w:rPr>
      </w:pPr>
    </w:p>
    <w:p>
      <w:pPr>
        <w:keepNext w:val="0"/>
        <w:keepLines w:val="0"/>
        <w:pageBreakBefore w:val="0"/>
        <w:tabs>
          <w:tab w:val="left" w:leader="underscore" w:pos="7980"/>
        </w:tabs>
        <w:kinsoku w:val="0"/>
        <w:wordWrap/>
        <w:overflowPunct/>
        <w:topLinePunct w:val="0"/>
        <w:autoSpaceDE w:val="0"/>
        <w:autoSpaceDN w:val="0"/>
        <w:bidi w:val="0"/>
        <w:adjustRightInd w:val="0"/>
        <w:snapToGrid w:val="0"/>
        <w:spacing w:before="101" w:line="560" w:lineRule="exact"/>
        <w:ind w:left="626" w:right="429" w:hanging="25"/>
        <w:jc w:val="left"/>
        <w:textAlignment w:val="baseline"/>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19"/>
          <w:lang w:val="en-US" w:eastAsia="en-US" w:bidi="ar-SA"/>
        </w:rPr>
        <w:t>申报单位（盖章</w:t>
      </w:r>
      <w:r>
        <w:rPr>
          <w:rFonts w:hint="eastAsia" w:ascii="仿宋_GB2312" w:hAnsi="仿宋_GB2312" w:eastAsia="仿宋_GB2312" w:cs="仿宋_GB2312"/>
          <w:snapToGrid w:val="0"/>
          <w:color w:val="000000"/>
          <w:spacing w:val="5"/>
          <w:w w:val="92"/>
          <w:kern w:val="0"/>
          <w:sz w:val="32"/>
          <w:szCs w:val="32"/>
          <w:highlight w:val="none"/>
          <w:fitText w:val="2368" w:id="19"/>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135"/>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20"/>
          <w:lang w:val="en-US" w:eastAsia="en-US" w:bidi="ar-SA"/>
        </w:rPr>
        <w:t>法人代</w:t>
      </w:r>
      <w:r>
        <w:rPr>
          <w:rFonts w:hint="eastAsia" w:ascii="仿宋_GB2312" w:hAnsi="仿宋_GB2312" w:eastAsia="仿宋_GB2312" w:cs="仿宋_GB2312"/>
          <w:snapToGrid w:val="0"/>
          <w:color w:val="000000"/>
          <w:spacing w:val="1"/>
          <w:kern w:val="0"/>
          <w:sz w:val="32"/>
          <w:szCs w:val="32"/>
          <w:highlight w:val="none"/>
          <w:fitText w:val="2368" w:id="20"/>
          <w:lang w:val="en-US" w:eastAsia="en-US" w:bidi="ar-SA"/>
        </w:rPr>
        <w:t>表</w:t>
      </w:r>
      <w:r>
        <w:rPr>
          <w:rFonts w:hint="eastAsia" w:ascii="仿宋_GB2312" w:hAnsi="仿宋_GB2312" w:eastAsia="仿宋_GB2312" w:cs="仿宋_GB2312"/>
          <w:snapToGrid w:val="0"/>
          <w:color w:val="000000"/>
          <w:spacing w:val="-7"/>
          <w:kern w:val="0"/>
          <w:sz w:val="32"/>
          <w:szCs w:val="32"/>
          <w:highlight w:val="none"/>
          <w:lang w:val="en-US" w:eastAsia="en-US" w:bidi="ar-SA"/>
        </w:rPr>
        <w:t>：</w:t>
      </w:r>
      <w:r>
        <w:rPr>
          <w:rFonts w:hint="eastAsia" w:ascii="仿宋_GB2312" w:hAnsi="仿宋_GB2312" w:eastAsia="仿宋_GB2312" w:cs="仿宋_GB2312"/>
          <w:snapToGrid w:val="0"/>
          <w:color w:val="000000"/>
          <w:spacing w:val="-135"/>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5"/>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38"/>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21"/>
          <w:lang w:val="en-US" w:eastAsia="en-US" w:bidi="ar-SA"/>
        </w:rPr>
        <w:t>推荐单位（盖章</w:t>
      </w:r>
      <w:r>
        <w:rPr>
          <w:rFonts w:hint="eastAsia" w:ascii="仿宋_GB2312" w:hAnsi="仿宋_GB2312" w:eastAsia="仿宋_GB2312" w:cs="仿宋_GB2312"/>
          <w:snapToGrid w:val="0"/>
          <w:color w:val="000000"/>
          <w:spacing w:val="5"/>
          <w:w w:val="92"/>
          <w:kern w:val="0"/>
          <w:sz w:val="32"/>
          <w:szCs w:val="32"/>
          <w:highlight w:val="none"/>
          <w:fitText w:val="2368" w:id="21"/>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ascii="黑体" w:hAnsi="黑体" w:eastAsia="黑体"/>
          <w:highlight w:val="none"/>
        </w:rPr>
      </w:pPr>
      <w:r>
        <w:rPr>
          <w:rFonts w:hint="eastAsia" w:ascii="仿宋_GB2312" w:hAnsi="仿宋_GB2312" w:eastAsia="仿宋_GB2312" w:cs="仿宋_GB2312"/>
          <w:snapToGrid w:val="0"/>
          <w:color w:val="000000"/>
          <w:spacing w:val="181"/>
          <w:kern w:val="0"/>
          <w:sz w:val="32"/>
          <w:szCs w:val="32"/>
          <w:highlight w:val="none"/>
          <w:fitText w:val="2368" w:id="22"/>
          <w:lang w:val="en-US" w:eastAsia="en-US" w:bidi="ar-SA"/>
        </w:rPr>
        <w:t>申报日</w:t>
      </w:r>
      <w:r>
        <w:rPr>
          <w:rFonts w:hint="eastAsia" w:ascii="仿宋_GB2312" w:hAnsi="仿宋_GB2312" w:eastAsia="仿宋_GB2312" w:cs="仿宋_GB2312"/>
          <w:snapToGrid w:val="0"/>
          <w:color w:val="000000"/>
          <w:spacing w:val="1"/>
          <w:kern w:val="0"/>
          <w:sz w:val="32"/>
          <w:szCs w:val="32"/>
          <w:highlight w:val="none"/>
          <w:fitText w:val="2368" w:id="22"/>
          <w:lang w:val="en-US" w:eastAsia="en-US" w:bidi="ar-SA"/>
        </w:rPr>
        <w:t>期</w:t>
      </w:r>
      <w:r>
        <w:rPr>
          <w:rFonts w:hint="eastAsia" w:ascii="仿宋_GB2312" w:hAnsi="仿宋_GB2312" w:eastAsia="仿宋_GB2312" w:cs="仿宋_GB2312"/>
          <w:snapToGrid w:val="0"/>
          <w:color w:val="000000"/>
          <w:spacing w:val="-122"/>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
          <w:kern w:val="0"/>
          <w:sz w:val="32"/>
          <w:szCs w:val="32"/>
          <w:highlight w:val="none"/>
          <w:lang w:val="en-US" w:eastAsia="en-US" w:bidi="ar-SA"/>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日</w:t>
      </w:r>
    </w:p>
    <w:p>
      <w:pPr>
        <w:keepNext w:val="0"/>
        <w:keepLines w:val="0"/>
        <w:pageBreakBefore w:val="0"/>
        <w:topLinePunct w:val="0"/>
        <w:bidi w:val="0"/>
        <w:spacing w:line="560" w:lineRule="exact"/>
        <w:rPr>
          <w:highlight w:val="none"/>
        </w:rPr>
      </w:pPr>
    </w:p>
    <w:p>
      <w:pPr>
        <w:keepNext w:val="0"/>
        <w:keepLines w:val="0"/>
        <w:pageBreakBefore w:val="0"/>
        <w:topLinePunct w:val="0"/>
        <w:bidi w:val="0"/>
        <w:spacing w:line="560" w:lineRule="exact"/>
        <w:rPr>
          <w:highlight w:val="none"/>
        </w:rPr>
      </w:pPr>
    </w:p>
    <w:p>
      <w:pPr>
        <w:pStyle w:val="9"/>
        <w:keepNext w:val="0"/>
        <w:keepLines w:val="0"/>
        <w:pageBreakBefore w:val="0"/>
        <w:topLinePunct w:val="0"/>
        <w:bidi w:val="0"/>
        <w:spacing w:line="560" w:lineRule="exact"/>
        <w:rPr>
          <w:highlight w:val="none"/>
        </w:rPr>
      </w:pPr>
      <w:r>
        <w:rPr>
          <w:highlight w:val="none"/>
        </w:rPr>
        <w:br w:type="textWrapping"/>
      </w:r>
    </w:p>
    <w:p>
      <w:pPr>
        <w:keepNext w:val="0"/>
        <w:keepLines w:val="0"/>
        <w:pageBreakBefore w:val="0"/>
        <w:widowControl/>
        <w:topLinePunct w:val="0"/>
        <w:autoSpaceDN w:val="0"/>
        <w:bidi w:val="0"/>
        <w:spacing w:line="560" w:lineRule="exact"/>
        <w:ind w:firstLine="0" w:firstLineChars="0"/>
        <w:jc w:val="center"/>
        <w:rPr>
          <w:rFonts w:hint="eastAsia" w:ascii="楷体" w:hAnsi="楷体" w:eastAsia="楷体" w:cs="楷体"/>
          <w:bCs/>
          <w:color w:val="auto"/>
          <w:sz w:val="28"/>
          <w:szCs w:val="28"/>
          <w:highlight w:val="none"/>
        </w:rPr>
      </w:pPr>
      <w:r>
        <w:rPr>
          <w:rFonts w:hint="eastAsia" w:ascii="楷体" w:hAnsi="楷体" w:eastAsia="楷体" w:cs="楷体"/>
          <w:bCs/>
          <w:color w:val="auto"/>
          <w:sz w:val="28"/>
          <w:szCs w:val="28"/>
          <w:highlight w:val="none"/>
          <w:lang w:eastAsia="zh-CN"/>
        </w:rPr>
        <w:t>赤峰</w:t>
      </w:r>
      <w:r>
        <w:rPr>
          <w:rFonts w:hint="eastAsia" w:ascii="楷体" w:hAnsi="楷体" w:eastAsia="楷体" w:cs="楷体"/>
          <w:bCs/>
          <w:color w:val="auto"/>
          <w:sz w:val="28"/>
          <w:szCs w:val="28"/>
          <w:highlight w:val="none"/>
          <w:lang w:val="en-US" w:eastAsia="zh-CN"/>
        </w:rPr>
        <w:t>市</w:t>
      </w:r>
      <w:r>
        <w:rPr>
          <w:rFonts w:hint="eastAsia" w:ascii="楷体" w:hAnsi="楷体" w:eastAsia="楷体" w:cs="楷体"/>
          <w:bCs/>
          <w:color w:val="auto"/>
          <w:sz w:val="28"/>
          <w:szCs w:val="28"/>
          <w:highlight w:val="none"/>
        </w:rPr>
        <w:t>工业和信息化局编制</w:t>
      </w:r>
    </w:p>
    <w:p>
      <w:pPr>
        <w:keepNext w:val="0"/>
        <w:keepLines w:val="0"/>
        <w:pageBreakBefore w:val="0"/>
        <w:topLinePunct w:val="0"/>
        <w:bidi w:val="0"/>
        <w:spacing w:line="560" w:lineRule="exact"/>
        <w:jc w:val="left"/>
        <w:rPr>
          <w:rFonts w:hAnsi="黑体" w:eastAsia="黑体"/>
          <w:sz w:val="32"/>
          <w:szCs w:val="32"/>
          <w:highlight w:val="none"/>
        </w:rPr>
      </w:pPr>
      <w:r>
        <w:rPr>
          <w:rFonts w:hAnsi="黑体" w:eastAsia="黑体"/>
          <w:sz w:val="32"/>
          <w:szCs w:val="32"/>
          <w:highlight w:val="none"/>
        </w:rPr>
        <w:t>一、</w:t>
      </w:r>
      <w:r>
        <w:rPr>
          <w:rFonts w:hint="eastAsia" w:hAnsi="黑体" w:eastAsia="黑体"/>
          <w:sz w:val="32"/>
          <w:szCs w:val="32"/>
          <w:highlight w:val="none"/>
        </w:rPr>
        <w:t>企业基本情况</w:t>
      </w:r>
    </w:p>
    <w:tbl>
      <w:tblPr>
        <w:tblStyle w:val="18"/>
        <w:tblW w:w="8981"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76"/>
        <w:gridCol w:w="1955"/>
        <w:gridCol w:w="2235"/>
        <w:gridCol w:w="2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企业名称</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统一社会</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信用代码</w:t>
            </w:r>
          </w:p>
        </w:tc>
        <w:tc>
          <w:tcPr>
            <w:tcW w:w="3131"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成立时间</w:t>
            </w: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szCs w:val="22"/>
                <w:highlight w:val="none"/>
              </w:rPr>
            </w:pPr>
            <w:r>
              <w:rPr>
                <w:rFonts w:hint="eastAsia" w:ascii="仿宋_GB2312" w:hAnsi="仿宋_GB2312" w:eastAsia="仿宋_GB2312" w:cs="仿宋_GB2312"/>
                <w:sz w:val="24"/>
                <w:highlight w:val="none"/>
              </w:rPr>
              <w:t>企业地址</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eastAsia="仿宋_GB2312"/>
                <w:sz w:val="24"/>
                <w:highlight w:val="none"/>
              </w:rPr>
              <w:t>企业性质</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color w:val="000000"/>
                <w:kern w:val="0"/>
                <w:sz w:val="24"/>
                <w:highlight w:val="none"/>
              </w:rPr>
            </w:pPr>
            <w:r>
              <w:rPr>
                <w:rFonts w:hint="eastAsia" w:ascii="仿宋_GB2312" w:hAnsi="仿宋_GB2312" w:eastAsia="仿宋_GB2312" w:cs="仿宋_GB2312"/>
                <w:color w:val="000000"/>
                <w:kern w:val="0"/>
                <w:sz w:val="24"/>
                <w:highlight w:val="none"/>
              </w:rPr>
              <w:sym w:font="Wingdings" w:char="F0A8"/>
            </w:r>
            <w:r>
              <w:rPr>
                <w:rFonts w:eastAsia="仿宋_GB2312"/>
                <w:sz w:val="24"/>
                <w:highlight w:val="none"/>
              </w:rPr>
              <w:t xml:space="preserve">中央企业     </w:t>
            </w:r>
            <w:r>
              <w:rPr>
                <w:rFonts w:hint="eastAsia" w:ascii="仿宋_GB2312" w:hAnsi="仿宋_GB2312" w:eastAsia="仿宋_GB2312" w:cs="仿宋_GB2312"/>
                <w:color w:val="000000"/>
                <w:kern w:val="0"/>
                <w:sz w:val="24"/>
                <w:highlight w:val="none"/>
              </w:rPr>
              <w:sym w:font="Wingdings" w:char="F0A8"/>
            </w:r>
            <w:r>
              <w:rPr>
                <w:rFonts w:eastAsia="仿宋_GB2312"/>
                <w:sz w:val="24"/>
                <w:highlight w:val="none"/>
              </w:rPr>
              <w:t xml:space="preserve">地方国企     </w:t>
            </w:r>
            <w:r>
              <w:rPr>
                <w:rFonts w:hint="eastAsia" w:ascii="仿宋_GB2312" w:hAnsi="仿宋_GB2312" w:eastAsia="仿宋_GB2312" w:cs="仿宋_GB2312"/>
                <w:color w:val="000000"/>
                <w:kern w:val="0"/>
                <w:sz w:val="24"/>
                <w:highlight w:val="none"/>
              </w:rPr>
              <w:sym w:font="Wingdings" w:char="F0A8"/>
            </w:r>
            <w:r>
              <w:rPr>
                <w:rFonts w:eastAsia="仿宋_GB2312"/>
                <w:sz w:val="24"/>
                <w:highlight w:val="none"/>
              </w:rPr>
              <w:t xml:space="preserve">民营     </w:t>
            </w:r>
            <w:r>
              <w:rPr>
                <w:rFonts w:hint="eastAsia" w:ascii="仿宋_GB2312" w:hAnsi="仿宋_GB2312" w:eastAsia="仿宋_GB2312" w:cs="仿宋_GB2312"/>
                <w:color w:val="000000"/>
                <w:kern w:val="0"/>
                <w:sz w:val="24"/>
                <w:highlight w:val="none"/>
              </w:rPr>
              <w:sym w:font="Wingdings" w:char="F0A8"/>
            </w:r>
            <w:r>
              <w:rPr>
                <w:rFonts w:eastAsia="仿宋_GB2312"/>
                <w:sz w:val="24"/>
                <w:highlight w:val="none"/>
              </w:rPr>
              <w:t>三资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eastAsia="仿宋_GB2312"/>
                <w:sz w:val="24"/>
                <w:highlight w:val="none"/>
              </w:rPr>
              <w:t>企业类型</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color w:val="000000"/>
                <w:kern w:val="0"/>
                <w:sz w:val="24"/>
                <w:highlight w:val="none"/>
              </w:rPr>
            </w:pPr>
            <w:r>
              <w:rPr>
                <w:rFonts w:hint="eastAsia" w:ascii="仿宋_GB2312" w:hAnsi="仿宋_GB2312" w:eastAsia="仿宋_GB2312" w:cs="仿宋_GB2312"/>
                <w:color w:val="000000"/>
                <w:kern w:val="0"/>
                <w:sz w:val="24"/>
                <w:highlight w:val="none"/>
              </w:rPr>
              <w:sym w:font="Wingdings" w:char="F0A8"/>
            </w:r>
            <w:r>
              <w:rPr>
                <w:rFonts w:eastAsia="仿宋_GB2312"/>
                <w:sz w:val="24"/>
                <w:highlight w:val="none"/>
              </w:rPr>
              <w:t xml:space="preserve">大型企业   </w:t>
            </w:r>
            <w:r>
              <w:rPr>
                <w:rFonts w:hint="eastAsia" w:ascii="仿宋_GB2312" w:hAnsi="仿宋_GB2312" w:eastAsia="仿宋_GB2312" w:cs="仿宋_GB2312"/>
                <w:color w:val="000000"/>
                <w:kern w:val="0"/>
                <w:sz w:val="24"/>
                <w:highlight w:val="none"/>
              </w:rPr>
              <w:sym w:font="Wingdings" w:char="F0A8"/>
            </w:r>
            <w:r>
              <w:rPr>
                <w:rFonts w:eastAsia="仿宋_GB2312"/>
                <w:sz w:val="24"/>
                <w:highlight w:val="none"/>
              </w:rPr>
              <w:t xml:space="preserve">中型企业   </w:t>
            </w:r>
            <w:r>
              <w:rPr>
                <w:rFonts w:hint="eastAsia" w:ascii="仿宋_GB2312" w:hAnsi="仿宋_GB2312" w:eastAsia="仿宋_GB2312" w:cs="仿宋_GB2312"/>
                <w:color w:val="000000"/>
                <w:kern w:val="0"/>
                <w:sz w:val="24"/>
                <w:highlight w:val="none"/>
              </w:rPr>
              <w:sym w:font="Wingdings" w:char="00A8"/>
            </w:r>
            <w:r>
              <w:rPr>
                <w:rFonts w:eastAsia="仿宋_GB2312"/>
                <w:sz w:val="24"/>
                <w:highlight w:val="none"/>
              </w:rPr>
              <w:t>小型企业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所属行业</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left"/>
              <w:rPr>
                <w:rFonts w:ascii="仿宋_GB2312" w:hAnsi="仿宋_GB2312" w:eastAsia="仿宋_GB2312" w:cs="仿宋_GB2312"/>
                <w:bCs/>
                <w:sz w:val="24"/>
                <w:highlight w:val="none"/>
              </w:rPr>
            </w:pPr>
            <w:r>
              <w:rPr>
                <w:rFonts w:hint="eastAsia" w:ascii="仿宋_GB2312" w:hAnsi="仿宋_GB2312" w:eastAsia="仿宋_GB2312" w:cs="仿宋_GB2312"/>
                <w:color w:val="000000"/>
                <w:kern w:val="0"/>
                <w:sz w:val="24"/>
                <w:highlight w:val="none"/>
              </w:rPr>
              <w:sym w:font="Wingdings" w:char="00A8"/>
            </w:r>
            <w:r>
              <w:rPr>
                <w:rFonts w:hint="eastAsia" w:ascii="仿宋_GB2312" w:hAnsi="仿宋_GB2312" w:eastAsia="仿宋_GB2312" w:cs="仿宋_GB2312"/>
                <w:bCs/>
                <w:sz w:val="24"/>
                <w:highlight w:val="none"/>
              </w:rPr>
              <w:t xml:space="preserve">装备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化</w:t>
            </w:r>
            <w:r>
              <w:rPr>
                <w:rFonts w:hint="eastAsia" w:ascii="仿宋_GB2312" w:hAnsi="仿宋_GB2312" w:eastAsia="仿宋_GB2312" w:cs="仿宋_GB2312"/>
                <w:bCs/>
                <w:sz w:val="24"/>
                <w:highlight w:val="none"/>
                <w:lang w:eastAsia="zh-CN"/>
              </w:rPr>
              <w:t>工</w:t>
            </w:r>
            <w:r>
              <w:rPr>
                <w:rFonts w:hint="eastAsia" w:ascii="仿宋_GB2312" w:hAnsi="仿宋_GB2312" w:eastAsia="仿宋_GB2312" w:cs="仿宋_GB2312"/>
                <w:bCs/>
                <w:sz w:val="24"/>
                <w:highlight w:val="none"/>
              </w:rPr>
              <w:t xml:space="preserve">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 xml:space="preserve">冶金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 xml:space="preserve">建材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 xml:space="preserve">轻工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 xml:space="preserve">纺织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医药</w:t>
            </w:r>
          </w:p>
          <w:p>
            <w:pPr>
              <w:keepNext w:val="0"/>
              <w:keepLines w:val="0"/>
              <w:pageBreakBefore w:val="0"/>
              <w:topLinePunct w:val="0"/>
              <w:bidi w:val="0"/>
              <w:spacing w:line="240" w:lineRule="auto"/>
              <w:rPr>
                <w:rFonts w:ascii="仿宋_GB2312" w:hAnsi="仿宋_GB2312" w:eastAsia="仿宋_GB2312" w:cs="仿宋_GB2312"/>
                <w:sz w:val="24"/>
                <w:highlight w:val="none"/>
              </w:rPr>
            </w:pP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 xml:space="preserve">电子   </w:t>
            </w:r>
            <w:r>
              <w:rPr>
                <w:rFonts w:hint="eastAsia" w:ascii="仿宋_GB2312" w:hAnsi="仿宋_GB2312" w:eastAsia="仿宋_GB2312" w:cs="仿宋_GB2312"/>
                <w:color w:val="000000"/>
                <w:kern w:val="0"/>
                <w:sz w:val="24"/>
                <w:highlight w:val="none"/>
              </w:rPr>
              <w:sym w:font="Wingdings" w:char="F0A8"/>
            </w:r>
            <w:r>
              <w:rPr>
                <w:rFonts w:hint="eastAsia" w:ascii="仿宋_GB2312" w:hAnsi="仿宋_GB2312" w:eastAsia="仿宋_GB2312" w:cs="仿宋_GB2312"/>
                <w:bCs/>
                <w:sz w:val="24"/>
                <w:highlight w:val="none"/>
              </w:rPr>
              <w:t>其他</w:t>
            </w:r>
            <w:r>
              <w:rPr>
                <w:rFonts w:hint="eastAsia" w:ascii="仿宋_GB2312" w:hAnsi="仿宋_GB2312" w:eastAsia="仿宋_GB2312" w:cs="仿宋_GB2312"/>
                <w:bCs/>
                <w:sz w:val="24"/>
                <w:highlight w:val="none"/>
                <w:u w:val="single"/>
              </w:rPr>
              <w:t xml:space="preserve">          </w:t>
            </w:r>
            <w:r>
              <w:rPr>
                <w:rFonts w:hint="eastAsia" w:ascii="仿宋_GB2312" w:hAnsi="仿宋_GB2312" w:eastAsia="仿宋_GB2312" w:cs="仿宋_GB2312"/>
                <w:bCs/>
                <w:sz w:val="24"/>
                <w:highlight w:val="none"/>
              </w:rPr>
              <w:t>（勾选其中一项）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联系人</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职务</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手机</w:t>
            </w: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传真</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Times New Roman" w:hAnsi="Times New Roman" w:eastAsia="仿宋_GB2312" w:cs="Times New Roman"/>
                <w:color w:val="auto"/>
                <w:kern w:val="0"/>
                <w:sz w:val="24"/>
                <w:highlight w:val="none"/>
                <w:lang w:val="en-US" w:eastAsia="zh-CN"/>
              </w:rPr>
              <w:t>电子邮箱</w:t>
            </w: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近三年主要经济指标</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202</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年</w:t>
            </w: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202</w:t>
            </w: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年</w:t>
            </w: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总资产（万元）</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eastAsia="仿宋_GB2312"/>
                <w:sz w:val="24"/>
                <w:highlight w:val="none"/>
              </w:rPr>
              <w:t>负债率（%）</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主营业务收入（万元）</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利润（万元）</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税金（万元）</w:t>
            </w:r>
          </w:p>
        </w:tc>
        <w:tc>
          <w:tcPr>
            <w:tcW w:w="19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2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c>
          <w:tcPr>
            <w:tcW w:w="23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3"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企</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业</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介</w:t>
            </w:r>
          </w:p>
        </w:tc>
        <w:tc>
          <w:tcPr>
            <w:tcW w:w="7697"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napToGrid w:val="0"/>
              <w:spacing w:before="62" w:beforeLines="20" w:line="240" w:lineRule="auto"/>
              <w:rPr>
                <w:rFonts w:eastAsia="仿宋_GB2312"/>
                <w:sz w:val="24"/>
                <w:highlight w:val="none"/>
              </w:rPr>
            </w:pPr>
            <w:r>
              <w:rPr>
                <w:rFonts w:hint="eastAsia" w:eastAsia="仿宋_GB2312"/>
                <w:sz w:val="24"/>
                <w:highlight w:val="none"/>
              </w:rPr>
              <w:t>企业成立时间、主营业务、发展历程、员工情况、</w:t>
            </w:r>
            <w:r>
              <w:rPr>
                <w:rFonts w:hint="eastAsia" w:eastAsia="仿宋_GB2312"/>
                <w:sz w:val="24"/>
                <w:highlight w:val="none"/>
                <w:lang w:val="en-US" w:eastAsia="zh-CN"/>
              </w:rPr>
              <w:t>市</w:t>
            </w:r>
            <w:r>
              <w:rPr>
                <w:rFonts w:hint="eastAsia" w:eastAsia="仿宋_GB2312"/>
                <w:sz w:val="24"/>
                <w:highlight w:val="none"/>
              </w:rPr>
              <w:t>级</w:t>
            </w:r>
            <w:r>
              <w:rPr>
                <w:rFonts w:hint="eastAsia" w:eastAsia="仿宋_GB2312"/>
                <w:sz w:val="24"/>
                <w:highlight w:val="none"/>
                <w:lang w:eastAsia="zh-CN"/>
              </w:rPr>
              <w:t>及</w:t>
            </w:r>
            <w:r>
              <w:rPr>
                <w:rFonts w:hint="eastAsia" w:eastAsia="仿宋_GB2312"/>
                <w:sz w:val="24"/>
                <w:highlight w:val="none"/>
              </w:rPr>
              <w:t>以上荣誉、行业资质等</w:t>
            </w:r>
            <w:r>
              <w:rPr>
                <w:rFonts w:hint="eastAsia" w:ascii="仿宋_GB2312" w:hAnsi="仿宋_GB2312" w:eastAsia="仿宋_GB2312" w:cs="仿宋_GB2312"/>
                <w:kern w:val="0"/>
                <w:sz w:val="24"/>
                <w:highlight w:val="none"/>
              </w:rPr>
              <w:t>。</w:t>
            </w: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pStyle w:val="9"/>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行</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业</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优</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势</w:t>
            </w:r>
          </w:p>
        </w:tc>
        <w:tc>
          <w:tcPr>
            <w:tcW w:w="7697"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topLinePunct w:val="0"/>
              <w:bidi w:val="0"/>
              <w:spacing w:line="24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在相关行业、区域及</w:t>
            </w:r>
            <w:r>
              <w:rPr>
                <w:rFonts w:hint="eastAsia" w:ascii="仿宋_GB2312" w:hAnsi="仿宋_GB2312" w:eastAsia="仿宋_GB2312" w:cs="仿宋_GB2312"/>
                <w:sz w:val="24"/>
                <w:highlight w:val="none"/>
                <w:lang w:eastAsia="zh-CN"/>
              </w:rPr>
              <w:t>数字化智能化等</w:t>
            </w:r>
            <w:r>
              <w:rPr>
                <w:rFonts w:hint="eastAsia" w:ascii="仿宋_GB2312" w:hAnsi="仿宋_GB2312" w:eastAsia="仿宋_GB2312" w:cs="仿宋_GB2312"/>
                <w:sz w:val="24"/>
                <w:highlight w:val="none"/>
              </w:rPr>
              <w:t>方面已</w:t>
            </w:r>
            <w:r>
              <w:rPr>
                <w:rFonts w:hint="eastAsia" w:ascii="仿宋_GB2312" w:hAnsi="仿宋_GB2312" w:eastAsia="仿宋_GB2312" w:cs="仿宋_GB2312"/>
                <w:sz w:val="24"/>
                <w:highlight w:val="none"/>
                <w:lang w:eastAsia="zh-CN"/>
              </w:rPr>
              <w:t>具备</w:t>
            </w:r>
            <w:r>
              <w:rPr>
                <w:rFonts w:hint="eastAsia" w:ascii="仿宋_GB2312" w:hAnsi="仿宋_GB2312" w:eastAsia="仿宋_GB2312" w:cs="仿宋_GB2312"/>
                <w:sz w:val="24"/>
                <w:highlight w:val="none"/>
              </w:rPr>
              <w:t>技术优势、服务优势。</w:t>
            </w: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ind w:firstLine="3960" w:firstLineChars="1650"/>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技</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术</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创</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新</w:t>
            </w:r>
          </w:p>
          <w:p>
            <w:pPr>
              <w:keepNext w:val="0"/>
              <w:keepLines w:val="0"/>
              <w:pageBreakBefore w:val="0"/>
              <w:topLinePunct w:val="0"/>
              <w:bidi w:val="0"/>
              <w:spacing w:line="240" w:lineRule="auto"/>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能</w:t>
            </w:r>
          </w:p>
          <w:p>
            <w:pPr>
              <w:keepNext w:val="0"/>
              <w:keepLines w:val="0"/>
              <w:pageBreakBefore w:val="0"/>
              <w:topLinePunct w:val="0"/>
              <w:bidi w:val="0"/>
              <w:spacing w:line="240" w:lineRule="auto"/>
              <w:jc w:val="center"/>
              <w:rPr>
                <w:rFonts w:ascii="仿宋_GB2312" w:hAnsi="仿宋_GB2312" w:eastAsia="仿宋_GB2312" w:cs="仿宋_GB2312"/>
                <w:spacing w:val="-10"/>
                <w:sz w:val="24"/>
                <w:highlight w:val="none"/>
              </w:rPr>
            </w:pPr>
            <w:r>
              <w:rPr>
                <w:rFonts w:ascii="仿宋_GB2312" w:hAnsi="仿宋_GB2312" w:eastAsia="仿宋_GB2312" w:cs="仿宋_GB2312"/>
                <w:sz w:val="24"/>
                <w:highlight w:val="none"/>
              </w:rPr>
              <w:t>力</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企业研发队伍、科研成果、知识产权、技术人员情况</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rPr>
              <w:t>其中具有高级职称人员情况</w:t>
            </w:r>
            <w:r>
              <w:rPr>
                <w:rFonts w:hint="eastAsia" w:ascii="仿宋_GB2312" w:hAnsi="仿宋_GB2312" w:eastAsia="仿宋_GB2312" w:cs="仿宋_GB2312"/>
                <w:sz w:val="24"/>
                <w:highlight w:val="none"/>
                <w:lang w:eastAsia="zh-CN"/>
              </w:rPr>
              <w:t>）等。</w:t>
            </w: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pStyle w:val="26"/>
              <w:keepNext w:val="0"/>
              <w:keepLines w:val="0"/>
              <w:pageBreakBefore w:val="0"/>
              <w:topLinePunct w:val="0"/>
              <w:bidi w:val="0"/>
              <w:spacing w:line="240" w:lineRule="auto"/>
              <w:rPr>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r>
              <w:rPr>
                <w:rFonts w:ascii="仿宋_GB2312" w:hAnsi="仿宋_GB2312" w:eastAsia="仿宋_GB2312" w:cs="仿宋_GB2312"/>
                <w:sz w:val="24"/>
                <w:highlight w:val="none"/>
              </w:rPr>
              <w:t>主要技术来源：（拥有的企业技术中心、工程技术中心、创新中心、实验室等研发机构的等级及名称）</w:t>
            </w: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p>
            <w:pPr>
              <w:keepNext w:val="0"/>
              <w:keepLines w:val="0"/>
              <w:pageBreakBefore w:val="0"/>
              <w:topLinePunct w:val="0"/>
              <w:bidi w:val="0"/>
              <w:spacing w:line="24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7" w:hRule="atLeast"/>
        </w:trPr>
        <w:tc>
          <w:tcPr>
            <w:tcW w:w="12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项目申报单位意见</w:t>
            </w:r>
          </w:p>
        </w:tc>
        <w:tc>
          <w:tcPr>
            <w:tcW w:w="769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jc w:val="left"/>
              <w:rPr>
                <w:rFonts w:hint="default" w:ascii="Times New Roman" w:hAnsi="Times New Roman" w:eastAsia="仿宋_GB2312" w:cs="Times New Roman"/>
                <w:color w:val="auto"/>
                <w:sz w:val="24"/>
                <w:szCs w:val="24"/>
                <w:highlight w:val="none"/>
              </w:rPr>
            </w:pPr>
          </w:p>
          <w:p>
            <w:pPr>
              <w:keepNext w:val="0"/>
              <w:keepLines w:val="0"/>
              <w:pageBreakBefore w:val="0"/>
              <w:topLinePunct w:val="0"/>
              <w:bidi w:val="0"/>
              <w:spacing w:line="240" w:lineRule="auto"/>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法定代表人签字（章）：</w:t>
            </w:r>
          </w:p>
          <w:p>
            <w:pPr>
              <w:keepNext w:val="0"/>
              <w:keepLines w:val="0"/>
              <w:pageBreakBefore w:val="0"/>
              <w:topLinePunct w:val="0"/>
              <w:bidi w:val="0"/>
              <w:spacing w:line="240" w:lineRule="auto"/>
              <w:ind w:firstLine="0" w:firstLineChars="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 xml:space="preserve">                </w:t>
            </w:r>
            <w:r>
              <w:rPr>
                <w:rFonts w:hint="eastAsia" w:ascii="Times New Roman" w:hAns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rPr>
              <w:t>单  位  公  章：</w:t>
            </w:r>
          </w:p>
          <w:p>
            <w:pPr>
              <w:keepNext w:val="0"/>
              <w:keepLines w:val="0"/>
              <w:pageBreakBefore w:val="0"/>
              <w:topLinePunct w:val="0"/>
              <w:bidi w:val="0"/>
              <w:spacing w:line="240" w:lineRule="auto"/>
              <w:ind w:firstLine="3360" w:firstLineChars="1400"/>
              <w:jc w:val="left"/>
              <w:rPr>
                <w:rFonts w:ascii="仿宋_GB2312" w:hAnsi="仿宋_GB2312" w:eastAsia="仿宋_GB2312" w:cs="仿宋_GB2312"/>
                <w:sz w:val="24"/>
                <w:highlight w:val="none"/>
              </w:rPr>
            </w:pPr>
            <w:r>
              <w:rPr>
                <w:rFonts w:hint="default" w:ascii="Times New Roman" w:hAnsi="Times New Roman" w:eastAsia="仿宋_GB2312" w:cs="Times New Roman"/>
                <w:color w:val="auto"/>
                <w:sz w:val="24"/>
                <w:szCs w:val="24"/>
                <w:highlight w:val="none"/>
              </w:rPr>
              <w:t>年   月   日</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黑体" w:cs="Times New Roman"/>
          <w:sz w:val="32"/>
          <w:szCs w:val="32"/>
          <w:highlight w:val="none"/>
          <w:lang w:eastAsia="zh-CN"/>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黑体" w:cs="Times New Roman"/>
          <w:sz w:val="32"/>
          <w:szCs w:val="32"/>
          <w:highlight w:val="none"/>
          <w:lang w:eastAsia="zh-CN"/>
        </w:rPr>
      </w:pPr>
      <w:r>
        <w:rPr>
          <w:rFonts w:hint="eastAsia" w:ascii="Times New Roman" w:hAnsi="Times New Roman" w:eastAsia="黑体" w:cs="Times New Roman"/>
          <w:sz w:val="32"/>
          <w:szCs w:val="32"/>
          <w:highlight w:val="none"/>
          <w:lang w:eastAsia="zh-CN"/>
        </w:rPr>
        <w:t>二</w:t>
      </w:r>
      <w:r>
        <w:rPr>
          <w:rFonts w:ascii="Times New Roman" w:hAnsi="Times New Roman" w:eastAsia="黑体" w:cs="Times New Roman"/>
          <w:sz w:val="32"/>
          <w:szCs w:val="32"/>
          <w:highlight w:val="none"/>
        </w:rPr>
        <w:t>、</w:t>
      </w:r>
      <w:r>
        <w:rPr>
          <w:rFonts w:hint="eastAsia" w:ascii="Times New Roman" w:hAnsi="Times New Roman" w:eastAsia="黑体" w:cs="Times New Roman"/>
          <w:sz w:val="32"/>
          <w:szCs w:val="32"/>
          <w:highlight w:val="none"/>
          <w:lang w:eastAsia="zh-CN"/>
        </w:rPr>
        <w:t>企业数字化发展情况（此部分字数不限，企业根据实际情况填写）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bCs/>
          <w:sz w:val="32"/>
          <w:szCs w:val="32"/>
          <w:highlight w:val="none"/>
          <w:lang w:val="en-US" w:eastAsia="zh-CN"/>
        </w:rPr>
      </w:pPr>
      <w:r>
        <w:rPr>
          <w:rFonts w:hint="eastAsia" w:ascii="Times New Roman" w:hAnsi="Times New Roman" w:eastAsia="仿宋" w:cs="Times New Roman"/>
          <w:b/>
          <w:bCs/>
          <w:sz w:val="32"/>
          <w:szCs w:val="32"/>
          <w:highlight w:val="none"/>
          <w:lang w:val="en-US" w:eastAsia="zh-CN"/>
        </w:rPr>
        <w:t>1.数字化建设情况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highlight w:val="none"/>
          <w:lang w:eastAsia="zh-CN"/>
        </w:rPr>
      </w:pPr>
      <w:r>
        <w:rPr>
          <w:rFonts w:hint="eastAsia" w:ascii="Times New Roman" w:hAnsi="Times New Roman" w:eastAsia="仿宋" w:cs="Times New Roman"/>
          <w:b w:val="0"/>
          <w:bCs w:val="0"/>
          <w:sz w:val="32"/>
          <w:szCs w:val="32"/>
          <w:highlight w:val="none"/>
          <w:lang w:eastAsia="zh-CN"/>
        </w:rPr>
        <w:t>近两年来</w:t>
      </w:r>
      <w:r>
        <w:rPr>
          <w:rFonts w:ascii="Times New Roman" w:hAnsi="Times New Roman" w:eastAsia="仿宋" w:cs="Times New Roman"/>
          <w:b w:val="0"/>
          <w:bCs w:val="0"/>
          <w:sz w:val="32"/>
          <w:szCs w:val="32"/>
          <w:highlight w:val="none"/>
        </w:rPr>
        <w:t>，企业在</w:t>
      </w:r>
      <w:r>
        <w:rPr>
          <w:rFonts w:hint="eastAsia" w:ascii="Times New Roman" w:hAnsi="Times New Roman" w:eastAsia="仿宋" w:cs="Times New Roman"/>
          <w:b w:val="0"/>
          <w:bCs w:val="0"/>
          <w:sz w:val="32"/>
          <w:szCs w:val="32"/>
          <w:highlight w:val="none"/>
          <w:lang w:eastAsia="zh-CN"/>
        </w:rPr>
        <w:t>数字化、网络化、智能化方面</w:t>
      </w:r>
      <w:r>
        <w:rPr>
          <w:rFonts w:ascii="Times New Roman" w:hAnsi="Times New Roman" w:eastAsia="仿宋" w:cs="Times New Roman"/>
          <w:b w:val="0"/>
          <w:bCs w:val="0"/>
          <w:sz w:val="32"/>
          <w:szCs w:val="32"/>
          <w:highlight w:val="none"/>
        </w:rPr>
        <w:t>所开展的</w:t>
      </w:r>
      <w:r>
        <w:rPr>
          <w:rFonts w:hint="eastAsia" w:ascii="Times New Roman" w:hAnsi="Times New Roman" w:eastAsia="仿宋" w:cs="Times New Roman"/>
          <w:b w:val="0"/>
          <w:bCs w:val="0"/>
          <w:sz w:val="32"/>
          <w:szCs w:val="32"/>
          <w:highlight w:val="none"/>
          <w:lang w:eastAsia="zh-CN"/>
        </w:rPr>
        <w:t>主要</w:t>
      </w:r>
      <w:r>
        <w:rPr>
          <w:rFonts w:ascii="Times New Roman" w:hAnsi="Times New Roman" w:eastAsia="仿宋" w:cs="Times New Roman"/>
          <w:b w:val="0"/>
          <w:bCs w:val="0"/>
          <w:sz w:val="32"/>
          <w:szCs w:val="32"/>
          <w:highlight w:val="none"/>
        </w:rPr>
        <w:t>工作</w:t>
      </w:r>
      <w:r>
        <w:rPr>
          <w:rFonts w:hint="eastAsia" w:ascii="Times New Roman" w:hAnsi="Times New Roman" w:eastAsia="仿宋" w:cs="Times New Roman"/>
          <w:b w:val="0"/>
          <w:bCs w:val="0"/>
          <w:sz w:val="32"/>
          <w:szCs w:val="32"/>
          <w:highlight w:val="none"/>
          <w:lang w:eastAsia="zh-CN"/>
        </w:rPr>
        <w:t>。在技术方面，</w:t>
      </w:r>
      <w:r>
        <w:rPr>
          <w:rFonts w:hint="eastAsia" w:ascii="Times New Roman" w:hAnsi="Times New Roman" w:eastAsia="仿宋" w:cs="Times New Roman"/>
          <w:b w:val="0"/>
          <w:bCs w:val="0"/>
          <w:sz w:val="32"/>
          <w:szCs w:val="32"/>
          <w:highlight w:val="none"/>
        </w:rPr>
        <w:t>包括</w:t>
      </w:r>
      <w:r>
        <w:rPr>
          <w:rFonts w:hint="eastAsia" w:ascii="Times New Roman" w:hAnsi="Times New Roman" w:eastAsia="仿宋" w:cs="Times New Roman"/>
          <w:b w:val="0"/>
          <w:bCs w:val="0"/>
          <w:sz w:val="32"/>
          <w:szCs w:val="32"/>
          <w:highlight w:val="none"/>
          <w:lang w:val="en-US" w:eastAsia="zh-CN"/>
        </w:rPr>
        <w:t>但不限于</w:t>
      </w:r>
      <w:r>
        <w:rPr>
          <w:rFonts w:hint="eastAsia" w:ascii="Times New Roman" w:hAnsi="Times New Roman" w:eastAsia="仿宋" w:cs="Times New Roman"/>
          <w:b w:val="0"/>
          <w:bCs w:val="0"/>
          <w:sz w:val="32"/>
          <w:szCs w:val="32"/>
          <w:highlight w:val="none"/>
        </w:rPr>
        <w:t>设备互联、数据驱动、软件定义、平台支撑等</w:t>
      </w:r>
      <w:r>
        <w:rPr>
          <w:rFonts w:hint="eastAsia" w:ascii="Times New Roman" w:hAnsi="Times New Roman" w:eastAsia="仿宋" w:cs="Times New Roman"/>
          <w:b w:val="0"/>
          <w:bCs w:val="0"/>
          <w:sz w:val="32"/>
          <w:szCs w:val="32"/>
          <w:highlight w:val="none"/>
          <w:lang w:val="en-US" w:eastAsia="zh-CN"/>
        </w:rPr>
        <w:t>推动</w:t>
      </w:r>
      <w:r>
        <w:rPr>
          <w:rFonts w:hint="eastAsia" w:ascii="Times New Roman" w:hAnsi="Times New Roman" w:eastAsia="仿宋" w:cs="Times New Roman"/>
          <w:b w:val="0"/>
          <w:bCs w:val="0"/>
          <w:sz w:val="32"/>
          <w:szCs w:val="32"/>
          <w:highlight w:val="none"/>
        </w:rPr>
        <w:t>数字化转型的</w:t>
      </w:r>
      <w:r>
        <w:rPr>
          <w:rFonts w:hint="eastAsia" w:ascii="Times New Roman" w:hAnsi="Times New Roman" w:eastAsia="仿宋" w:cs="Times New Roman"/>
          <w:b w:val="0"/>
          <w:bCs w:val="0"/>
          <w:sz w:val="32"/>
          <w:szCs w:val="32"/>
          <w:highlight w:val="none"/>
          <w:lang w:val="en-US" w:eastAsia="zh-CN"/>
        </w:rPr>
        <w:t>相关</w:t>
      </w:r>
      <w:r>
        <w:rPr>
          <w:rFonts w:hint="eastAsia" w:ascii="Times New Roman" w:hAnsi="Times New Roman" w:eastAsia="仿宋" w:cs="Times New Roman"/>
          <w:b w:val="0"/>
          <w:bCs w:val="0"/>
          <w:sz w:val="32"/>
          <w:szCs w:val="32"/>
          <w:highlight w:val="none"/>
        </w:rPr>
        <w:t>技术情况</w:t>
      </w:r>
      <w:r>
        <w:rPr>
          <w:rFonts w:hint="eastAsia" w:ascii="Times New Roman" w:hAnsi="Times New Roman" w:eastAsia="仿宋" w:cs="Times New Roman"/>
          <w:b w:val="0"/>
          <w:bCs w:val="0"/>
          <w:sz w:val="32"/>
          <w:szCs w:val="32"/>
          <w:highlight w:val="none"/>
          <w:lang w:eastAsia="zh-CN"/>
        </w:rPr>
        <w:t>。在</w:t>
      </w:r>
      <w:r>
        <w:rPr>
          <w:rFonts w:ascii="Times New Roman" w:hAnsi="Times New Roman" w:eastAsia="仿宋" w:cs="Times New Roman"/>
          <w:b w:val="0"/>
          <w:bCs w:val="0"/>
          <w:sz w:val="32"/>
          <w:szCs w:val="32"/>
          <w:highlight w:val="none"/>
        </w:rPr>
        <w:t>保障要素</w:t>
      </w:r>
      <w:r>
        <w:rPr>
          <w:rFonts w:hint="eastAsia" w:ascii="Times New Roman" w:hAnsi="Times New Roman" w:eastAsia="仿宋" w:cs="Times New Roman"/>
          <w:b w:val="0"/>
          <w:bCs w:val="0"/>
          <w:sz w:val="32"/>
          <w:szCs w:val="32"/>
          <w:highlight w:val="none"/>
          <w:lang w:eastAsia="zh-CN"/>
        </w:rPr>
        <w:t>方面，</w:t>
      </w:r>
      <w:r>
        <w:rPr>
          <w:rFonts w:ascii="Times New Roman" w:hAnsi="Times New Roman" w:eastAsia="仿宋" w:cs="Times New Roman"/>
          <w:b w:val="0"/>
          <w:bCs w:val="0"/>
          <w:sz w:val="32"/>
          <w:szCs w:val="32"/>
          <w:highlight w:val="none"/>
        </w:rPr>
        <w:t>如管理机制、组织标准、</w:t>
      </w:r>
      <w:r>
        <w:rPr>
          <w:rFonts w:hint="eastAsia" w:ascii="Times New Roman" w:hAnsi="Times New Roman" w:eastAsia="仿宋" w:cs="Times New Roman"/>
          <w:b w:val="0"/>
          <w:bCs w:val="0"/>
          <w:sz w:val="32"/>
          <w:szCs w:val="32"/>
          <w:highlight w:val="none"/>
          <w:lang w:eastAsia="zh-CN"/>
        </w:rPr>
        <w:t>人员</w:t>
      </w:r>
      <w:r>
        <w:rPr>
          <w:rFonts w:ascii="Times New Roman" w:hAnsi="Times New Roman" w:eastAsia="仿宋" w:cs="Times New Roman"/>
          <w:b w:val="0"/>
          <w:bCs w:val="0"/>
          <w:sz w:val="32"/>
          <w:szCs w:val="32"/>
          <w:highlight w:val="none"/>
        </w:rPr>
        <w:t>培训等</w:t>
      </w:r>
      <w:r>
        <w:rPr>
          <w:rFonts w:hint="eastAsia" w:ascii="Times New Roman" w:hAnsi="Times New Roman" w:eastAsia="仿宋" w:cs="Times New Roman"/>
          <w:b w:val="0"/>
          <w:bCs w:val="0"/>
          <w:sz w:val="32"/>
          <w:szCs w:val="32"/>
          <w:highlight w:val="none"/>
          <w:lang w:eastAsia="zh-CN"/>
        </w:rPr>
        <w:t>，企业采取的工作措施。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sz w:val="32"/>
          <w:szCs w:val="32"/>
          <w:highlight w:val="none"/>
          <w:lang w:eastAsia="zh-CN"/>
        </w:rPr>
      </w:pPr>
      <w:r>
        <w:rPr>
          <w:rFonts w:hint="eastAsia" w:ascii="Times New Roman" w:hAnsi="Times New Roman" w:eastAsia="仿宋" w:cs="Times New Roman"/>
          <w:b/>
          <w:sz w:val="32"/>
          <w:szCs w:val="32"/>
          <w:highlight w:val="none"/>
          <w:lang w:val="en-US" w:eastAsia="zh-CN"/>
        </w:rPr>
        <w:t>2.</w:t>
      </w:r>
      <w:r>
        <w:rPr>
          <w:rFonts w:hint="eastAsia" w:ascii="Times New Roman" w:hAnsi="Times New Roman" w:eastAsia="仿宋" w:cs="Times New Roman"/>
          <w:b/>
          <w:sz w:val="32"/>
          <w:szCs w:val="32"/>
          <w:highlight w:val="none"/>
          <w:lang w:eastAsia="zh-CN"/>
        </w:rPr>
        <w:t>取得的主要成效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企业在提高生产效率、缩短研发周期、降低产品不良品率、降低企业运营成本、提高资源利用率等方面的关键指标情况，以及其他个性化指标完成情况，包括突破的短板技术装备情况等</w:t>
      </w:r>
      <w:r>
        <w:rPr>
          <w:rFonts w:hint="eastAsia" w:ascii="Times New Roman" w:hAnsi="Times New Roman" w:eastAsia="仿宋" w:cs="Times New Roman"/>
          <w:sz w:val="32"/>
          <w:szCs w:val="32"/>
          <w:highlight w:val="none"/>
          <w:lang w:eastAsia="zh-CN"/>
        </w:rPr>
        <w:t>。</w:t>
      </w:r>
      <w:r>
        <w:rPr>
          <w:rFonts w:ascii="Times New Roman" w:hAnsi="Times New Roman" w:eastAsia="仿宋" w:cs="Times New Roman"/>
          <w:sz w:val="32"/>
          <w:szCs w:val="32"/>
          <w:highlight w:val="none"/>
        </w:rPr>
        <w:t>（最好</w:t>
      </w:r>
      <w:r>
        <w:rPr>
          <w:rFonts w:hint="eastAsia" w:ascii="Times New Roman" w:hAnsi="Times New Roman" w:eastAsia="仿宋" w:cs="Times New Roman"/>
          <w:sz w:val="32"/>
          <w:szCs w:val="32"/>
          <w:highlight w:val="none"/>
          <w:lang w:eastAsia="zh-CN"/>
        </w:rPr>
        <w:t>有</w:t>
      </w:r>
      <w:r>
        <w:rPr>
          <w:rFonts w:ascii="Times New Roman" w:hAnsi="Times New Roman" w:eastAsia="仿宋" w:cs="Times New Roman"/>
          <w:sz w:val="32"/>
          <w:szCs w:val="32"/>
          <w:highlight w:val="none"/>
        </w:rPr>
        <w:t>量化指标描述</w:t>
      </w:r>
      <w:r>
        <w:rPr>
          <w:rFonts w:hint="eastAsia" w:ascii="Times New Roman" w:hAnsi="Times New Roman" w:eastAsia="仿宋"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sz w:val="32"/>
          <w:szCs w:val="32"/>
          <w:highlight w:val="none"/>
          <w:lang w:val="en-US" w:eastAsia="zh-CN"/>
        </w:rPr>
      </w:pPr>
      <w:r>
        <w:rPr>
          <w:rFonts w:hint="eastAsia" w:ascii="Times New Roman" w:hAnsi="Times New Roman" w:eastAsia="仿宋" w:cs="Times New Roman"/>
          <w:b/>
          <w:sz w:val="32"/>
          <w:szCs w:val="32"/>
          <w:highlight w:val="none"/>
          <w:lang w:val="en-US" w:eastAsia="zh-CN"/>
        </w:rPr>
        <w:t>3.行业影响及示范作用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sz w:val="32"/>
          <w:szCs w:val="32"/>
          <w:highlight w:val="none"/>
          <w:lang w:eastAsia="zh-CN"/>
        </w:rPr>
      </w:pPr>
      <w:r>
        <w:rPr>
          <w:rFonts w:hint="eastAsia" w:ascii="Times New Roman" w:hAnsi="Times New Roman" w:eastAsia="仿宋" w:cs="Times New Roman"/>
          <w:sz w:val="32"/>
          <w:szCs w:val="32"/>
          <w:highlight w:val="none"/>
          <w:lang w:eastAsia="zh-CN"/>
        </w:rPr>
        <w:t>企业数字化转型后</w:t>
      </w:r>
      <w:r>
        <w:rPr>
          <w:rFonts w:ascii="Times New Roman" w:hAnsi="Times New Roman" w:eastAsia="仿宋" w:cs="Times New Roman"/>
          <w:sz w:val="32"/>
          <w:szCs w:val="32"/>
          <w:highlight w:val="none"/>
        </w:rPr>
        <w:t>对行业和区域的影响和带动作用</w:t>
      </w:r>
      <w:r>
        <w:rPr>
          <w:rFonts w:hint="eastAsia" w:ascii="Times New Roman" w:hAnsi="Times New Roman" w:eastAsia="仿宋" w:cs="Times New Roman"/>
          <w:sz w:val="32"/>
          <w:szCs w:val="32"/>
          <w:highlight w:val="none"/>
          <w:lang w:eastAsia="zh-CN"/>
        </w:rPr>
        <w:t>，</w:t>
      </w:r>
      <w:r>
        <w:rPr>
          <w:rFonts w:ascii="Times New Roman" w:hAnsi="Times New Roman" w:eastAsia="仿宋" w:cs="Times New Roman"/>
          <w:sz w:val="32"/>
          <w:szCs w:val="32"/>
          <w:highlight w:val="none"/>
        </w:rPr>
        <w:t>与国内外先进水平、行业领军企业比较，</w:t>
      </w:r>
      <w:r>
        <w:rPr>
          <w:rFonts w:hint="eastAsia" w:ascii="Times New Roman" w:hAnsi="Times New Roman" w:eastAsia="仿宋" w:cs="Times New Roman"/>
          <w:sz w:val="32"/>
          <w:szCs w:val="32"/>
          <w:highlight w:val="none"/>
          <w:lang w:eastAsia="zh-CN"/>
        </w:rPr>
        <w:t>具备</w:t>
      </w:r>
      <w:r>
        <w:rPr>
          <w:rFonts w:ascii="Times New Roman" w:hAnsi="Times New Roman" w:eastAsia="仿宋" w:cs="Times New Roman"/>
          <w:sz w:val="32"/>
          <w:szCs w:val="32"/>
          <w:highlight w:val="none"/>
        </w:rPr>
        <w:t>先进性</w:t>
      </w:r>
      <w:r>
        <w:rPr>
          <w:rFonts w:hint="eastAsia" w:ascii="Times New Roman" w:hAnsi="Times New Roman" w:eastAsia="仿宋" w:cs="Times New Roman"/>
          <w:sz w:val="32"/>
          <w:szCs w:val="32"/>
          <w:highlight w:val="none"/>
          <w:lang w:eastAsia="zh-CN"/>
        </w:rPr>
        <w:t>等。</w:t>
      </w:r>
      <w:r>
        <w:rPr>
          <w:rFonts w:ascii="Times New Roman" w:hAnsi="Times New Roman" w:eastAsia="仿宋" w:cs="Times New Roman"/>
          <w:sz w:val="32"/>
          <w:szCs w:val="32"/>
          <w:highlight w:val="none"/>
        </w:rPr>
        <w:t>围绕</w:t>
      </w:r>
      <w:r>
        <w:rPr>
          <w:rFonts w:hint="eastAsia" w:ascii="Times New Roman" w:hAnsi="Times New Roman" w:eastAsia="仿宋" w:cs="Times New Roman"/>
          <w:sz w:val="32"/>
          <w:szCs w:val="32"/>
          <w:highlight w:val="none"/>
          <w:lang w:eastAsia="zh-CN"/>
        </w:rPr>
        <w:t>数字化改造</w:t>
      </w:r>
      <w:r>
        <w:rPr>
          <w:rFonts w:ascii="Times New Roman" w:hAnsi="Times New Roman" w:eastAsia="仿宋" w:cs="Times New Roman"/>
          <w:sz w:val="32"/>
          <w:szCs w:val="32"/>
          <w:highlight w:val="none"/>
        </w:rPr>
        <w:t>实施，总结提炼可复制、可推广的典型解决方案、应用场景、模式等</w:t>
      </w:r>
      <w:r>
        <w:rPr>
          <w:rFonts w:hint="eastAsia" w:ascii="Times New Roman" w:hAnsi="Times New Roman" w:eastAsia="仿宋"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sz w:val="32"/>
          <w:szCs w:val="32"/>
          <w:highlight w:val="none"/>
          <w:lang w:val="en-US" w:eastAsia="zh-CN"/>
        </w:rPr>
      </w:pPr>
      <w:r>
        <w:rPr>
          <w:rFonts w:hint="eastAsia" w:ascii="Times New Roman" w:hAnsi="Times New Roman" w:eastAsia="仿宋" w:cs="Times New Roman"/>
          <w:b/>
          <w:sz w:val="32"/>
          <w:szCs w:val="32"/>
          <w:highlight w:val="none"/>
          <w:lang w:val="en-US" w:eastAsia="zh-CN"/>
        </w:rPr>
        <w:t>4.下一步工作计划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sz w:val="32"/>
          <w:szCs w:val="32"/>
          <w:highlight w:val="none"/>
          <w:lang w:eastAsia="zh-CN"/>
        </w:rPr>
      </w:pPr>
      <w:r>
        <w:rPr>
          <w:rFonts w:ascii="Times New Roman" w:hAnsi="Times New Roman" w:eastAsia="仿宋" w:cs="Times New Roman"/>
          <w:sz w:val="32"/>
          <w:szCs w:val="32"/>
          <w:highlight w:val="none"/>
        </w:rPr>
        <w:t>目前仍待解决的问题</w:t>
      </w:r>
      <w:r>
        <w:rPr>
          <w:rFonts w:hint="eastAsia" w:ascii="Times New Roman" w:hAnsi="Times New Roman" w:eastAsia="仿宋" w:cs="Times New Roman"/>
          <w:sz w:val="32"/>
          <w:szCs w:val="32"/>
          <w:highlight w:val="none"/>
          <w:lang w:eastAsia="zh-CN"/>
        </w:rPr>
        <w:t>，</w:t>
      </w:r>
      <w:r>
        <w:rPr>
          <w:rFonts w:ascii="Times New Roman" w:hAnsi="Times New Roman" w:eastAsia="仿宋" w:cs="Times New Roman"/>
          <w:sz w:val="32"/>
          <w:szCs w:val="32"/>
          <w:highlight w:val="none"/>
        </w:rPr>
        <w:t>下一步实施计划</w:t>
      </w:r>
      <w:r>
        <w:rPr>
          <w:rFonts w:hint="eastAsia" w:ascii="Times New Roman" w:hAnsi="Times New Roman" w:eastAsia="仿宋" w:cs="Times New Roman"/>
          <w:sz w:val="32"/>
          <w:szCs w:val="32"/>
          <w:highlight w:val="none"/>
          <w:lang w:eastAsia="zh-CN"/>
        </w:rPr>
        <w:t>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黑体" w:cs="Times New Roman"/>
          <w:sz w:val="32"/>
          <w:szCs w:val="32"/>
          <w:highlight w:val="none"/>
          <w:lang w:val="en-US" w:eastAsia="zh-CN"/>
        </w:rPr>
      </w:pPr>
    </w:p>
    <w:p>
      <w:pPr>
        <w:keepNext w:val="0"/>
        <w:keepLines w:val="0"/>
        <w:pageBreakBefore w:val="0"/>
        <w:widowControl w:val="0"/>
        <w:numPr>
          <w:ilvl w:val="0"/>
          <w:numId w:val="0"/>
        </w:numPr>
        <w:suppressAutoHyphens/>
        <w:kinsoku/>
        <w:wordWrap/>
        <w:overflowPunct/>
        <w:topLinePunct w:val="0"/>
        <w:autoSpaceDE/>
        <w:autoSpaceDN/>
        <w:bidi w:val="0"/>
        <w:adjustRightInd/>
        <w:snapToGrid/>
        <w:spacing w:before="0" w:after="0" w:line="560" w:lineRule="exact"/>
        <w:ind w:leftChars="0"/>
        <w:jc w:val="both"/>
        <w:textAlignment w:val="auto"/>
        <w:rPr>
          <w:rFonts w:hint="default" w:ascii="仿宋_GB2312" w:hAnsi="仿宋_GB2312" w:eastAsia="仿宋_GB2312" w:cs="仿宋_GB2312"/>
          <w:sz w:val="32"/>
          <w:szCs w:val="32"/>
          <w:highlight w:val="none"/>
          <w:lang w:val="en-US" w:eastAsia="zh-CN"/>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firstLine="0" w:firstLineChars="0"/>
        <w:rPr>
          <w:rFonts w:hint="eastAsia" w:ascii="Times New Roman" w:hAnsi="Times New Roman" w:eastAsia="黑体" w:cs="Times New Roman"/>
          <w:b w:val="0"/>
          <w:bCs/>
          <w:color w:val="auto"/>
          <w:kern w:val="0"/>
          <w:sz w:val="32"/>
          <w:szCs w:val="36"/>
          <w:highlight w:val="none"/>
          <w:lang w:val="en-US" w:eastAsia="zh-CN" w:bidi="ar-SA"/>
        </w:rPr>
      </w:pPr>
      <w:r>
        <w:rPr>
          <w:rFonts w:hint="eastAsia" w:ascii="Times New Roman" w:hAnsi="Times New Roman" w:eastAsia="黑体" w:cs="Times New Roman"/>
          <w:b w:val="0"/>
          <w:bCs/>
          <w:color w:val="auto"/>
          <w:kern w:val="0"/>
          <w:sz w:val="32"/>
          <w:szCs w:val="36"/>
          <w:highlight w:val="none"/>
          <w:lang w:val="en-US" w:eastAsia="zh-CN" w:bidi="ar-SA"/>
        </w:rPr>
        <w:t>附件6.3</w:t>
      </w:r>
    </w:p>
    <w:p>
      <w:pPr>
        <w:keepNext w:val="0"/>
        <w:keepLines w:val="0"/>
        <w:pageBreakBefore w:val="0"/>
        <w:topLinePunct w:val="0"/>
        <w:bidi w:val="0"/>
        <w:spacing w:line="560" w:lineRule="exact"/>
        <w:rPr>
          <w:rFonts w:hint="eastAsia" w:ascii="Times New Roman" w:hAnsi="Times New Roman" w:eastAsia="黑体" w:cs="Times New Roman"/>
          <w:b w:val="0"/>
          <w:bCs/>
          <w:color w:val="auto"/>
          <w:kern w:val="0"/>
          <w:sz w:val="32"/>
          <w:szCs w:val="3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数字化转型标杆企业</w:t>
      </w:r>
      <w:r>
        <w:rPr>
          <w:rFonts w:hint="eastAsia" w:ascii="方正小标宋简体" w:hAnsi="方正小标宋简体" w:eastAsia="方正小标宋简体" w:cs="方正小标宋简体"/>
          <w:color w:val="auto"/>
          <w:sz w:val="44"/>
          <w:szCs w:val="44"/>
          <w:highlight w:val="none"/>
        </w:rPr>
        <w:t>申报材料内容</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outlineLvl w:val="9"/>
        <w:rPr>
          <w:rFonts w:hint="default" w:ascii="Times New Roman" w:hAnsi="Times New Roman" w:eastAsia="方正仿宋_GBK" w:cs="Times New Roman"/>
          <w:color w:val="auto"/>
          <w:sz w:val="22"/>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eastAsia="zh-CN"/>
        </w:rPr>
        <w:t>数字</w:t>
      </w:r>
      <w:r>
        <w:rPr>
          <w:rFonts w:hint="default" w:ascii="Times New Roman" w:hAnsi="Times New Roman" w:eastAsia="仿宋_GB2312" w:cs="Times New Roman"/>
          <w:color w:val="auto"/>
          <w:sz w:val="32"/>
          <w:szCs w:val="32"/>
          <w:highlight w:val="none"/>
        </w:rPr>
        <w:t>化转型标杆企业推荐汇总表</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rPr>
      </w:pPr>
      <w:r>
        <w:rPr>
          <w:rFonts w:hint="eastAsia" w:ascii="Times New Roman" w:hAnsi="Times New Roman" w:eastAsia="仿宋_GB2312" w:cs="Times New Roman"/>
          <w:color w:val="auto"/>
          <w:sz w:val="32"/>
          <w:szCs w:val="32"/>
          <w:highlight w:val="none"/>
          <w:lang w:val="en-US" w:eastAsia="zh-CN"/>
        </w:rPr>
        <w:t>2.数字化转型标杆企业申报书；</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hint="default" w:ascii="Times New Roman" w:hAnsi="Times New Roman" w:eastAsia="仿宋_GB2312" w:cs="Times New Roman"/>
          <w:color w:val="auto"/>
          <w:spacing w:val="-6"/>
          <w:sz w:val="32"/>
          <w:szCs w:val="32"/>
          <w:highlight w:val="none"/>
        </w:rPr>
      </w:pPr>
      <w:r>
        <w:rPr>
          <w:rFonts w:hint="default" w:ascii="Times New Roman" w:hAnsi="Times New Roman" w:eastAsia="仿宋_GB2312" w:cs="Times New Roman"/>
          <w:color w:val="auto"/>
          <w:spacing w:val="-6"/>
          <w:sz w:val="32"/>
          <w:szCs w:val="32"/>
          <w:highlight w:val="none"/>
          <w:lang w:val="en-US" w:eastAsia="zh-CN"/>
        </w:rPr>
        <w:t>3</w:t>
      </w:r>
      <w:r>
        <w:rPr>
          <w:rFonts w:hint="eastAsia" w:ascii="Times New Roman" w:hAnsi="Times New Roman" w:eastAsia="仿宋_GB2312" w:cs="Times New Roman"/>
          <w:color w:val="auto"/>
          <w:spacing w:val="-6"/>
          <w:sz w:val="32"/>
          <w:szCs w:val="32"/>
          <w:highlight w:val="none"/>
          <w:lang w:val="en-US" w:eastAsia="zh-CN"/>
        </w:rPr>
        <w:t>.有</w:t>
      </w:r>
      <w:r>
        <w:rPr>
          <w:rFonts w:hint="default" w:ascii="Times New Roman" w:hAnsi="Times New Roman" w:eastAsia="仿宋_GB2312" w:cs="Times New Roman"/>
          <w:color w:val="auto"/>
          <w:spacing w:val="-6"/>
          <w:sz w:val="32"/>
          <w:szCs w:val="32"/>
          <w:highlight w:val="none"/>
        </w:rPr>
        <w:t>社会统一信息代码的营业执照（复印件，加盖企业公章）；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企业概况（包括企业规模、经营方向、主导产品、社会贡献、职工素质等情况）；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highlight w:val="none"/>
        </w:rPr>
        <w:t>申报单位上一年度经审计的财务报告，新公司需提供情况说明，开户证明等材料；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企业信息化建设情况介绍；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i w:val="0"/>
          <w:caps w:val="0"/>
          <w:color w:val="000000"/>
          <w:spacing w:val="0"/>
          <w:sz w:val="32"/>
          <w:szCs w:val="32"/>
          <w:highlight w:val="none"/>
          <w:u w:val="none"/>
          <w:shd w:val="clear" w:color="auto" w:fill="auto"/>
          <w:lang w:eastAsia="zh-CN"/>
        </w:rPr>
      </w:pPr>
      <w:r>
        <w:rPr>
          <w:rFonts w:hint="default" w:ascii="Times New Roman" w:hAnsi="Times New Roman" w:eastAsia="仿宋_GB2312" w:cs="Times New Roman"/>
          <w:color w:val="auto"/>
          <w:sz w:val="32"/>
          <w:szCs w:val="32"/>
          <w:highlight w:val="none"/>
          <w:lang w:val="en-US" w:eastAsia="zh-CN"/>
        </w:rPr>
        <w:t>7</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 w:cs="Times New Roman"/>
          <w:sz w:val="32"/>
          <w:szCs w:val="32"/>
          <w:highlight w:val="none"/>
          <w:lang w:val="en-US" w:eastAsia="zh-CN"/>
        </w:rPr>
        <w:t>企业</w:t>
      </w:r>
      <w:r>
        <w:rPr>
          <w:rFonts w:hint="eastAsia" w:ascii="Times New Roman" w:hAnsi="Times New Roman" w:eastAsia="仿宋" w:cs="Times New Roman"/>
          <w:b w:val="0"/>
          <w:i w:val="0"/>
          <w:caps w:val="0"/>
          <w:color w:val="000000"/>
          <w:spacing w:val="0"/>
          <w:sz w:val="32"/>
          <w:szCs w:val="32"/>
          <w:highlight w:val="none"/>
          <w:u w:val="none"/>
          <w:shd w:val="clear" w:color="auto" w:fill="auto"/>
          <w:lang w:eastAsia="zh-CN"/>
        </w:rPr>
        <w:t>依据</w:t>
      </w:r>
      <w:r>
        <w:rPr>
          <w:rFonts w:hint="eastAsia" w:ascii="Times New Roman" w:hAnsi="Times New Roman" w:eastAsia="仿宋" w:cs="Times New Roman"/>
          <w:b w:val="0"/>
          <w:i w:val="0"/>
          <w:caps w:val="0"/>
          <w:color w:val="000000"/>
          <w:spacing w:val="0"/>
          <w:sz w:val="32"/>
          <w:szCs w:val="32"/>
          <w:highlight w:val="none"/>
          <w:u w:val="none"/>
          <w:shd w:val="clear" w:color="auto" w:fill="auto"/>
          <w:lang w:val="en-US" w:eastAsia="zh-CN"/>
        </w:rPr>
        <w:t>《内蒙古自治区制造业数字化转型水平测评指标体系（2024年版）》开展</w:t>
      </w:r>
      <w:r>
        <w:rPr>
          <w:rFonts w:hint="eastAsia" w:ascii="Times New Roman" w:hAnsi="Times New Roman" w:eastAsia="仿宋" w:cs="Times New Roman"/>
          <w:b w:val="0"/>
          <w:i w:val="0"/>
          <w:caps w:val="0"/>
          <w:color w:val="000000"/>
          <w:spacing w:val="0"/>
          <w:sz w:val="32"/>
          <w:szCs w:val="32"/>
          <w:highlight w:val="none"/>
          <w:u w:val="none"/>
          <w:shd w:val="clear" w:color="auto" w:fill="auto"/>
        </w:rPr>
        <w:t>自评</w:t>
      </w:r>
      <w:r>
        <w:rPr>
          <w:rFonts w:hint="eastAsia" w:ascii="Times New Roman" w:hAnsi="Times New Roman" w:eastAsia="仿宋" w:cs="Times New Roman"/>
          <w:b w:val="0"/>
          <w:i w:val="0"/>
          <w:caps w:val="0"/>
          <w:color w:val="000000"/>
          <w:spacing w:val="0"/>
          <w:sz w:val="32"/>
          <w:szCs w:val="32"/>
          <w:highlight w:val="none"/>
          <w:u w:val="none"/>
          <w:shd w:val="clear" w:color="auto" w:fill="auto"/>
          <w:lang w:eastAsia="zh-CN"/>
        </w:rPr>
        <w:t>的评估报告；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i w:val="0"/>
          <w:caps w:val="0"/>
          <w:color w:val="000000"/>
          <w:spacing w:val="0"/>
          <w:sz w:val="32"/>
          <w:szCs w:val="32"/>
          <w:highlight w:val="none"/>
          <w:u w:val="none"/>
          <w:shd w:val="clear" w:color="auto" w:fill="auto"/>
          <w:lang w:val="en-US" w:eastAsia="zh-CN"/>
        </w:rPr>
      </w:pPr>
      <w:r>
        <w:rPr>
          <w:rFonts w:hint="eastAsia" w:ascii="Times New Roman" w:hAnsi="Times New Roman" w:eastAsia="仿宋" w:cs="Times New Roman"/>
          <w:b w:val="0"/>
          <w:i w:val="0"/>
          <w:caps w:val="0"/>
          <w:color w:val="000000"/>
          <w:spacing w:val="0"/>
          <w:sz w:val="32"/>
          <w:szCs w:val="32"/>
          <w:highlight w:val="none"/>
          <w:u w:val="none"/>
          <w:shd w:val="clear" w:color="auto" w:fill="auto"/>
          <w:lang w:val="en-US" w:eastAsia="zh-CN"/>
        </w:rPr>
        <w:t>8.自治区认定文件；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申报主体承诺书</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附件</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所列专项资金绩效目标表</w:t>
      </w:r>
      <w:r>
        <w:rPr>
          <w:rFonts w:hint="default" w:ascii="Times New Roman" w:hAnsi="Times New Roman" w:eastAsia="仿宋_GB2312" w:cs="Times New Roman"/>
          <w:color w:val="auto"/>
          <w:sz w:val="32"/>
          <w:szCs w:val="32"/>
          <w:highlight w:val="none"/>
          <w:lang w:eastAsia="zh-CN"/>
        </w:rPr>
        <w:t>。</w:t>
      </w:r>
    </w:p>
    <w:p>
      <w:pPr>
        <w:pStyle w:val="2"/>
        <w:keepNext w:val="0"/>
        <w:keepLines w:val="0"/>
        <w:pageBreakBefore w:val="0"/>
        <w:topLinePunct w:val="0"/>
        <w:bidi w:val="0"/>
        <w:spacing w:line="560" w:lineRule="exact"/>
        <w:rPr>
          <w:rFonts w:hint="default" w:ascii="Times New Roman" w:hAnsi="Times New Roman" w:eastAsia="方正仿宋_GBK" w:cs="Times New Roman"/>
          <w:color w:val="auto"/>
          <w:szCs w:val="32"/>
          <w:highlight w:val="none"/>
          <w:lang w:eastAsia="zh-CN"/>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r>
        <w:rPr>
          <w:rFonts w:hint="default" w:ascii="Times New Roman" w:hAnsi="Times New Roman" w:eastAsia="方正仿宋_GBK" w:cs="Times New Roman"/>
          <w:color w:val="auto"/>
          <w:szCs w:val="32"/>
          <w:highlight w:val="none"/>
          <w:lang w:eastAsia="zh-CN"/>
        </w:rPr>
        <w:br w:type="page"/>
      </w:r>
    </w:p>
    <w:p>
      <w:pPr>
        <w:pStyle w:val="4"/>
        <w:bidi w:val="0"/>
        <w:ind w:left="0" w:leftChars="0" w:firstLine="0" w:firstLineChars="0"/>
        <w:rPr>
          <w:rFonts w:hint="default" w:ascii="Times New Roman" w:hAnsi="Times New Roman" w:eastAsia="仿宋_GB2312" w:cs="Times New Roman"/>
          <w:color w:val="auto"/>
          <w:szCs w:val="32"/>
        </w:rPr>
      </w:pPr>
      <w:r>
        <w:rPr>
          <w:rFonts w:hint="default"/>
        </w:rPr>
        <w:t>附件</w:t>
      </w:r>
      <w:r>
        <w:rPr>
          <w:rFonts w:hint="eastAsia"/>
          <w:lang w:val="en-US" w:eastAsia="zh-CN"/>
        </w:rPr>
        <w:t>7</w:t>
      </w:r>
      <w:r>
        <w:rPr>
          <w:rFonts w:hint="default"/>
        </w:rPr>
        <w:t>.1</w:t>
      </w:r>
    </w:p>
    <w:p>
      <w:pPr>
        <w:widowControl/>
        <w:spacing w:line="600" w:lineRule="exact"/>
        <w:ind w:firstLine="0" w:firstLineChars="0"/>
        <w:jc w:val="center"/>
        <w:rPr>
          <w:rFonts w:hint="default" w:ascii="Times New Roman" w:hAnsi="Times New Roman" w:eastAsia="仿宋_GB2312" w:cs="Times New Roman"/>
          <w:b/>
          <w:color w:val="auto"/>
          <w:sz w:val="44"/>
          <w:szCs w:val="44"/>
          <w:lang w:eastAsia="zh-Hans"/>
        </w:rPr>
      </w:pPr>
    </w:p>
    <w:p>
      <w:pPr>
        <w:widowControl/>
        <w:spacing w:line="600" w:lineRule="exact"/>
        <w:ind w:firstLine="0" w:firstLineChars="0"/>
        <w:jc w:val="center"/>
        <w:rPr>
          <w:rFonts w:hint="default" w:ascii="Times New Roman" w:hAnsi="Times New Roman" w:eastAsia="方正小标宋简体" w:cs="Times New Roman"/>
          <w:b w:val="0"/>
          <w:bCs/>
          <w:color w:val="auto"/>
          <w:sz w:val="44"/>
          <w:szCs w:val="44"/>
        </w:rPr>
      </w:pPr>
      <w:r>
        <w:rPr>
          <w:rFonts w:hint="eastAsia" w:eastAsia="方正小标宋简体" w:cs="Times New Roman"/>
          <w:b w:val="0"/>
          <w:bCs/>
          <w:color w:val="auto"/>
          <w:sz w:val="44"/>
          <w:szCs w:val="44"/>
          <w:lang w:val="en-US" w:eastAsia="zh-CN"/>
        </w:rPr>
        <w:t>企业上云用数赋智</w:t>
      </w:r>
      <w:r>
        <w:rPr>
          <w:rFonts w:hint="default" w:ascii="Times New Roman" w:hAnsi="Times New Roman" w:eastAsia="方正小标宋简体" w:cs="Times New Roman"/>
          <w:b w:val="0"/>
          <w:bCs/>
          <w:color w:val="auto"/>
          <w:sz w:val="44"/>
          <w:szCs w:val="44"/>
        </w:rPr>
        <w:t>项目</w:t>
      </w:r>
      <w:r>
        <w:rPr>
          <w:rFonts w:hint="eastAsia" w:ascii="方正小标宋简体" w:hAnsi="方正小标宋简体" w:eastAsia="方正小标宋简体" w:cs="方正小标宋简体"/>
          <w:color w:val="auto"/>
          <w:kern w:val="0"/>
          <w:sz w:val="44"/>
          <w:szCs w:val="44"/>
          <w:highlight w:val="none"/>
          <w:lang w:eastAsia="en-US" w:bidi="ar"/>
        </w:rPr>
        <w:t>推荐汇总表</w:t>
      </w:r>
    </w:p>
    <w:p>
      <w:pPr>
        <w:pStyle w:val="7"/>
        <w:rPr>
          <w:rFonts w:hint="default"/>
        </w:rPr>
      </w:pPr>
    </w:p>
    <w:tbl>
      <w:tblPr>
        <w:tblStyle w:val="18"/>
        <w:tblW w:w="14198" w:type="dxa"/>
        <w:jc w:val="center"/>
        <w:tblInd w:w="0" w:type="dxa"/>
        <w:tblLayout w:type="fixed"/>
        <w:tblCellMar>
          <w:top w:w="0" w:type="dxa"/>
          <w:left w:w="108" w:type="dxa"/>
          <w:bottom w:w="0" w:type="dxa"/>
          <w:right w:w="108" w:type="dxa"/>
        </w:tblCellMar>
      </w:tblPr>
      <w:tblGrid>
        <w:gridCol w:w="820"/>
        <w:gridCol w:w="2040"/>
        <w:gridCol w:w="2140"/>
        <w:gridCol w:w="1805"/>
        <w:gridCol w:w="2030"/>
        <w:gridCol w:w="3170"/>
        <w:gridCol w:w="2193"/>
      </w:tblGrid>
      <w:tr>
        <w:tblPrEx>
          <w:tblLayout w:type="fixed"/>
          <w:tblCellMar>
            <w:top w:w="0" w:type="dxa"/>
            <w:left w:w="108" w:type="dxa"/>
            <w:bottom w:w="0" w:type="dxa"/>
            <w:right w:w="108" w:type="dxa"/>
          </w:tblCellMar>
        </w:tblPrEx>
        <w:trPr>
          <w:trHeight w:val="0" w:hRule="atLeast"/>
          <w:jc w:val="center"/>
        </w:trPr>
        <w:tc>
          <w:tcPr>
            <w:tcW w:w="14198" w:type="dxa"/>
            <w:gridSpan w:val="7"/>
            <w:tcBorders>
              <w:top w:val="nil"/>
              <w:left w:val="nil"/>
              <w:bottom w:val="single" w:color="auto" w:sz="4" w:space="0"/>
              <w:right w:val="nil"/>
            </w:tcBorders>
            <w:vAlign w:val="center"/>
          </w:tcPr>
          <w:p>
            <w:pPr>
              <w:snapToGrid w:val="0"/>
              <w:spacing w:line="560" w:lineRule="exact"/>
              <w:ind w:firstLine="0" w:firstLineChars="0"/>
              <w:rPr>
                <w:rFonts w:hint="eastAsia" w:ascii="仿宋" w:hAnsi="仿宋" w:eastAsia="仿宋" w:cs="仿宋"/>
                <w:color w:val="auto"/>
                <w:sz w:val="28"/>
                <w:szCs w:val="28"/>
              </w:rPr>
            </w:pPr>
            <w:r>
              <w:rPr>
                <w:rFonts w:hint="eastAsia" w:ascii="仿宋_GB2312" w:hAnsi="仿宋_GB2312" w:eastAsia="仿宋_GB2312" w:cs="仿宋_GB2312"/>
                <w:color w:val="auto"/>
                <w:sz w:val="28"/>
                <w:szCs w:val="28"/>
                <w:highlight w:val="none"/>
              </w:rPr>
              <w:t xml:space="preserve">推荐单位（盖章）：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序号</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企业名称</w:t>
            </w:r>
          </w:p>
        </w:tc>
        <w:tc>
          <w:tcPr>
            <w:tcW w:w="21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项目名称</w:t>
            </w:r>
          </w:p>
        </w:tc>
        <w:tc>
          <w:tcPr>
            <w:tcW w:w="18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ind w:firstLine="0" w:firstLineChars="0"/>
              <w:jc w:val="center"/>
              <w:textAlignment w:val="auto"/>
              <w:rPr>
                <w:rFonts w:hint="default"/>
                <w:lang w:val="en-US" w:eastAsia="zh-CN"/>
              </w:rPr>
            </w:pPr>
            <w:r>
              <w:rPr>
                <w:rFonts w:hint="eastAsia" w:ascii="仿宋" w:hAnsi="仿宋" w:eastAsia="仿宋" w:cs="仿宋"/>
                <w:color w:val="auto"/>
                <w:sz w:val="28"/>
                <w:szCs w:val="28"/>
                <w:lang w:val="en-US" w:eastAsia="zh-CN"/>
              </w:rPr>
              <w:t>上云类型</w:t>
            </w:r>
          </w:p>
        </w:tc>
        <w:tc>
          <w:tcPr>
            <w:tcW w:w="2030"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云产品（服务）名称</w:t>
            </w:r>
          </w:p>
        </w:tc>
        <w:tc>
          <w:tcPr>
            <w:tcW w:w="3170"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云产品（服务）</w:t>
            </w:r>
          </w:p>
          <w:p>
            <w:pPr>
              <w:pStyle w:val="2"/>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合同金额</w:t>
            </w:r>
          </w:p>
        </w:tc>
        <w:tc>
          <w:tcPr>
            <w:tcW w:w="21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ind w:firstLine="0" w:firstLineChars="0"/>
              <w:jc w:val="center"/>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联系人及电话</w:t>
            </w: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管理应用上云</w:t>
            </w:r>
          </w:p>
        </w:tc>
        <w:tc>
          <w:tcPr>
            <w:tcW w:w="203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317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设备上云</w:t>
            </w:r>
          </w:p>
        </w:tc>
        <w:tc>
          <w:tcPr>
            <w:tcW w:w="203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317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03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317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03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317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03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317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r>
      <w:tr>
        <w:tblPrEx>
          <w:tblLayout w:type="fixed"/>
          <w:tblCellMar>
            <w:top w:w="0" w:type="dxa"/>
            <w:left w:w="108" w:type="dxa"/>
            <w:bottom w:w="0" w:type="dxa"/>
            <w:right w:w="108" w:type="dxa"/>
          </w:tblCellMar>
        </w:tblPrEx>
        <w:trPr>
          <w:trHeight w:val="0"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4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03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3170"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0" w:firstLineChars="0"/>
              <w:jc w:val="center"/>
              <w:rPr>
                <w:rFonts w:hint="eastAsia" w:ascii="仿宋" w:hAnsi="仿宋" w:eastAsia="仿宋" w:cs="仿宋"/>
                <w:color w:val="auto"/>
                <w:sz w:val="24"/>
              </w:rPr>
            </w:pPr>
          </w:p>
        </w:tc>
      </w:tr>
    </w:tbl>
    <w:p>
      <w:pPr>
        <w:pStyle w:val="2"/>
        <w:keepNext w:val="0"/>
        <w:keepLines w:val="0"/>
        <w:pageBreakBefore w:val="0"/>
        <w:topLinePunct w:val="0"/>
        <w:bidi w:val="0"/>
        <w:spacing w:line="560" w:lineRule="exact"/>
        <w:rPr>
          <w:rFonts w:hint="default" w:ascii="Times New Roman" w:hAnsi="Times New Roman" w:eastAsia="方正仿宋_GBK" w:cs="Times New Roman"/>
          <w:color w:val="auto"/>
          <w:szCs w:val="32"/>
          <w:highlight w:val="none"/>
          <w:lang w:val="en-US" w:eastAsia="zh-CN"/>
        </w:rPr>
      </w:pPr>
    </w:p>
    <w:p>
      <w:pPr>
        <w:pStyle w:val="4"/>
        <w:keepNext w:val="0"/>
        <w:keepLines w:val="0"/>
        <w:pageBreakBefore w:val="0"/>
        <w:topLinePunct w:val="0"/>
        <w:bidi w:val="0"/>
        <w:spacing w:line="560" w:lineRule="exact"/>
        <w:rPr>
          <w:rFonts w:hint="default" w:ascii="Times New Roman" w:hAnsi="Times New Roman" w:eastAsia="黑体" w:cs="Times New Roman"/>
          <w:b w:val="0"/>
          <w:bCs/>
          <w:color w:val="auto"/>
          <w:kern w:val="0"/>
          <w:sz w:val="32"/>
          <w:szCs w:val="36"/>
          <w:highlight w:val="none"/>
          <w:lang w:val="en-US" w:eastAsia="zh-Hans" w:bidi="ar-SA"/>
        </w:rPr>
        <w:sectPr>
          <w:pgSz w:w="16838" w:h="11906" w:orient="landscape"/>
          <w:pgMar w:top="1440" w:right="1587" w:bottom="1440" w:left="1587"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rPr>
          <w:rFonts w:hint="eastAsia" w:ascii="Times New Roman" w:hAnsi="Times New Roman" w:eastAsia="黑体" w:cs="Times New Roman"/>
          <w:b w:val="0"/>
          <w:bCs/>
          <w:color w:val="auto"/>
          <w:kern w:val="0"/>
          <w:sz w:val="32"/>
          <w:szCs w:val="36"/>
          <w:highlight w:val="none"/>
          <w:lang w:val="en-US" w:eastAsia="zh-CN" w:bidi="ar-SA"/>
        </w:rPr>
      </w:pPr>
      <w:r>
        <w:rPr>
          <w:rFonts w:hint="default" w:ascii="Times New Roman" w:hAnsi="Times New Roman" w:eastAsia="黑体" w:cs="Times New Roman"/>
          <w:b w:val="0"/>
          <w:bCs/>
          <w:color w:val="auto"/>
          <w:kern w:val="0"/>
          <w:sz w:val="32"/>
          <w:szCs w:val="36"/>
          <w:highlight w:val="none"/>
          <w:lang w:val="en-US" w:eastAsia="zh-Hans" w:bidi="ar-SA"/>
        </w:rPr>
        <w:t>附件</w:t>
      </w:r>
      <w:r>
        <w:rPr>
          <w:rFonts w:hint="eastAsia" w:ascii="Times New Roman" w:hAnsi="Times New Roman" w:cs="Times New Roman"/>
          <w:b w:val="0"/>
          <w:bCs/>
          <w:color w:val="auto"/>
          <w:kern w:val="0"/>
          <w:sz w:val="32"/>
          <w:szCs w:val="36"/>
          <w:highlight w:val="none"/>
          <w:lang w:val="en-US" w:eastAsia="zh-CN" w:bidi="ar-SA"/>
        </w:rPr>
        <w:t>7</w:t>
      </w:r>
      <w:r>
        <w:rPr>
          <w:rFonts w:hint="default" w:ascii="Times New Roman" w:hAnsi="Times New Roman" w:eastAsia="黑体" w:cs="Times New Roman"/>
          <w:b w:val="0"/>
          <w:bCs/>
          <w:color w:val="auto"/>
          <w:kern w:val="0"/>
          <w:sz w:val="32"/>
          <w:szCs w:val="36"/>
          <w:highlight w:val="none"/>
          <w:lang w:val="en-US" w:eastAsia="zh-Hans" w:bidi="ar-SA"/>
        </w:rPr>
        <w:t>.</w:t>
      </w:r>
      <w:r>
        <w:rPr>
          <w:rFonts w:hint="eastAsia" w:cs="Times New Roman"/>
          <w:b w:val="0"/>
          <w:bCs/>
          <w:color w:val="auto"/>
          <w:kern w:val="0"/>
          <w:sz w:val="32"/>
          <w:szCs w:val="36"/>
          <w:highlight w:val="none"/>
          <w:lang w:val="en-US" w:eastAsia="zh-CN" w:bidi="ar-SA"/>
        </w:rPr>
        <w:t>2</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default" w:ascii="Times New Roman" w:hAnsi="Times New Roman" w:eastAsia="微软雅黑" w:cs="Times New Roman"/>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default" w:ascii="Times New Roman" w:hAnsi="Times New Roman" w:eastAsia="微软雅黑" w:cs="Times New Roman"/>
          <w:color w:val="auto"/>
          <w:sz w:val="44"/>
          <w:szCs w:val="44"/>
          <w:highlight w:val="none"/>
          <w:lang w:val="en-US" w:eastAsia="zh-CN"/>
        </w:rPr>
      </w:pPr>
    </w:p>
    <w:p>
      <w:pPr>
        <w:keepNext w:val="0"/>
        <w:keepLines w:val="0"/>
        <w:pageBreakBefore w:val="0"/>
        <w:widowControl w:val="0"/>
        <w:suppressAutoHyphens/>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管理或应用系统登云项目申报书</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val="0"/>
        <w:suppressAutoHyphens/>
        <w:topLinePunct w:val="0"/>
        <w:bidi w:val="0"/>
        <w:spacing w:line="560" w:lineRule="exact"/>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rPr>
          <w:rFonts w:hint="default" w:ascii="Times New Roman" w:hAnsi="Times New Roman" w:eastAsia="仿宋_GB2312" w:cs="Times New Roman"/>
          <w:color w:val="auto"/>
          <w:sz w:val="32"/>
          <w:highlight w:val="none"/>
        </w:rPr>
      </w:pPr>
    </w:p>
    <w:p>
      <w:pPr>
        <w:keepNext w:val="0"/>
        <w:keepLines w:val="0"/>
        <w:pageBreakBefore w:val="0"/>
        <w:tabs>
          <w:tab w:val="left" w:leader="underscore" w:pos="7980"/>
        </w:tabs>
        <w:kinsoku w:val="0"/>
        <w:wordWrap/>
        <w:overflowPunct/>
        <w:topLinePunct w:val="0"/>
        <w:autoSpaceDE w:val="0"/>
        <w:autoSpaceDN w:val="0"/>
        <w:bidi w:val="0"/>
        <w:adjustRightInd w:val="0"/>
        <w:snapToGrid w:val="0"/>
        <w:spacing w:before="101" w:line="560" w:lineRule="exact"/>
        <w:ind w:left="626" w:right="429" w:hanging="25"/>
        <w:jc w:val="left"/>
        <w:textAlignment w:val="baseline"/>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23"/>
          <w:lang w:val="en-US" w:eastAsia="en-US" w:bidi="ar-SA"/>
        </w:rPr>
        <w:t>申报单位（盖章</w:t>
      </w:r>
      <w:r>
        <w:rPr>
          <w:rFonts w:hint="eastAsia" w:ascii="仿宋_GB2312" w:hAnsi="仿宋_GB2312" w:eastAsia="仿宋_GB2312" w:cs="仿宋_GB2312"/>
          <w:snapToGrid w:val="0"/>
          <w:color w:val="000000"/>
          <w:spacing w:val="5"/>
          <w:w w:val="92"/>
          <w:kern w:val="0"/>
          <w:sz w:val="32"/>
          <w:szCs w:val="32"/>
          <w:highlight w:val="none"/>
          <w:fitText w:val="2368" w:id="23"/>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135"/>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24"/>
          <w:lang w:val="en-US" w:eastAsia="en-US" w:bidi="ar-SA"/>
        </w:rPr>
        <w:t>法人代</w:t>
      </w:r>
      <w:r>
        <w:rPr>
          <w:rFonts w:hint="eastAsia" w:ascii="仿宋_GB2312" w:hAnsi="仿宋_GB2312" w:eastAsia="仿宋_GB2312" w:cs="仿宋_GB2312"/>
          <w:snapToGrid w:val="0"/>
          <w:color w:val="000000"/>
          <w:spacing w:val="1"/>
          <w:kern w:val="0"/>
          <w:sz w:val="32"/>
          <w:szCs w:val="32"/>
          <w:highlight w:val="none"/>
          <w:fitText w:val="2368" w:id="24"/>
          <w:lang w:val="en-US" w:eastAsia="en-US" w:bidi="ar-SA"/>
        </w:rPr>
        <w:t>表</w:t>
      </w:r>
      <w:r>
        <w:rPr>
          <w:rFonts w:hint="eastAsia" w:ascii="仿宋_GB2312" w:hAnsi="仿宋_GB2312" w:eastAsia="仿宋_GB2312" w:cs="仿宋_GB2312"/>
          <w:snapToGrid w:val="0"/>
          <w:color w:val="000000"/>
          <w:spacing w:val="-7"/>
          <w:kern w:val="0"/>
          <w:sz w:val="32"/>
          <w:szCs w:val="32"/>
          <w:highlight w:val="none"/>
          <w:lang w:val="en-US" w:eastAsia="en-US" w:bidi="ar-SA"/>
        </w:rPr>
        <w:t>：</w:t>
      </w:r>
      <w:r>
        <w:rPr>
          <w:rFonts w:hint="eastAsia" w:ascii="仿宋_GB2312" w:hAnsi="仿宋_GB2312" w:eastAsia="仿宋_GB2312" w:cs="仿宋_GB2312"/>
          <w:snapToGrid w:val="0"/>
          <w:color w:val="000000"/>
          <w:spacing w:val="-135"/>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5"/>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38"/>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25"/>
          <w:lang w:val="en-US" w:eastAsia="en-US" w:bidi="ar-SA"/>
        </w:rPr>
        <w:t>推荐单位（盖章</w:t>
      </w:r>
      <w:r>
        <w:rPr>
          <w:rFonts w:hint="eastAsia" w:ascii="仿宋_GB2312" w:hAnsi="仿宋_GB2312" w:eastAsia="仿宋_GB2312" w:cs="仿宋_GB2312"/>
          <w:snapToGrid w:val="0"/>
          <w:color w:val="000000"/>
          <w:spacing w:val="5"/>
          <w:w w:val="92"/>
          <w:kern w:val="0"/>
          <w:sz w:val="32"/>
          <w:szCs w:val="32"/>
          <w:highlight w:val="none"/>
          <w:fitText w:val="2368" w:id="25"/>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ascii="黑体" w:hAnsi="黑体" w:eastAsia="黑体"/>
          <w:highlight w:val="none"/>
        </w:rPr>
      </w:pPr>
      <w:r>
        <w:rPr>
          <w:rFonts w:hint="eastAsia" w:ascii="仿宋_GB2312" w:hAnsi="仿宋_GB2312" w:eastAsia="仿宋_GB2312" w:cs="仿宋_GB2312"/>
          <w:snapToGrid w:val="0"/>
          <w:color w:val="000000"/>
          <w:spacing w:val="181"/>
          <w:kern w:val="0"/>
          <w:sz w:val="32"/>
          <w:szCs w:val="32"/>
          <w:highlight w:val="none"/>
          <w:fitText w:val="2368" w:id="26"/>
          <w:lang w:val="en-US" w:eastAsia="en-US" w:bidi="ar-SA"/>
        </w:rPr>
        <w:t>申报日</w:t>
      </w:r>
      <w:r>
        <w:rPr>
          <w:rFonts w:hint="eastAsia" w:ascii="仿宋_GB2312" w:hAnsi="仿宋_GB2312" w:eastAsia="仿宋_GB2312" w:cs="仿宋_GB2312"/>
          <w:snapToGrid w:val="0"/>
          <w:color w:val="000000"/>
          <w:spacing w:val="1"/>
          <w:kern w:val="0"/>
          <w:sz w:val="32"/>
          <w:szCs w:val="32"/>
          <w:highlight w:val="none"/>
          <w:fitText w:val="2368" w:id="26"/>
          <w:lang w:val="en-US" w:eastAsia="en-US" w:bidi="ar-SA"/>
        </w:rPr>
        <w:t>期</w:t>
      </w:r>
      <w:r>
        <w:rPr>
          <w:rFonts w:hint="eastAsia" w:ascii="仿宋_GB2312" w:hAnsi="仿宋_GB2312" w:eastAsia="仿宋_GB2312" w:cs="仿宋_GB2312"/>
          <w:snapToGrid w:val="0"/>
          <w:color w:val="000000"/>
          <w:spacing w:val="-122"/>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
          <w:kern w:val="0"/>
          <w:sz w:val="32"/>
          <w:szCs w:val="32"/>
          <w:highlight w:val="none"/>
          <w:lang w:val="en-US" w:eastAsia="en-US" w:bidi="ar-SA"/>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日</w:t>
      </w:r>
    </w:p>
    <w:p>
      <w:pPr>
        <w:keepNext w:val="0"/>
        <w:keepLines w:val="0"/>
        <w:pageBreakBefore w:val="0"/>
        <w:widowControl w:val="0"/>
        <w:suppressAutoHyphens/>
        <w:topLinePunct w:val="0"/>
        <w:bidi w:val="0"/>
        <w:spacing w:line="560" w:lineRule="exact"/>
        <w:ind w:firstLine="0" w:firstLineChars="0"/>
        <w:jc w:val="both"/>
        <w:outlineLvl w:val="9"/>
        <w:rPr>
          <w:rFonts w:hint="default" w:ascii="Times New Roman" w:hAnsi="Times New Roman" w:eastAsia="微软雅黑" w:cs="Times New Roman"/>
          <w:color w:val="auto"/>
          <w:kern w:val="2"/>
          <w:sz w:val="44"/>
          <w:szCs w:val="44"/>
          <w:highlight w:val="none"/>
          <w:lang w:val="en-US" w:eastAsia="zh-CN" w:bidi="ar-SA"/>
        </w:rPr>
      </w:pPr>
    </w:p>
    <w:p>
      <w:pPr>
        <w:pStyle w:val="6"/>
        <w:rPr>
          <w:rFonts w:hint="default" w:ascii="Times New Roman" w:hAnsi="Times New Roman" w:eastAsia="微软雅黑" w:cs="Times New Roman"/>
          <w:color w:val="auto"/>
          <w:kern w:val="2"/>
          <w:sz w:val="44"/>
          <w:szCs w:val="44"/>
          <w:highlight w:val="none"/>
          <w:lang w:val="en-US" w:eastAsia="zh-CN" w:bidi="ar-SA"/>
        </w:rPr>
      </w:pPr>
    </w:p>
    <w:p>
      <w:pPr>
        <w:rPr>
          <w:rFonts w:hint="default" w:ascii="Times New Roman" w:hAnsi="Times New Roman" w:eastAsia="微软雅黑" w:cs="Times New Roman"/>
          <w:color w:val="auto"/>
          <w:kern w:val="2"/>
          <w:sz w:val="44"/>
          <w:szCs w:val="44"/>
          <w:highlight w:val="none"/>
          <w:lang w:val="en-US" w:eastAsia="zh-CN" w:bidi="ar-SA"/>
        </w:rPr>
      </w:pPr>
    </w:p>
    <w:p>
      <w:pPr>
        <w:keepNext w:val="0"/>
        <w:keepLines w:val="0"/>
        <w:pageBreakBefore w:val="0"/>
        <w:widowControl/>
        <w:kinsoku w:val="0"/>
        <w:topLinePunct w:val="0"/>
        <w:autoSpaceDE w:val="0"/>
        <w:autoSpaceDN w:val="0"/>
        <w:bidi w:val="0"/>
        <w:adjustRightInd w:val="0"/>
        <w:snapToGrid w:val="0"/>
        <w:spacing w:before="100" w:line="560" w:lineRule="exact"/>
        <w:jc w:val="center"/>
        <w:textAlignment w:val="baseline"/>
        <w:rPr>
          <w:rFonts w:ascii="楷体" w:hAnsi="楷体" w:eastAsia="楷体" w:cs="楷体"/>
          <w:snapToGrid w:val="0"/>
          <w:color w:val="000000"/>
          <w:kern w:val="0"/>
          <w:sz w:val="28"/>
          <w:szCs w:val="28"/>
          <w:highlight w:val="none"/>
          <w:lang w:eastAsia="en-US"/>
        </w:rPr>
      </w:pPr>
      <w:r>
        <w:rPr>
          <w:rFonts w:hint="eastAsia" w:ascii="楷体" w:hAnsi="楷体" w:eastAsia="楷体" w:cs="楷体"/>
          <w:snapToGrid w:val="0"/>
          <w:color w:val="000000"/>
          <w:spacing w:val="8"/>
          <w:kern w:val="0"/>
          <w:sz w:val="28"/>
          <w:szCs w:val="28"/>
          <w:highlight w:val="none"/>
          <w:lang w:eastAsia="zh-CN"/>
        </w:rPr>
        <w:t>赤峰</w:t>
      </w:r>
      <w:r>
        <w:rPr>
          <w:rFonts w:hint="eastAsia" w:ascii="楷体" w:hAnsi="楷体" w:eastAsia="楷体" w:cs="楷体"/>
          <w:snapToGrid w:val="0"/>
          <w:color w:val="000000"/>
          <w:spacing w:val="8"/>
          <w:kern w:val="0"/>
          <w:sz w:val="28"/>
          <w:szCs w:val="28"/>
          <w:highlight w:val="none"/>
          <w:lang w:val="en-US" w:eastAsia="zh-CN"/>
        </w:rPr>
        <w:t>市</w:t>
      </w:r>
      <w:r>
        <w:rPr>
          <w:rFonts w:ascii="楷体" w:hAnsi="楷体" w:eastAsia="楷体" w:cs="楷体"/>
          <w:snapToGrid w:val="0"/>
          <w:color w:val="000000"/>
          <w:spacing w:val="8"/>
          <w:kern w:val="0"/>
          <w:sz w:val="28"/>
          <w:szCs w:val="28"/>
          <w:highlight w:val="none"/>
          <w:lang w:eastAsia="en-US"/>
        </w:rPr>
        <w:t>工业和信息化局编制</w:t>
      </w:r>
    </w:p>
    <w:p>
      <w:pPr>
        <w:keepNext w:val="0"/>
        <w:keepLines w:val="0"/>
        <w:pageBreakBefore w:val="0"/>
        <w:topLinePunct w:val="0"/>
        <w:bidi w:val="0"/>
        <w:spacing w:line="560" w:lineRule="exact"/>
        <w:jc w:val="center"/>
        <w:rPr>
          <w:rFonts w:hint="default" w:ascii="Times New Roman" w:hAnsi="Times New Roman" w:eastAsia="微软雅黑" w:cs="Times New Roman"/>
          <w:color w:val="auto"/>
          <w:sz w:val="44"/>
          <w:szCs w:val="44"/>
          <w:highlight w:val="none"/>
          <w:lang w:val="en-US" w:eastAsia="zh-CN"/>
        </w:rPr>
      </w:pPr>
      <w:r>
        <w:rPr>
          <w:rFonts w:hint="default" w:ascii="Times New Roman" w:hAnsi="Times New Roman" w:eastAsia="仿宋_GB2312" w:cs="Times New Roman"/>
          <w:color w:val="auto"/>
          <w:sz w:val="32"/>
          <w:highlight w:val="none"/>
          <w:lang w:val="en-US" w:eastAsia="zh-CN"/>
        </w:rPr>
        <w:br w:type="page"/>
      </w:r>
      <w:r>
        <w:rPr>
          <w:rFonts w:hint="eastAsia" w:ascii="方正小标宋简体" w:hAnsi="方正小标宋简体" w:eastAsia="方正小标宋简体" w:cs="方正小标宋简体"/>
          <w:color w:val="auto"/>
          <w:sz w:val="44"/>
          <w:szCs w:val="44"/>
          <w:highlight w:val="none"/>
          <w:lang w:val="en-US" w:eastAsia="zh-CN"/>
        </w:rPr>
        <w:t>企业基本情况表</w:t>
      </w:r>
    </w:p>
    <w:tbl>
      <w:tblPr>
        <w:tblStyle w:val="18"/>
        <w:tblW w:w="89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5"/>
        <w:gridCol w:w="1157"/>
        <w:gridCol w:w="1769"/>
        <w:gridCol w:w="1183"/>
        <w:gridCol w:w="49"/>
        <w:gridCol w:w="1335"/>
        <w:gridCol w:w="594"/>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72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企业名称</w:t>
            </w:r>
          </w:p>
        </w:tc>
        <w:tc>
          <w:tcPr>
            <w:tcW w:w="7274" w:type="dxa"/>
            <w:gridSpan w:val="7"/>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72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注册地址</w:t>
            </w:r>
          </w:p>
        </w:tc>
        <w:tc>
          <w:tcPr>
            <w:tcW w:w="7274" w:type="dxa"/>
            <w:gridSpan w:val="7"/>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jc w:val="center"/>
        </w:trPr>
        <w:tc>
          <w:tcPr>
            <w:tcW w:w="172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注册资金   （万元）</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769"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法人代表</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384"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统一社会信用代码</w:t>
            </w:r>
          </w:p>
        </w:tc>
        <w:tc>
          <w:tcPr>
            <w:tcW w:w="1781"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72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员工数量</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769"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信息化负责人</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384"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联系电话</w:t>
            </w:r>
          </w:p>
        </w:tc>
        <w:tc>
          <w:tcPr>
            <w:tcW w:w="1781"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72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主营业务</w:t>
            </w:r>
          </w:p>
        </w:tc>
        <w:tc>
          <w:tcPr>
            <w:tcW w:w="7274" w:type="dxa"/>
            <w:gridSpan w:val="7"/>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8" w:hRule="atLeast"/>
          <w:jc w:val="center"/>
        </w:trPr>
        <w:tc>
          <w:tcPr>
            <w:tcW w:w="1725"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上年销售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收入（万元）</w:t>
            </w:r>
          </w:p>
        </w:tc>
        <w:tc>
          <w:tcPr>
            <w:tcW w:w="11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769"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上年纳税总额（万元）</w:t>
            </w:r>
          </w:p>
        </w:tc>
        <w:tc>
          <w:tcPr>
            <w:tcW w:w="1232"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929"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上年利润总额（万元）</w:t>
            </w: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72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上年研发</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投入（万元）</w:t>
            </w:r>
          </w:p>
        </w:tc>
        <w:tc>
          <w:tcPr>
            <w:tcW w:w="1157"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769"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上年信息化</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建设和运维</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投入（万元）</w:t>
            </w:r>
          </w:p>
        </w:tc>
        <w:tc>
          <w:tcPr>
            <w:tcW w:w="1232"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929"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上年云端产品和服务投入（万元）</w:t>
            </w: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34" w:hRule="atLeast"/>
          <w:jc w:val="center"/>
        </w:trPr>
        <w:tc>
          <w:tcPr>
            <w:tcW w:w="1725"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企业信息化建设情况简要描述</w:t>
            </w:r>
          </w:p>
        </w:tc>
        <w:tc>
          <w:tcPr>
            <w:tcW w:w="7274" w:type="dxa"/>
            <w:gridSpan w:val="7"/>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6" w:hRule="atLeast"/>
          <w:jc w:val="center"/>
        </w:trPr>
        <w:tc>
          <w:tcPr>
            <w:tcW w:w="172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登云投入及用云成效简要描述</w:t>
            </w:r>
          </w:p>
        </w:tc>
        <w:tc>
          <w:tcPr>
            <w:tcW w:w="7274" w:type="dxa"/>
            <w:gridSpan w:val="7"/>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b/>
          <w:bCs/>
          <w:color w:val="auto"/>
          <w:kern w:val="2"/>
          <w:sz w:val="32"/>
          <w:szCs w:val="32"/>
          <w:highlight w:val="none"/>
          <w:lang w:val="en-US" w:eastAsia="zh-CN" w:bidi="ar-SA"/>
        </w:rPr>
        <w:sectPr>
          <w:pgSz w:w="11906" w:h="16838"/>
          <w:pgMar w:top="1701" w:right="1531" w:bottom="1701" w:left="1531" w:header="850" w:footer="1417"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附件</w:t>
      </w:r>
      <w:r>
        <w:rPr>
          <w:rFonts w:hint="eastAsia" w:ascii="Times New Roman" w:hAnsi="Times New Roman" w:cs="Times New Roman"/>
          <w:b w:val="0"/>
          <w:bCs w:val="0"/>
          <w:color w:val="auto"/>
          <w:kern w:val="2"/>
          <w:sz w:val="32"/>
          <w:szCs w:val="32"/>
          <w:highlight w:val="none"/>
          <w:lang w:val="en-US" w:eastAsia="zh-CN" w:bidi="ar-SA"/>
        </w:rPr>
        <w:t>7</w:t>
      </w:r>
      <w:r>
        <w:rPr>
          <w:rFonts w:hint="default" w:ascii="Times New Roman" w:hAnsi="Times New Roman" w:eastAsia="黑体" w:cs="Times New Roman"/>
          <w:b w:val="0"/>
          <w:bCs w:val="0"/>
          <w:color w:val="auto"/>
          <w:kern w:val="2"/>
          <w:sz w:val="32"/>
          <w:szCs w:val="32"/>
          <w:highlight w:val="none"/>
          <w:lang w:val="en-US" w:eastAsia="zh-CN" w:bidi="ar-SA"/>
        </w:rPr>
        <w:t>.</w:t>
      </w:r>
      <w:r>
        <w:rPr>
          <w:rFonts w:hint="eastAsia" w:cs="Times New Roman"/>
          <w:b w:val="0"/>
          <w:bCs w:val="0"/>
          <w:color w:val="auto"/>
          <w:kern w:val="2"/>
          <w:sz w:val="32"/>
          <w:szCs w:val="32"/>
          <w:highlight w:val="none"/>
          <w:lang w:val="en-US" w:eastAsia="zh-CN" w:bidi="ar-SA"/>
        </w:rPr>
        <w:t>3</w:t>
      </w: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申报登云</w:t>
      </w:r>
      <w:r>
        <w:rPr>
          <w:rFonts w:hint="eastAsia" w:ascii="方正小标宋简体" w:hAnsi="方正小标宋简体" w:eastAsia="方正小标宋简体" w:cs="方正小标宋简体"/>
          <w:color w:val="auto"/>
          <w:sz w:val="44"/>
          <w:szCs w:val="44"/>
          <w:highlight w:val="none"/>
          <w:lang w:eastAsia="zh-CN"/>
        </w:rPr>
        <w:t>项目</w:t>
      </w:r>
      <w:r>
        <w:rPr>
          <w:rFonts w:hint="eastAsia" w:ascii="方正小标宋简体" w:hAnsi="方正小标宋简体" w:eastAsia="方正小标宋简体" w:cs="方正小标宋简体"/>
          <w:color w:val="auto"/>
          <w:sz w:val="44"/>
          <w:szCs w:val="44"/>
          <w:highlight w:val="none"/>
        </w:rPr>
        <w:t>企业云产品应用情况表</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填报企业名称：  </w: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单位：</w:t>
      </w:r>
      <w:r>
        <w:rPr>
          <w:rFonts w:hint="default" w:ascii="Times New Roman" w:hAnsi="Times New Roman" w:eastAsia="仿宋_GB2312" w:cs="Times New Roman"/>
          <w:color w:val="auto"/>
          <w:sz w:val="28"/>
          <w:szCs w:val="28"/>
          <w:highlight w:val="none"/>
          <w:lang w:eastAsia="zh-CN"/>
        </w:rPr>
        <w:t>万</w:t>
      </w:r>
      <w:r>
        <w:rPr>
          <w:rFonts w:hint="default" w:ascii="Times New Roman" w:hAnsi="Times New Roman" w:eastAsia="仿宋_GB2312" w:cs="Times New Roman"/>
          <w:color w:val="auto"/>
          <w:sz w:val="28"/>
          <w:szCs w:val="28"/>
          <w:highlight w:val="none"/>
        </w:rPr>
        <w:t>元</w:t>
      </w:r>
    </w:p>
    <w:tbl>
      <w:tblPr>
        <w:tblStyle w:val="18"/>
        <w:tblW w:w="139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653"/>
        <w:gridCol w:w="2857"/>
        <w:gridCol w:w="1754"/>
        <w:gridCol w:w="2642"/>
        <w:gridCol w:w="1175"/>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序号</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rPr>
              <w:t>使用云产品</w:t>
            </w:r>
            <w:r>
              <w:rPr>
                <w:rFonts w:hint="eastAsia" w:ascii="黑体" w:hAnsi="黑体" w:eastAsia="黑体" w:cs="黑体"/>
                <w:b w:val="0"/>
                <w:bCs w:val="0"/>
                <w:color w:val="auto"/>
                <w:sz w:val="24"/>
                <w:szCs w:val="24"/>
                <w:highlight w:val="none"/>
                <w:lang w:eastAsia="zh-CN"/>
              </w:rPr>
              <w:t>（</w:t>
            </w:r>
            <w:r>
              <w:rPr>
                <w:rFonts w:hint="eastAsia" w:ascii="黑体" w:hAnsi="黑体" w:eastAsia="黑体" w:cs="黑体"/>
                <w:b w:val="0"/>
                <w:bCs w:val="0"/>
                <w:color w:val="auto"/>
                <w:sz w:val="24"/>
                <w:szCs w:val="24"/>
                <w:highlight w:val="none"/>
              </w:rPr>
              <w:t>服务</w:t>
            </w:r>
            <w:r>
              <w:rPr>
                <w:rFonts w:hint="eastAsia" w:ascii="黑体" w:hAnsi="黑体" w:eastAsia="黑体" w:cs="黑体"/>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名称</w:t>
            </w: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使用云产品</w:t>
            </w:r>
            <w:r>
              <w:rPr>
                <w:rFonts w:hint="eastAsia" w:ascii="黑体" w:hAnsi="黑体" w:eastAsia="黑体" w:cs="黑体"/>
                <w:b w:val="0"/>
                <w:bCs w:val="0"/>
                <w:color w:val="auto"/>
                <w:sz w:val="24"/>
                <w:szCs w:val="24"/>
                <w:highlight w:val="none"/>
                <w:lang w:eastAsia="zh-CN"/>
              </w:rPr>
              <w:t>（</w:t>
            </w:r>
            <w:r>
              <w:rPr>
                <w:rFonts w:hint="eastAsia" w:ascii="黑体" w:hAnsi="黑体" w:eastAsia="黑体" w:cs="黑体"/>
                <w:b w:val="0"/>
                <w:bCs w:val="0"/>
                <w:color w:val="auto"/>
                <w:sz w:val="24"/>
                <w:szCs w:val="24"/>
                <w:highlight w:val="none"/>
              </w:rPr>
              <w:t>服务</w:t>
            </w:r>
            <w:r>
              <w:rPr>
                <w:rFonts w:hint="eastAsia" w:ascii="黑体" w:hAnsi="黑体" w:eastAsia="黑体" w:cs="黑体"/>
                <w:b w:val="0"/>
                <w:bCs w:val="0"/>
                <w:color w:val="auto"/>
                <w:sz w:val="24"/>
                <w:szCs w:val="24"/>
                <w:highlight w:val="none"/>
                <w:lang w:eastAsia="zh-CN"/>
              </w:rPr>
              <w:t>）</w:t>
            </w:r>
            <w:r>
              <w:rPr>
                <w:rFonts w:hint="eastAsia" w:ascii="黑体" w:hAnsi="黑体" w:eastAsia="黑体" w:cs="黑体"/>
                <w:b w:val="0"/>
                <w:bCs w:val="0"/>
                <w:color w:val="auto"/>
                <w:sz w:val="24"/>
                <w:szCs w:val="24"/>
                <w:highlight w:val="none"/>
              </w:rPr>
              <w:t>类型</w:t>
            </w: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云服务供应商</w:t>
            </w: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rPr>
              <w:t>云产品</w:t>
            </w:r>
            <w:r>
              <w:rPr>
                <w:rFonts w:hint="eastAsia" w:ascii="黑体" w:hAnsi="黑体" w:eastAsia="黑体" w:cs="黑体"/>
                <w:b w:val="0"/>
                <w:bCs w:val="0"/>
                <w:color w:val="auto"/>
                <w:sz w:val="24"/>
                <w:szCs w:val="24"/>
                <w:highlight w:val="none"/>
                <w:lang w:eastAsia="zh-CN"/>
              </w:rPr>
              <w:t>（</w:t>
            </w:r>
            <w:r>
              <w:rPr>
                <w:rFonts w:hint="eastAsia" w:ascii="黑体" w:hAnsi="黑体" w:eastAsia="黑体" w:cs="黑体"/>
                <w:b w:val="0"/>
                <w:bCs w:val="0"/>
                <w:color w:val="auto"/>
                <w:sz w:val="24"/>
                <w:szCs w:val="24"/>
                <w:highlight w:val="none"/>
              </w:rPr>
              <w:t>服务</w:t>
            </w:r>
            <w:r>
              <w:rPr>
                <w:rFonts w:hint="eastAsia" w:ascii="黑体" w:hAnsi="黑体" w:eastAsia="黑体" w:cs="黑体"/>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合同金额</w:t>
            </w: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发票</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金额</w:t>
            </w: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银行付款凭证</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1</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2</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3</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4</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5</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6</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7</w:t>
            </w:r>
          </w:p>
        </w:tc>
        <w:tc>
          <w:tcPr>
            <w:tcW w:w="265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857"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754"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42" w:type="dxa"/>
            <w:gridSpan w:val="4"/>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_GB2312" w:cs="Times New Roman"/>
                <w:b w:val="0"/>
                <w:bCs w:val="0"/>
                <w:color w:val="auto"/>
                <w:sz w:val="24"/>
                <w:szCs w:val="24"/>
                <w:highlight w:val="none"/>
              </w:rPr>
              <w:t>合计</w:t>
            </w:r>
          </w:p>
        </w:tc>
        <w:tc>
          <w:tcPr>
            <w:tcW w:w="2642"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1175"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c>
          <w:tcPr>
            <w:tcW w:w="2133"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b w:val="0"/>
                <w:bCs w:val="0"/>
                <w:color w:val="auto"/>
                <w:sz w:val="24"/>
                <w:szCs w:val="24"/>
                <w:highlight w:val="none"/>
              </w:rPr>
            </w:pPr>
          </w:p>
        </w:tc>
      </w:tr>
    </w:tbl>
    <w:p>
      <w:pPr>
        <w:keepNext w:val="0"/>
        <w:keepLines w:val="0"/>
        <w:pageBreakBefore w:val="0"/>
        <w:topLinePunct w:val="0"/>
        <w:bidi w:val="0"/>
        <w:spacing w:line="560" w:lineRule="exact"/>
        <w:outlineLvl w:val="9"/>
        <w:rPr>
          <w:rFonts w:hint="default" w:ascii="Times New Roman" w:hAnsi="Times New Roman" w:cs="Times New Roman"/>
          <w:b w:val="0"/>
          <w:bCs w:val="0"/>
          <w:color w:val="auto"/>
          <w:highlight w:val="none"/>
        </w:rPr>
        <w:sectPr>
          <w:pgSz w:w="16838" w:h="11906" w:orient="landscape"/>
          <w:pgMar w:top="1531" w:right="1531" w:bottom="1531" w:left="1531" w:header="850" w:footer="1417"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left="0" w:leftChars="0" w:firstLine="0" w:firstLineChars="0"/>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附件</w:t>
      </w:r>
      <w:r>
        <w:rPr>
          <w:rFonts w:hint="eastAsia" w:ascii="Times New Roman" w:hAnsi="Times New Roman" w:cs="Times New Roman"/>
          <w:b w:val="0"/>
          <w:bCs w:val="0"/>
          <w:color w:val="auto"/>
          <w:kern w:val="2"/>
          <w:sz w:val="32"/>
          <w:szCs w:val="32"/>
          <w:highlight w:val="none"/>
          <w:lang w:val="en-US" w:eastAsia="zh-CN" w:bidi="ar-SA"/>
        </w:rPr>
        <w:t>7</w:t>
      </w:r>
      <w:r>
        <w:rPr>
          <w:rFonts w:hint="default" w:ascii="Times New Roman" w:hAnsi="Times New Roman" w:eastAsia="黑体" w:cs="Times New Roman"/>
          <w:b w:val="0"/>
          <w:bCs w:val="0"/>
          <w:color w:val="auto"/>
          <w:kern w:val="2"/>
          <w:sz w:val="32"/>
          <w:szCs w:val="32"/>
          <w:highlight w:val="none"/>
          <w:lang w:val="en-US" w:eastAsia="zh-CN" w:bidi="ar-SA"/>
        </w:rPr>
        <w:t>.</w:t>
      </w:r>
      <w:r>
        <w:rPr>
          <w:rFonts w:hint="eastAsia" w:cs="Times New Roman"/>
          <w:b w:val="0"/>
          <w:bCs w:val="0"/>
          <w:color w:val="auto"/>
          <w:kern w:val="2"/>
          <w:sz w:val="32"/>
          <w:szCs w:val="32"/>
          <w:highlight w:val="none"/>
          <w:lang w:val="en-US" w:eastAsia="zh-CN" w:bidi="ar-SA"/>
        </w:rPr>
        <w:t>4</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微软雅黑"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登云</w:t>
      </w:r>
      <w:r>
        <w:rPr>
          <w:rFonts w:hint="eastAsia" w:ascii="方正小标宋简体" w:hAnsi="方正小标宋简体" w:eastAsia="方正小标宋简体" w:cs="方正小标宋简体"/>
          <w:color w:val="auto"/>
          <w:sz w:val="44"/>
          <w:szCs w:val="44"/>
          <w:highlight w:val="none"/>
          <w:lang w:eastAsia="zh-CN"/>
        </w:rPr>
        <w:t>项目</w:t>
      </w:r>
      <w:r>
        <w:rPr>
          <w:rFonts w:hint="eastAsia" w:ascii="方正小标宋简体" w:hAnsi="方正小标宋简体" w:eastAsia="方正小标宋简体" w:cs="方正小标宋简体"/>
          <w:color w:val="auto"/>
          <w:sz w:val="44"/>
          <w:szCs w:val="44"/>
          <w:highlight w:val="none"/>
        </w:rPr>
        <w:t>企业申报材料内容</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outlineLvl w:val="9"/>
        <w:rPr>
          <w:rFonts w:hint="default" w:ascii="Times New Roman" w:hAnsi="Times New Roman" w:eastAsia="方正仿宋_GBK" w:cs="Times New Roman"/>
          <w:color w:val="auto"/>
          <w:sz w:val="22"/>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企业上云用数赋智项目推荐汇总表</w:t>
      </w:r>
      <w:r>
        <w:rPr>
          <w:rFonts w:hint="eastAsia"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管理或应用系统</w:t>
      </w:r>
      <w:r>
        <w:rPr>
          <w:rFonts w:hint="default" w:ascii="Times New Roman" w:hAnsi="Times New Roman" w:eastAsia="仿宋_GB2312" w:cs="Times New Roman"/>
          <w:color w:val="auto"/>
          <w:sz w:val="32"/>
          <w:szCs w:val="32"/>
          <w:highlight w:val="none"/>
        </w:rPr>
        <w:t>登云</w:t>
      </w:r>
      <w:r>
        <w:rPr>
          <w:rFonts w:hint="default" w:ascii="Times New Roman" w:hAnsi="Times New Roman" w:eastAsia="仿宋_GB2312" w:cs="Times New Roman"/>
          <w:color w:val="auto"/>
          <w:sz w:val="32"/>
          <w:szCs w:val="32"/>
          <w:highlight w:val="none"/>
          <w:lang w:eastAsia="zh-CN"/>
        </w:rPr>
        <w:t>项目申报书</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申报登云</w:t>
      </w:r>
      <w:r>
        <w:rPr>
          <w:rFonts w:hint="default" w:ascii="Times New Roman" w:hAnsi="Times New Roman" w:eastAsia="仿宋_GB2312" w:cs="Times New Roman"/>
          <w:color w:val="auto"/>
          <w:sz w:val="32"/>
          <w:szCs w:val="32"/>
          <w:highlight w:val="none"/>
          <w:lang w:eastAsia="zh-CN"/>
        </w:rPr>
        <w:t>项目</w:t>
      </w:r>
      <w:r>
        <w:rPr>
          <w:rFonts w:hint="default" w:ascii="Times New Roman" w:hAnsi="Times New Roman" w:eastAsia="仿宋_GB2312" w:cs="Times New Roman"/>
          <w:color w:val="auto"/>
          <w:sz w:val="32"/>
          <w:szCs w:val="32"/>
          <w:highlight w:val="none"/>
        </w:rPr>
        <w:t>企业云产品应用情况表；</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hint="default" w:ascii="Times New Roman" w:hAnsi="Times New Roman" w:eastAsia="仿宋_GB2312" w:cs="Times New Roman"/>
          <w:color w:val="auto"/>
          <w:spacing w:val="-6"/>
          <w:sz w:val="32"/>
          <w:szCs w:val="32"/>
          <w:highlight w:val="none"/>
        </w:rPr>
      </w:pPr>
      <w:r>
        <w:rPr>
          <w:rFonts w:hint="eastAsia" w:ascii="Times New Roman" w:hAnsi="Times New Roman" w:eastAsia="仿宋_GB2312" w:cs="Times New Roman"/>
          <w:color w:val="auto"/>
          <w:spacing w:val="-6"/>
          <w:sz w:val="32"/>
          <w:szCs w:val="32"/>
          <w:highlight w:val="none"/>
          <w:lang w:val="en-US" w:eastAsia="zh-CN"/>
        </w:rPr>
        <w:t>4.</w:t>
      </w:r>
      <w:r>
        <w:rPr>
          <w:rFonts w:hint="default" w:ascii="Times New Roman" w:hAnsi="Times New Roman" w:eastAsia="仿宋_GB2312" w:cs="Times New Roman"/>
          <w:color w:val="auto"/>
          <w:spacing w:val="-6"/>
          <w:sz w:val="32"/>
          <w:szCs w:val="32"/>
          <w:highlight w:val="none"/>
        </w:rPr>
        <w:t>有社会统一信息代码的营业执照（复印件，加盖企业公章）；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企业概况（包括企业规模、经营方向、主导产品、社会贡献、职工素质等情况）；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申报单位上一年度经审计的财务报告，新公司需提供情况说明，开户证明等材料；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企业信息化建设情况介绍；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登云投入及用云成效</w:t>
      </w:r>
      <w:r>
        <w:rPr>
          <w:rFonts w:hint="default" w:ascii="Times New Roman" w:hAnsi="Times New Roman" w:eastAsia="仿宋_GB2312" w:cs="Times New Roman"/>
          <w:color w:val="auto"/>
          <w:sz w:val="32"/>
          <w:szCs w:val="32"/>
          <w:highlight w:val="none"/>
          <w:lang w:eastAsia="zh-CN"/>
        </w:rPr>
        <w:t>（包括但不限于</w:t>
      </w:r>
      <w:r>
        <w:rPr>
          <w:rFonts w:hint="default" w:ascii="Times New Roman" w:hAnsi="Times New Roman" w:eastAsia="仿宋_GB2312" w:cs="Times New Roman"/>
          <w:color w:val="auto"/>
          <w:sz w:val="32"/>
          <w:szCs w:val="32"/>
          <w:highlight w:val="none"/>
        </w:rPr>
        <w:t>云产品使用的岗位及人员</w:t>
      </w:r>
      <w:r>
        <w:rPr>
          <w:rFonts w:hint="default" w:ascii="Times New Roman" w:hAnsi="Times New Roman" w:eastAsia="仿宋_GB2312" w:cs="Times New Roman"/>
          <w:color w:val="auto"/>
          <w:sz w:val="32"/>
          <w:szCs w:val="32"/>
          <w:highlight w:val="none"/>
          <w:lang w:eastAsia="zh-CN"/>
        </w:rPr>
        <w:t>情况、</w:t>
      </w:r>
      <w:r>
        <w:rPr>
          <w:rFonts w:hint="default" w:ascii="Times New Roman" w:hAnsi="Times New Roman" w:eastAsia="仿宋_GB2312" w:cs="Times New Roman"/>
          <w:color w:val="auto"/>
          <w:sz w:val="32"/>
          <w:szCs w:val="32"/>
          <w:highlight w:val="none"/>
        </w:rPr>
        <w:t>使用频率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使用配套的管理制度及岗位职责要求</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云产品使用后带来的</w:t>
      </w:r>
      <w:r>
        <w:rPr>
          <w:rFonts w:hint="default" w:ascii="Times New Roman" w:hAnsi="Times New Roman" w:eastAsia="仿宋_GB2312" w:cs="Times New Roman"/>
          <w:color w:val="auto"/>
          <w:sz w:val="32"/>
          <w:szCs w:val="32"/>
          <w:highlight w:val="none"/>
          <w:lang w:eastAsia="zh-CN"/>
        </w:rPr>
        <w:t>可测量、可验证的</w:t>
      </w:r>
      <w:r>
        <w:rPr>
          <w:rFonts w:hint="default" w:ascii="Times New Roman" w:hAnsi="Times New Roman" w:eastAsia="仿宋_GB2312" w:cs="Times New Roman"/>
          <w:color w:val="auto"/>
          <w:sz w:val="32"/>
          <w:szCs w:val="32"/>
          <w:highlight w:val="none"/>
        </w:rPr>
        <w:t>价值验证</w:t>
      </w:r>
      <w:r>
        <w:rPr>
          <w:rFonts w:hint="default" w:ascii="Times New Roman" w:hAnsi="Times New Roman" w:eastAsia="仿宋_GB2312" w:cs="Times New Roman"/>
          <w:color w:val="auto"/>
          <w:sz w:val="32"/>
          <w:szCs w:val="32"/>
          <w:highlight w:val="none"/>
          <w:lang w:eastAsia="zh-CN"/>
        </w:rPr>
        <w:t>，并明确</w:t>
      </w:r>
      <w:r>
        <w:rPr>
          <w:rFonts w:hint="default" w:ascii="Times New Roman" w:hAnsi="Times New Roman" w:eastAsia="仿宋_GB2312" w:cs="Times New Roman"/>
          <w:color w:val="auto"/>
          <w:sz w:val="32"/>
          <w:szCs w:val="32"/>
          <w:highlight w:val="none"/>
        </w:rPr>
        <w:t>所</w:t>
      </w:r>
      <w:r>
        <w:rPr>
          <w:rFonts w:hint="default" w:ascii="Times New Roman" w:hAnsi="Times New Roman" w:eastAsia="仿宋_GB2312" w:cs="Times New Roman"/>
          <w:color w:val="auto"/>
          <w:sz w:val="32"/>
          <w:szCs w:val="32"/>
          <w:highlight w:val="none"/>
          <w:lang w:eastAsia="zh-CN"/>
        </w:rPr>
        <w:t>使用</w:t>
      </w:r>
      <w:r>
        <w:rPr>
          <w:rFonts w:hint="default" w:ascii="Times New Roman" w:hAnsi="Times New Roman" w:eastAsia="仿宋_GB2312" w:cs="Times New Roman"/>
          <w:color w:val="auto"/>
          <w:sz w:val="32"/>
          <w:szCs w:val="32"/>
          <w:highlight w:val="none"/>
        </w:rPr>
        <w:t>的云产品</w:t>
      </w:r>
      <w:r>
        <w:rPr>
          <w:rFonts w:hint="default" w:ascii="Times New Roman" w:hAnsi="Times New Roman" w:eastAsia="仿宋_GB2312" w:cs="Times New Roman"/>
          <w:color w:val="auto"/>
          <w:sz w:val="32"/>
          <w:szCs w:val="32"/>
          <w:highlight w:val="none"/>
          <w:lang w:eastAsia="zh-CN"/>
        </w:rPr>
        <w:t>是否</w:t>
      </w:r>
      <w:r>
        <w:rPr>
          <w:rFonts w:hint="default" w:ascii="Times New Roman" w:hAnsi="Times New Roman" w:eastAsia="仿宋_GB2312" w:cs="Times New Roman"/>
          <w:color w:val="auto"/>
          <w:sz w:val="32"/>
          <w:szCs w:val="32"/>
          <w:highlight w:val="none"/>
        </w:rPr>
        <w:t>已通过第三方软件测评机构的等保测评</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9.与</w:t>
      </w:r>
      <w:r>
        <w:rPr>
          <w:rFonts w:hint="default" w:ascii="Times New Roman" w:hAnsi="Times New Roman" w:eastAsia="仿宋_GB2312" w:cs="Times New Roman"/>
          <w:color w:val="auto"/>
          <w:sz w:val="32"/>
          <w:szCs w:val="32"/>
          <w:highlight w:val="none"/>
        </w:rPr>
        <w:t>云服务商签订的合同、发票、银行收款凭证复印件</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topLinePunct w:val="0"/>
        <w:bidi w:val="0"/>
        <w:spacing w:line="560" w:lineRule="exact"/>
        <w:ind w:firstLine="640" w:firstLineChars="200"/>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10.</w:t>
      </w:r>
      <w:r>
        <w:rPr>
          <w:rFonts w:hint="default" w:ascii="Times New Roman" w:hAnsi="Times New Roman" w:eastAsia="仿宋_GB2312" w:cs="Times New Roman"/>
          <w:color w:val="auto"/>
          <w:sz w:val="32"/>
          <w:highlight w:val="none"/>
        </w:rPr>
        <w:t>提供项目专项审计报告</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附件9申报主体承诺书</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附件</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所列专项资金绩效目标表</w:t>
      </w:r>
      <w:r>
        <w:rPr>
          <w:rFonts w:hint="default" w:ascii="Times New Roman" w:hAnsi="Times New Roman" w:eastAsia="仿宋_GB2312" w:cs="Times New Roman"/>
          <w:color w:val="auto"/>
          <w:sz w:val="32"/>
          <w:szCs w:val="32"/>
          <w:highlight w:val="none"/>
          <w:lang w:eastAsia="zh-CN"/>
        </w:rPr>
        <w:t>。</w:t>
      </w:r>
    </w:p>
    <w:p>
      <w:pPr>
        <w:pStyle w:val="4"/>
        <w:keepNext w:val="0"/>
        <w:keepLines w:val="0"/>
        <w:pageBreakBefore w:val="0"/>
        <w:topLinePunct w:val="0"/>
        <w:bidi w:val="0"/>
        <w:spacing w:line="560" w:lineRule="exact"/>
        <w:ind w:left="0" w:leftChars="0" w:firstLine="0" w:firstLineChars="0"/>
        <w:rPr>
          <w:rFonts w:hint="default" w:ascii="Times New Roman" w:hAnsi="Times New Roman" w:eastAsia="方正仿宋_GBK" w:cs="Times New Roman"/>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附件</w:t>
      </w:r>
      <w:r>
        <w:rPr>
          <w:rFonts w:hint="eastAsia" w:ascii="Times New Roman" w:hAnsi="Times New Roman" w:eastAsia="仿宋_GB2312" w:cs="Times New Roman"/>
          <w:b w:val="0"/>
          <w:bCs w:val="0"/>
          <w:color w:val="auto"/>
          <w:kern w:val="2"/>
          <w:sz w:val="32"/>
          <w:szCs w:val="32"/>
          <w:highlight w:val="none"/>
          <w:lang w:val="en-US" w:eastAsia="zh-CN" w:bidi="ar-SA"/>
        </w:rPr>
        <w:t>7</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eastAsia="仿宋_GB2312" w:cs="Times New Roman"/>
          <w:b w:val="0"/>
          <w:bCs w:val="0"/>
          <w:color w:val="auto"/>
          <w:kern w:val="2"/>
          <w:sz w:val="32"/>
          <w:szCs w:val="32"/>
          <w:highlight w:val="none"/>
          <w:lang w:val="en-US" w:eastAsia="zh-CN" w:bidi="ar-SA"/>
        </w:rPr>
        <w:t>5</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default" w:ascii="Times New Roman" w:hAnsi="Times New Roman" w:eastAsia="微软雅黑" w:cs="Times New Roman"/>
          <w:color w:val="auto"/>
          <w:sz w:val="44"/>
          <w:szCs w:val="44"/>
          <w:highlight w:val="none"/>
          <w:lang w:val="en-US" w:eastAsia="zh-CN"/>
        </w:rPr>
      </w:pPr>
    </w:p>
    <w:p>
      <w:pPr>
        <w:keepNext w:val="0"/>
        <w:keepLines w:val="0"/>
        <w:pageBreakBefore w:val="0"/>
        <w:widowControl w:val="0"/>
        <w:suppressAutoHyphens/>
        <w:topLinePunct w:val="0"/>
        <w:bidi w:val="0"/>
        <w:spacing w:line="560" w:lineRule="exact"/>
        <w:ind w:firstLine="880" w:firstLineChars="200"/>
        <w:jc w:val="both"/>
        <w:rPr>
          <w:rFonts w:hint="default" w:ascii="Times New Roman" w:hAnsi="Times New Roman" w:eastAsia="微软雅黑" w:cs="Times New Roman"/>
          <w:color w:val="auto"/>
          <w:kern w:val="2"/>
          <w:sz w:val="44"/>
          <w:szCs w:val="44"/>
          <w:highlight w:val="none"/>
          <w:lang w:val="en-US" w:eastAsia="zh-CN" w:bidi="ar-SA"/>
        </w:rPr>
      </w:pP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auto"/>
          <w:sz w:val="32"/>
          <w:highlight w:val="none"/>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企业设备上云项目申报书</w:t>
      </w:r>
    </w:p>
    <w:p>
      <w:pPr>
        <w:keepNext w:val="0"/>
        <w:keepLines w:val="0"/>
        <w:pageBreakBefore w:val="0"/>
        <w:widowControl w:val="0"/>
        <w:suppressAutoHyphens/>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pStyle w:val="7"/>
        <w:keepNext w:val="0"/>
        <w:keepLines w:val="0"/>
        <w:pageBreakBefore w:val="0"/>
        <w:topLinePunct w:val="0"/>
        <w:bidi w:val="0"/>
        <w:spacing w:line="560" w:lineRule="exact"/>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rPr>
          <w:rFonts w:hint="default"/>
          <w:highlight w:val="none"/>
        </w:rPr>
      </w:pPr>
    </w:p>
    <w:p>
      <w:pPr>
        <w:keepNext w:val="0"/>
        <w:keepLines w:val="0"/>
        <w:pageBreakBefore w:val="0"/>
        <w:tabs>
          <w:tab w:val="left" w:leader="underscore" w:pos="7980"/>
        </w:tabs>
        <w:kinsoku w:val="0"/>
        <w:wordWrap/>
        <w:overflowPunct/>
        <w:topLinePunct w:val="0"/>
        <w:autoSpaceDE w:val="0"/>
        <w:autoSpaceDN w:val="0"/>
        <w:bidi w:val="0"/>
        <w:adjustRightInd w:val="0"/>
        <w:snapToGrid w:val="0"/>
        <w:spacing w:before="101" w:line="560" w:lineRule="exact"/>
        <w:ind w:left="626" w:right="429" w:hanging="25"/>
        <w:jc w:val="left"/>
        <w:textAlignment w:val="baseline"/>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27"/>
          <w:lang w:val="en-US" w:eastAsia="en-US" w:bidi="ar-SA"/>
        </w:rPr>
        <w:t>申报单位（盖章</w:t>
      </w:r>
      <w:r>
        <w:rPr>
          <w:rFonts w:hint="eastAsia" w:ascii="仿宋_GB2312" w:hAnsi="仿宋_GB2312" w:eastAsia="仿宋_GB2312" w:cs="仿宋_GB2312"/>
          <w:snapToGrid w:val="0"/>
          <w:color w:val="000000"/>
          <w:spacing w:val="5"/>
          <w:w w:val="92"/>
          <w:kern w:val="0"/>
          <w:sz w:val="32"/>
          <w:szCs w:val="32"/>
          <w:highlight w:val="none"/>
          <w:fitText w:val="2368" w:id="27"/>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135"/>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28"/>
          <w:lang w:val="en-US" w:eastAsia="en-US" w:bidi="ar-SA"/>
        </w:rPr>
        <w:t>法人代</w:t>
      </w:r>
      <w:r>
        <w:rPr>
          <w:rFonts w:hint="eastAsia" w:ascii="仿宋_GB2312" w:hAnsi="仿宋_GB2312" w:eastAsia="仿宋_GB2312" w:cs="仿宋_GB2312"/>
          <w:snapToGrid w:val="0"/>
          <w:color w:val="000000"/>
          <w:spacing w:val="1"/>
          <w:kern w:val="0"/>
          <w:sz w:val="32"/>
          <w:szCs w:val="32"/>
          <w:highlight w:val="none"/>
          <w:fitText w:val="2368" w:id="28"/>
          <w:lang w:val="en-US" w:eastAsia="en-US" w:bidi="ar-SA"/>
        </w:rPr>
        <w:t>表</w:t>
      </w:r>
      <w:r>
        <w:rPr>
          <w:rFonts w:hint="eastAsia" w:ascii="仿宋_GB2312" w:hAnsi="仿宋_GB2312" w:eastAsia="仿宋_GB2312" w:cs="仿宋_GB2312"/>
          <w:snapToGrid w:val="0"/>
          <w:color w:val="000000"/>
          <w:spacing w:val="-7"/>
          <w:kern w:val="0"/>
          <w:sz w:val="32"/>
          <w:szCs w:val="32"/>
          <w:highlight w:val="none"/>
          <w:lang w:val="en-US" w:eastAsia="en-US" w:bidi="ar-SA"/>
        </w:rPr>
        <w:t>：</w:t>
      </w:r>
      <w:r>
        <w:rPr>
          <w:rFonts w:hint="eastAsia" w:ascii="仿宋_GB2312" w:hAnsi="仿宋_GB2312" w:eastAsia="仿宋_GB2312" w:cs="仿宋_GB2312"/>
          <w:snapToGrid w:val="0"/>
          <w:color w:val="000000"/>
          <w:spacing w:val="-135"/>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5"/>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38"/>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29"/>
          <w:lang w:val="en-US" w:eastAsia="en-US" w:bidi="ar-SA"/>
        </w:rPr>
        <w:t>推荐单位（盖章</w:t>
      </w:r>
      <w:r>
        <w:rPr>
          <w:rFonts w:hint="eastAsia" w:ascii="仿宋_GB2312" w:hAnsi="仿宋_GB2312" w:eastAsia="仿宋_GB2312" w:cs="仿宋_GB2312"/>
          <w:snapToGrid w:val="0"/>
          <w:color w:val="000000"/>
          <w:spacing w:val="5"/>
          <w:w w:val="92"/>
          <w:kern w:val="0"/>
          <w:sz w:val="32"/>
          <w:szCs w:val="32"/>
          <w:highlight w:val="none"/>
          <w:fitText w:val="2368" w:id="29"/>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ascii="黑体" w:hAnsi="黑体" w:eastAsia="黑体"/>
          <w:highlight w:val="none"/>
        </w:rPr>
      </w:pPr>
      <w:r>
        <w:rPr>
          <w:rFonts w:hint="eastAsia" w:ascii="仿宋_GB2312" w:hAnsi="仿宋_GB2312" w:eastAsia="仿宋_GB2312" w:cs="仿宋_GB2312"/>
          <w:snapToGrid w:val="0"/>
          <w:color w:val="000000"/>
          <w:spacing w:val="181"/>
          <w:kern w:val="0"/>
          <w:sz w:val="32"/>
          <w:szCs w:val="32"/>
          <w:highlight w:val="none"/>
          <w:fitText w:val="2368" w:id="30"/>
          <w:lang w:val="en-US" w:eastAsia="en-US" w:bidi="ar-SA"/>
        </w:rPr>
        <w:t>申报日</w:t>
      </w:r>
      <w:r>
        <w:rPr>
          <w:rFonts w:hint="eastAsia" w:ascii="仿宋_GB2312" w:hAnsi="仿宋_GB2312" w:eastAsia="仿宋_GB2312" w:cs="仿宋_GB2312"/>
          <w:snapToGrid w:val="0"/>
          <w:color w:val="000000"/>
          <w:spacing w:val="1"/>
          <w:kern w:val="0"/>
          <w:sz w:val="32"/>
          <w:szCs w:val="32"/>
          <w:highlight w:val="none"/>
          <w:fitText w:val="2368" w:id="30"/>
          <w:lang w:val="en-US" w:eastAsia="en-US" w:bidi="ar-SA"/>
        </w:rPr>
        <w:t>期</w:t>
      </w:r>
      <w:r>
        <w:rPr>
          <w:rFonts w:hint="eastAsia" w:ascii="仿宋_GB2312" w:hAnsi="仿宋_GB2312" w:eastAsia="仿宋_GB2312" w:cs="仿宋_GB2312"/>
          <w:snapToGrid w:val="0"/>
          <w:color w:val="000000"/>
          <w:spacing w:val="-122"/>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
          <w:kern w:val="0"/>
          <w:sz w:val="32"/>
          <w:szCs w:val="32"/>
          <w:highlight w:val="none"/>
          <w:lang w:val="en-US" w:eastAsia="en-US" w:bidi="ar-SA"/>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日</w:t>
      </w:r>
    </w:p>
    <w:p>
      <w:pPr>
        <w:keepNext w:val="0"/>
        <w:keepLines w:val="0"/>
        <w:pageBreakBefore w:val="0"/>
        <w:widowControl w:val="0"/>
        <w:suppressAutoHyphens/>
        <w:topLinePunct w:val="0"/>
        <w:bidi w:val="0"/>
        <w:spacing w:line="560" w:lineRule="exact"/>
        <w:ind w:firstLine="640" w:firstLineChars="200"/>
        <w:jc w:val="both"/>
        <w:outlineLvl w:val="9"/>
        <w:rPr>
          <w:rFonts w:hint="default" w:ascii="Times New Roman" w:hAnsi="Times New Roman" w:eastAsia="仿宋_GB2312" w:cs="Times New Roman"/>
          <w:color w:val="auto"/>
          <w:kern w:val="2"/>
          <w:sz w:val="32"/>
          <w:szCs w:val="24"/>
          <w:highlight w:val="none"/>
          <w:lang w:val="en-US" w:eastAsia="zh-CN" w:bidi="ar-SA"/>
        </w:rPr>
      </w:pPr>
    </w:p>
    <w:p>
      <w:pPr>
        <w:pStyle w:val="6"/>
        <w:rPr>
          <w:rFonts w:hint="default" w:ascii="Times New Roman" w:hAnsi="Times New Roman" w:eastAsia="仿宋_GB2312" w:cs="Times New Roman"/>
          <w:color w:val="auto"/>
          <w:kern w:val="2"/>
          <w:sz w:val="32"/>
          <w:szCs w:val="24"/>
          <w:highlight w:val="none"/>
          <w:lang w:val="en-US" w:eastAsia="zh-CN" w:bidi="ar-SA"/>
        </w:rPr>
      </w:pPr>
    </w:p>
    <w:p>
      <w:pPr>
        <w:keepNext w:val="0"/>
        <w:keepLines w:val="0"/>
        <w:pageBreakBefore w:val="0"/>
        <w:widowControl/>
        <w:kinsoku w:val="0"/>
        <w:topLinePunct w:val="0"/>
        <w:autoSpaceDE w:val="0"/>
        <w:autoSpaceDN w:val="0"/>
        <w:bidi w:val="0"/>
        <w:adjustRightInd w:val="0"/>
        <w:snapToGrid w:val="0"/>
        <w:spacing w:before="100" w:line="560" w:lineRule="exact"/>
        <w:jc w:val="center"/>
        <w:textAlignment w:val="baseline"/>
        <w:rPr>
          <w:rFonts w:ascii="楷体" w:hAnsi="楷体" w:eastAsia="楷体" w:cs="楷体"/>
          <w:snapToGrid w:val="0"/>
          <w:color w:val="000000"/>
          <w:kern w:val="0"/>
          <w:sz w:val="28"/>
          <w:szCs w:val="28"/>
          <w:highlight w:val="none"/>
          <w:lang w:eastAsia="en-US"/>
        </w:rPr>
      </w:pPr>
      <w:r>
        <w:rPr>
          <w:rFonts w:hint="eastAsia" w:ascii="楷体" w:hAnsi="楷体" w:eastAsia="楷体" w:cs="楷体"/>
          <w:snapToGrid w:val="0"/>
          <w:color w:val="000000"/>
          <w:spacing w:val="8"/>
          <w:kern w:val="0"/>
          <w:sz w:val="28"/>
          <w:szCs w:val="28"/>
          <w:highlight w:val="none"/>
          <w:lang w:eastAsia="zh-CN"/>
        </w:rPr>
        <w:t>赤峰</w:t>
      </w:r>
      <w:r>
        <w:rPr>
          <w:rFonts w:hint="eastAsia" w:ascii="楷体" w:hAnsi="楷体" w:eastAsia="楷体" w:cs="楷体"/>
          <w:snapToGrid w:val="0"/>
          <w:color w:val="000000"/>
          <w:spacing w:val="8"/>
          <w:kern w:val="0"/>
          <w:sz w:val="28"/>
          <w:szCs w:val="28"/>
          <w:highlight w:val="none"/>
          <w:lang w:val="en-US" w:eastAsia="zh-CN"/>
        </w:rPr>
        <w:t>市</w:t>
      </w:r>
      <w:r>
        <w:rPr>
          <w:rFonts w:ascii="楷体" w:hAnsi="楷体" w:eastAsia="楷体" w:cs="楷体"/>
          <w:snapToGrid w:val="0"/>
          <w:color w:val="000000"/>
          <w:spacing w:val="8"/>
          <w:kern w:val="0"/>
          <w:sz w:val="28"/>
          <w:szCs w:val="28"/>
          <w:highlight w:val="none"/>
          <w:lang w:eastAsia="en-US"/>
        </w:rPr>
        <w:t>工业和信息化局编制</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br w:type="page"/>
      </w:r>
      <w:r>
        <w:rPr>
          <w:rFonts w:hint="eastAsia" w:ascii="方正小标宋简体" w:hAnsi="方正小标宋简体" w:eastAsia="方正小标宋简体" w:cs="方正小标宋简体"/>
          <w:color w:val="auto"/>
          <w:sz w:val="44"/>
          <w:szCs w:val="44"/>
          <w:highlight w:val="none"/>
          <w:lang w:val="en-US" w:eastAsia="zh-CN"/>
        </w:rPr>
        <w:t>企业</w:t>
      </w:r>
      <w:r>
        <w:rPr>
          <w:rFonts w:hint="eastAsia" w:ascii="方正小标宋简体" w:hAnsi="方正小标宋简体" w:eastAsia="方正小标宋简体" w:cs="方正小标宋简体"/>
          <w:color w:val="auto"/>
          <w:sz w:val="44"/>
          <w:szCs w:val="44"/>
          <w:highlight w:val="none"/>
          <w:lang w:eastAsia="zh-CN"/>
        </w:rPr>
        <w:t>基本情况表</w:t>
      </w:r>
    </w:p>
    <w:tbl>
      <w:tblPr>
        <w:tblStyle w:val="18"/>
        <w:tblW w:w="917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15"/>
        <w:gridCol w:w="2079"/>
        <w:gridCol w:w="2499"/>
        <w:gridCol w:w="1833"/>
        <w:gridCol w:w="21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restar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br w:type="page"/>
            </w:r>
            <w:r>
              <w:rPr>
                <w:rFonts w:hint="default" w:ascii="Times New Roman" w:hAnsi="Times New Roman" w:eastAsia="仿宋_GB2312" w:cs="Times New Roman"/>
                <w:color w:val="auto"/>
                <w:sz w:val="24"/>
                <w:szCs w:val="24"/>
                <w:highlight w:val="none"/>
              </w:rPr>
              <w:t>申请单位</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基本情况</w:t>
            </w:r>
          </w:p>
        </w:tc>
        <w:tc>
          <w:tcPr>
            <w:tcW w:w="2079"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企业名称</w:t>
            </w:r>
          </w:p>
        </w:tc>
        <w:tc>
          <w:tcPr>
            <w:tcW w:w="6478" w:type="dxa"/>
            <w:gridSpan w:val="3"/>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注册地址</w:t>
            </w:r>
          </w:p>
        </w:tc>
        <w:tc>
          <w:tcPr>
            <w:tcW w:w="6478" w:type="dxa"/>
            <w:gridSpan w:val="3"/>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法人代表</w:t>
            </w:r>
          </w:p>
        </w:tc>
        <w:tc>
          <w:tcPr>
            <w:tcW w:w="24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eastAsia" w:ascii="Times New Roman" w:hAnsi="Times New Roman" w:eastAsia="仿宋_GB2312" w:cs="Times New Roman"/>
                <w:color w:val="auto"/>
                <w:sz w:val="24"/>
                <w:szCs w:val="24"/>
                <w:highlight w:val="none"/>
                <w:lang w:eastAsia="zh-CN"/>
              </w:rPr>
              <w:t>统一社会信用代码</w:t>
            </w:r>
          </w:p>
        </w:tc>
        <w:tc>
          <w:tcPr>
            <w:tcW w:w="2146" w:type="dxa"/>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注册时间</w:t>
            </w:r>
          </w:p>
        </w:tc>
        <w:tc>
          <w:tcPr>
            <w:tcW w:w="2499"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833" w:type="dxa"/>
            <w:tcBorders>
              <w:left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注册资金</w:t>
            </w:r>
          </w:p>
        </w:tc>
        <w:tc>
          <w:tcPr>
            <w:tcW w:w="214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联 系 人</w:t>
            </w:r>
          </w:p>
        </w:tc>
        <w:tc>
          <w:tcPr>
            <w:tcW w:w="2499"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1833" w:type="dxa"/>
            <w:tcBorders>
              <w:left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联系方式</w:t>
            </w:r>
          </w:p>
        </w:tc>
        <w:tc>
          <w:tcPr>
            <w:tcW w:w="214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主营业务</w:t>
            </w:r>
          </w:p>
        </w:tc>
        <w:tc>
          <w:tcPr>
            <w:tcW w:w="6478" w:type="dxa"/>
            <w:gridSpan w:val="3"/>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top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Hans"/>
              </w:rPr>
              <w:t>设备</w:t>
            </w:r>
            <w:r>
              <w:rPr>
                <w:rFonts w:hint="default" w:ascii="Times New Roman" w:hAnsi="Times New Roman" w:eastAsia="仿宋_GB2312" w:cs="Times New Roman"/>
                <w:color w:val="auto"/>
                <w:sz w:val="24"/>
                <w:szCs w:val="24"/>
                <w:highlight w:val="none"/>
              </w:rPr>
              <w:t>上云</w:t>
            </w:r>
            <w:r>
              <w:rPr>
                <w:rFonts w:hint="default" w:ascii="Times New Roman" w:hAnsi="Times New Roman" w:eastAsia="仿宋_GB2312" w:cs="Times New Roman"/>
                <w:color w:val="auto"/>
                <w:sz w:val="24"/>
                <w:szCs w:val="24"/>
                <w:highlight w:val="none"/>
                <w:lang w:eastAsia="zh-Hans"/>
              </w:rPr>
              <w:t>投入资金</w:t>
            </w:r>
          </w:p>
        </w:tc>
        <w:tc>
          <w:tcPr>
            <w:tcW w:w="6478" w:type="dxa"/>
            <w:gridSpan w:val="3"/>
            <w:tcBorders>
              <w:top w:val="single" w:color="auto" w:sz="6"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top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云服务部署类型</w:t>
            </w:r>
          </w:p>
        </w:tc>
        <w:tc>
          <w:tcPr>
            <w:tcW w:w="6478" w:type="dxa"/>
            <w:gridSpan w:val="3"/>
            <w:tcBorders>
              <w:top w:val="single" w:color="auto" w:sz="6"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eastAsia="zh-Hans"/>
              </w:rPr>
              <w:t>指公有云、私有云、混合云等</w:t>
            </w:r>
            <w:r>
              <w:rPr>
                <w:rFonts w:hint="default" w:ascii="Times New Roman" w:hAnsi="Times New Roman" w:eastAsia="仿宋_GB2312"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top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项目建设期</w:t>
            </w:r>
          </w:p>
        </w:tc>
        <w:tc>
          <w:tcPr>
            <w:tcW w:w="6478" w:type="dxa"/>
            <w:gridSpan w:val="3"/>
            <w:tcBorders>
              <w:top w:val="single" w:color="auto" w:sz="6"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15" w:type="dxa"/>
            <w:vMerge w:val="continue"/>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top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Hans"/>
              </w:rPr>
              <w:t>上云设备数量</w:t>
            </w:r>
          </w:p>
        </w:tc>
        <w:tc>
          <w:tcPr>
            <w:tcW w:w="6478" w:type="dxa"/>
            <w:gridSpan w:val="3"/>
            <w:tcBorders>
              <w:top w:val="single" w:color="auto" w:sz="6"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restart"/>
            <w:tcBorders>
              <w:top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Hans"/>
              </w:rPr>
              <w:t>设备上云服务类别</w:t>
            </w: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设备台账</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eastAsia" w:ascii="Times New Roman" w:hAnsi="Times New Roman" w:eastAsia="仿宋_GB2312" w:cs="Times New Roman"/>
                <w:color w:val="auto"/>
                <w:sz w:val="24"/>
                <w:szCs w:val="24"/>
                <w:highlight w:val="none"/>
                <w:lang w:eastAsia="zh-CN"/>
              </w:rPr>
              <w:t>□是  □否</w:t>
            </w:r>
            <w:r>
              <w:rPr>
                <w:rFonts w:hint="default" w:ascii="Times New Roman" w:hAnsi="Times New Roman" w:eastAsia="仿宋_GB2312" w:cs="Times New Roman"/>
                <w:color w:val="auto"/>
                <w:sz w:val="24"/>
                <w:szCs w:val="24"/>
                <w:highlight w:val="none"/>
                <w:lang w:eastAsia="zh-Hans"/>
              </w:rPr>
              <w:t xml:space="preserve">    （如有此项，需填写在申报书中的页码）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设备点检</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工单管理</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维修保养</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实时数据</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数据报表</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信息追溯</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异常报警</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反向控制</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CN"/>
              </w:rPr>
              <w:t>远程诊断</w:t>
            </w:r>
          </w:p>
        </w:tc>
        <w:tc>
          <w:tcPr>
            <w:tcW w:w="6478"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restart"/>
            <w:tcBorders>
              <w:top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设备上云应用成效</w:t>
            </w:r>
          </w:p>
        </w:tc>
        <w:tc>
          <w:tcPr>
            <w:tcW w:w="2079" w:type="dxa"/>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eastAsia="zh-Hans"/>
              </w:rPr>
            </w:pPr>
            <w:r>
              <w:rPr>
                <w:rFonts w:hint="default" w:ascii="Times New Roman" w:hAnsi="Times New Roman" w:eastAsia="仿宋_GB2312" w:cs="Times New Roman"/>
                <w:color w:val="auto"/>
                <w:sz w:val="24"/>
                <w:szCs w:val="24"/>
                <w:highlight w:val="none"/>
                <w:lang w:eastAsia="zh-Hans"/>
              </w:rPr>
              <w:t>成本下降</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Hans"/>
              </w:rPr>
            </w:pPr>
            <w:r>
              <w:rPr>
                <w:rFonts w:hint="default" w:ascii="Times New Roman" w:hAnsi="Times New Roman" w:eastAsia="仿宋_GB2312" w:cs="Times New Roman"/>
                <w:color w:val="auto"/>
                <w:sz w:val="24"/>
                <w:szCs w:val="24"/>
                <w:highlight w:val="none"/>
                <w:lang w:eastAsia="zh-Hans"/>
              </w:rPr>
              <w:t>数据可视化</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Hans"/>
              </w:rPr>
            </w:pPr>
            <w:r>
              <w:rPr>
                <w:rFonts w:hint="default" w:ascii="Times New Roman" w:hAnsi="Times New Roman" w:eastAsia="仿宋_GB2312" w:cs="Times New Roman"/>
                <w:color w:val="auto"/>
                <w:sz w:val="24"/>
                <w:szCs w:val="24"/>
                <w:highlight w:val="none"/>
                <w:lang w:eastAsia="zh-Hans"/>
              </w:rPr>
              <w:t>设备可视化</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Hans"/>
              </w:rPr>
            </w:pPr>
            <w:r>
              <w:rPr>
                <w:rFonts w:hint="default" w:ascii="Times New Roman" w:hAnsi="Times New Roman" w:eastAsia="仿宋_GB2312" w:cs="Times New Roman"/>
                <w:color w:val="auto"/>
                <w:sz w:val="24"/>
                <w:szCs w:val="24"/>
                <w:highlight w:val="none"/>
                <w:lang w:eastAsia="zh-Hans"/>
              </w:rPr>
              <w:t>节能减排</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Hans"/>
              </w:rPr>
            </w:pPr>
            <w:r>
              <w:rPr>
                <w:rFonts w:hint="default" w:ascii="Times New Roman" w:hAnsi="Times New Roman" w:eastAsia="仿宋_GB2312" w:cs="Times New Roman"/>
                <w:color w:val="auto"/>
                <w:sz w:val="24"/>
                <w:szCs w:val="24"/>
                <w:highlight w:val="none"/>
                <w:lang w:eastAsia="zh-Hans"/>
              </w:rPr>
              <w:t>经营管控能力增强</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Hans"/>
              </w:rPr>
            </w:pPr>
            <w:r>
              <w:rPr>
                <w:rFonts w:hint="default" w:ascii="Times New Roman" w:hAnsi="Times New Roman" w:eastAsia="仿宋_GB2312" w:cs="Times New Roman"/>
                <w:color w:val="auto"/>
                <w:sz w:val="24"/>
                <w:szCs w:val="24"/>
                <w:highlight w:val="none"/>
                <w:lang w:eastAsia="zh-Hans"/>
              </w:rPr>
              <w:t>生产效率提升</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p>
        </w:tc>
        <w:tc>
          <w:tcPr>
            <w:tcW w:w="207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Hans"/>
              </w:rPr>
            </w:pPr>
            <w:r>
              <w:rPr>
                <w:rFonts w:hint="default" w:ascii="Times New Roman" w:hAnsi="Times New Roman" w:eastAsia="仿宋_GB2312" w:cs="Times New Roman"/>
                <w:color w:val="auto"/>
                <w:sz w:val="24"/>
                <w:szCs w:val="24"/>
                <w:highlight w:val="none"/>
                <w:lang w:eastAsia="zh-Hans"/>
              </w:rPr>
              <w:t>业务模式优化</w:t>
            </w:r>
          </w:p>
        </w:tc>
        <w:tc>
          <w:tcPr>
            <w:tcW w:w="6478" w:type="dxa"/>
            <w:gridSpan w:val="3"/>
            <w:tcBorders>
              <w:left w:val="single" w:color="auto" w:sz="4" w:space="0"/>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062" w:hRule="atLeast"/>
          <w:jc w:val="center"/>
        </w:trPr>
        <w:tc>
          <w:tcPr>
            <w:tcW w:w="61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rPr>
              <w:t>设备上云内容及简介</w:t>
            </w:r>
          </w:p>
        </w:tc>
        <w:tc>
          <w:tcPr>
            <w:tcW w:w="8557" w:type="dxa"/>
            <w:gridSpan w:val="4"/>
            <w:tcBorders>
              <w:left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Hans"/>
              </w:rPr>
              <w:t>对设备上云服务类别要逐一说明</w:t>
            </w:r>
            <w:r>
              <w:rPr>
                <w:rFonts w:hint="default" w:ascii="Times New Roman" w:hAnsi="Times New Roman" w:eastAsia="仿宋_GB2312" w:cs="Times New Roman"/>
                <w:color w:val="auto"/>
                <w:sz w:val="24"/>
                <w:szCs w:val="24"/>
                <w:highlight w:val="none"/>
              </w:rPr>
              <w:t>（500字以内）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421" w:hRule="atLeast"/>
          <w:jc w:val="center"/>
        </w:trPr>
        <w:tc>
          <w:tcPr>
            <w:tcW w:w="61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投入</w:t>
            </w:r>
            <w:r>
              <w:rPr>
                <w:rFonts w:hint="default" w:ascii="Times New Roman" w:hAnsi="Times New Roman" w:eastAsia="仿宋_GB2312" w:cs="Times New Roman"/>
                <w:color w:val="auto"/>
                <w:sz w:val="24"/>
                <w:szCs w:val="24"/>
                <w:highlight w:val="none"/>
                <w:lang w:val="en-US" w:eastAsia="zh-CN"/>
              </w:rPr>
              <w:t>预期成效</w:t>
            </w:r>
          </w:p>
        </w:tc>
        <w:tc>
          <w:tcPr>
            <w:tcW w:w="8557" w:type="dxa"/>
            <w:gridSpan w:val="4"/>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outlineLvl w:val="9"/>
              <w:rPr>
                <w:rFonts w:hint="default" w:ascii="Times New Roman" w:hAnsi="Times New Roman" w:eastAsia="仿宋" w:cs="Times New Roman"/>
                <w:color w:val="auto"/>
                <w:sz w:val="24"/>
                <w:szCs w:val="24"/>
                <w:highlight w:val="none"/>
              </w:rPr>
            </w:pPr>
          </w:p>
        </w:tc>
      </w:tr>
    </w:tbl>
    <w:p>
      <w:pPr>
        <w:pStyle w:val="4"/>
        <w:keepNext w:val="0"/>
        <w:keepLines w:val="0"/>
        <w:pageBreakBefore w:val="0"/>
        <w:topLinePunct w:val="0"/>
        <w:bidi w:val="0"/>
        <w:spacing w:line="560" w:lineRule="exact"/>
        <w:ind w:left="0" w:leftChars="0" w:firstLine="0" w:firstLineChars="0"/>
        <w:rPr>
          <w:rFonts w:hint="default" w:ascii="Times New Roman" w:hAnsi="Times New Roman" w:eastAsia="方正仿宋_GBK" w:cs="Times New Roman"/>
          <w:b w:val="0"/>
          <w:bCs w:val="0"/>
          <w:color w:val="auto"/>
          <w:kern w:val="2"/>
          <w:sz w:val="32"/>
          <w:szCs w:val="32"/>
          <w:highlight w:val="none"/>
          <w:lang w:val="en-US" w:eastAsia="zh-CN" w:bidi="ar-SA"/>
        </w:rPr>
      </w:pPr>
      <w:r>
        <w:rPr>
          <w:rFonts w:hint="default" w:ascii="Times New Roman" w:hAnsi="Times New Roman" w:cs="Times New Roman"/>
          <w:color w:val="auto"/>
          <w:highlight w:val="none"/>
          <w:lang w:eastAsia="zh-Hans"/>
        </w:rPr>
        <w:br w:type="page"/>
      </w:r>
      <w:r>
        <w:rPr>
          <w:rFonts w:hint="eastAsia" w:ascii="黑体" w:hAnsi="黑体" w:eastAsia="黑体" w:cs="黑体"/>
          <w:b w:val="0"/>
          <w:bCs w:val="0"/>
          <w:color w:val="auto"/>
          <w:kern w:val="2"/>
          <w:sz w:val="32"/>
          <w:szCs w:val="32"/>
          <w:highlight w:val="none"/>
          <w:lang w:val="en-US" w:eastAsia="zh-Hans" w:bidi="ar-SA"/>
        </w:rPr>
        <w:t>附件</w:t>
      </w:r>
      <w:r>
        <w:rPr>
          <w:rFonts w:hint="eastAsia" w:ascii="Times New Roman" w:hAnsi="Times New Roman" w:eastAsia="仿宋_GB2312" w:cs="Times New Roman"/>
          <w:b w:val="0"/>
          <w:bCs w:val="0"/>
          <w:color w:val="auto"/>
          <w:kern w:val="2"/>
          <w:sz w:val="32"/>
          <w:szCs w:val="32"/>
          <w:highlight w:val="none"/>
          <w:lang w:val="en-US" w:eastAsia="zh-CN" w:bidi="ar-SA"/>
        </w:rPr>
        <w:t>7</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eastAsia="仿宋_GB2312" w:cs="Times New Roman"/>
          <w:b w:val="0"/>
          <w:bCs w:val="0"/>
          <w:color w:val="auto"/>
          <w:kern w:val="2"/>
          <w:sz w:val="32"/>
          <w:szCs w:val="32"/>
          <w:highlight w:val="none"/>
          <w:lang w:val="en-US" w:eastAsia="zh-CN" w:bidi="ar-SA"/>
        </w:rPr>
        <w:t>6</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微软雅黑" w:hAnsi="微软雅黑" w:eastAsia="微软雅黑" w:cs="微软雅黑"/>
          <w:color w:val="auto"/>
          <w:sz w:val="44"/>
          <w:szCs w:val="44"/>
          <w:highlight w:val="none"/>
          <w:lang w:eastAsia="zh-Hans"/>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lang w:eastAsia="zh-Hans"/>
        </w:rPr>
      </w:pPr>
      <w:r>
        <w:rPr>
          <w:rFonts w:hint="eastAsia" w:ascii="方正小标宋简体" w:hAnsi="方正小标宋简体" w:eastAsia="方正小标宋简体" w:cs="方正小标宋简体"/>
          <w:color w:val="auto"/>
          <w:sz w:val="44"/>
          <w:szCs w:val="44"/>
          <w:highlight w:val="none"/>
          <w:lang w:eastAsia="zh-Hans"/>
        </w:rPr>
        <w:t>设备上云有关情况说明</w:t>
      </w:r>
    </w:p>
    <w:p>
      <w:pPr>
        <w:pStyle w:val="7"/>
        <w:keepNext w:val="0"/>
        <w:keepLines w:val="0"/>
        <w:pageBreakBefore w:val="0"/>
        <w:topLinePunct w:val="0"/>
        <w:bidi w:val="0"/>
        <w:spacing w:line="560" w:lineRule="exact"/>
        <w:rPr>
          <w:rFonts w:hint="eastAsia"/>
          <w:highlight w:val="none"/>
          <w:lang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lang w:eastAsia="zh-Hans"/>
        </w:rPr>
      </w:pPr>
      <w:r>
        <w:rPr>
          <w:rFonts w:hint="default" w:ascii="Times New Roman" w:hAnsi="Times New Roman" w:eastAsia="黑体" w:cs="Times New Roman"/>
          <w:color w:val="auto"/>
          <w:sz w:val="32"/>
          <w:szCs w:val="32"/>
          <w:highlight w:val="none"/>
          <w:lang w:eastAsia="zh-Hans"/>
        </w:rPr>
        <w:t>一、上云服务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b w:val="0"/>
          <w:bCs w:val="0"/>
          <w:color w:val="auto"/>
          <w:sz w:val="32"/>
          <w:szCs w:val="32"/>
          <w:highlight w:val="none"/>
          <w:lang w:eastAsia="zh-Hans"/>
        </w:rPr>
      </w:pPr>
      <w:r>
        <w:rPr>
          <w:rFonts w:hint="eastAsia" w:ascii="楷体_GB2312" w:hAnsi="楷体_GB2312" w:eastAsia="楷体_GB2312" w:cs="楷体_GB2312"/>
          <w:b w:val="0"/>
          <w:bCs w:val="0"/>
          <w:color w:val="auto"/>
          <w:sz w:val="32"/>
          <w:szCs w:val="32"/>
          <w:highlight w:val="none"/>
          <w:lang w:eastAsia="zh-Hans"/>
        </w:rPr>
        <w:t>（一）设备管理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1</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设备台账。</w:t>
      </w:r>
      <w:r>
        <w:rPr>
          <w:rFonts w:hint="default" w:ascii="Times New Roman" w:hAnsi="Times New Roman" w:eastAsia="仿宋_GB2312" w:cs="Times New Roman"/>
          <w:color w:val="auto"/>
          <w:sz w:val="32"/>
          <w:szCs w:val="32"/>
          <w:highlight w:val="none"/>
          <w:lang w:eastAsia="zh-Hans"/>
        </w:rPr>
        <w:t>对设备型号、规格、功能描述等在云端进行电子化管理，形成设备档案，实现设备历史维保记录的追溯。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2</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设备点检。</w:t>
      </w:r>
      <w:r>
        <w:rPr>
          <w:rFonts w:hint="default" w:ascii="Times New Roman" w:hAnsi="Times New Roman" w:eastAsia="仿宋_GB2312" w:cs="Times New Roman"/>
          <w:color w:val="auto"/>
          <w:sz w:val="32"/>
          <w:szCs w:val="32"/>
          <w:highlight w:val="none"/>
          <w:lang w:eastAsia="zh-Hans"/>
        </w:rPr>
        <w:t>云化实现设备定时提醒、定位打卡、结果上报等功能，加速企业点检过程。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3</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工单管理。</w:t>
      </w:r>
      <w:r>
        <w:rPr>
          <w:rFonts w:hint="default" w:ascii="Times New Roman" w:hAnsi="Times New Roman" w:eastAsia="仿宋_GB2312" w:cs="Times New Roman"/>
          <w:color w:val="auto"/>
          <w:sz w:val="32"/>
          <w:szCs w:val="32"/>
          <w:highlight w:val="none"/>
          <w:lang w:eastAsia="zh-Hans"/>
        </w:rPr>
        <w:t>通过自定义流程子系统，实现工单在云端的柔性化管理，企业可以自定义工单类型、触发条件、闭环流程等，使企业各类事件能够快速响应。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4</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维修保养。</w:t>
      </w:r>
      <w:r>
        <w:rPr>
          <w:rFonts w:hint="default" w:ascii="Times New Roman" w:hAnsi="Times New Roman" w:eastAsia="仿宋_GB2312" w:cs="Times New Roman"/>
          <w:color w:val="auto"/>
          <w:sz w:val="32"/>
          <w:szCs w:val="32"/>
          <w:highlight w:val="none"/>
          <w:lang w:eastAsia="zh-Hans"/>
        </w:rPr>
        <w:t>实现设备保养计划、维修申请、现场操作、维保决策等环节在云端的信息化管控，提高企业设备管理效率，降低维保不到位带来的风险。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楷体_GB2312" w:hAnsi="楷体_GB2312" w:eastAsia="楷体_GB2312" w:cs="楷体_GB2312"/>
          <w:b w:val="0"/>
          <w:bCs w:val="0"/>
          <w:color w:val="auto"/>
          <w:sz w:val="32"/>
          <w:szCs w:val="32"/>
          <w:highlight w:val="none"/>
          <w:lang w:eastAsia="zh-Hans"/>
        </w:rPr>
      </w:pPr>
      <w:r>
        <w:rPr>
          <w:rFonts w:hint="default" w:ascii="楷体_GB2312" w:hAnsi="楷体_GB2312" w:eastAsia="楷体_GB2312" w:cs="楷体_GB2312"/>
          <w:b w:val="0"/>
          <w:bCs w:val="0"/>
          <w:color w:val="auto"/>
          <w:sz w:val="32"/>
          <w:szCs w:val="32"/>
          <w:highlight w:val="none"/>
          <w:lang w:eastAsia="zh-Hans"/>
        </w:rPr>
        <w:t>（二）数据监控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5</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实时数据。</w:t>
      </w:r>
      <w:r>
        <w:rPr>
          <w:rFonts w:hint="default" w:ascii="Times New Roman" w:hAnsi="Times New Roman" w:eastAsia="仿宋_GB2312" w:cs="Times New Roman"/>
          <w:color w:val="auto"/>
          <w:sz w:val="32"/>
          <w:szCs w:val="32"/>
          <w:highlight w:val="none"/>
          <w:lang w:eastAsia="zh-Hans"/>
        </w:rPr>
        <w:t>通过数据采集链路，将设备的运行状态与运行参数实时展示，数据可以通过订阅推送的方式实时更新，利用组态界面工具，实现设备在线情况、异常情况、运行参数等信息的集中展示，把握设备的整体运行情况。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6</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数据报表。</w:t>
      </w:r>
      <w:r>
        <w:rPr>
          <w:rFonts w:hint="default" w:ascii="Times New Roman" w:hAnsi="Times New Roman" w:eastAsia="仿宋_GB2312" w:cs="Times New Roman"/>
          <w:color w:val="auto"/>
          <w:sz w:val="32"/>
          <w:szCs w:val="32"/>
          <w:highlight w:val="none"/>
          <w:lang w:eastAsia="zh-Hans"/>
        </w:rPr>
        <w:t>利用数据统计子系统形成各类统计报表，对数据进行处理、分析与展现。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7</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信息追溯。</w:t>
      </w:r>
      <w:r>
        <w:rPr>
          <w:rFonts w:hint="default" w:ascii="Times New Roman" w:hAnsi="Times New Roman" w:eastAsia="仿宋_GB2312" w:cs="Times New Roman"/>
          <w:color w:val="auto"/>
          <w:sz w:val="32"/>
          <w:szCs w:val="32"/>
          <w:highlight w:val="none"/>
          <w:lang w:eastAsia="zh-Hans"/>
        </w:rPr>
        <w:t>支持查询及回溯设备的历史数据，通过图表形式反映其数据特征与历史趋势。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8</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异常报警。</w:t>
      </w:r>
      <w:r>
        <w:rPr>
          <w:rFonts w:hint="default" w:ascii="Times New Roman" w:hAnsi="Times New Roman" w:eastAsia="仿宋_GB2312" w:cs="Times New Roman"/>
          <w:color w:val="auto"/>
          <w:sz w:val="32"/>
          <w:szCs w:val="32"/>
          <w:highlight w:val="none"/>
          <w:lang w:eastAsia="zh-Hans"/>
        </w:rPr>
        <w:t>通过配置报警策略，设置报警触发条件，当报警触发时可及时收到提醒，并将报警相关的异常数据进行打包，用于分析异常报警时刻数据的波动情况。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楷体_GB2312" w:hAnsi="楷体_GB2312" w:eastAsia="楷体_GB2312" w:cs="楷体_GB2312"/>
          <w:b w:val="0"/>
          <w:bCs w:val="0"/>
          <w:color w:val="auto"/>
          <w:sz w:val="32"/>
          <w:szCs w:val="32"/>
          <w:highlight w:val="none"/>
          <w:lang w:eastAsia="zh-Hans"/>
        </w:rPr>
      </w:pPr>
      <w:r>
        <w:rPr>
          <w:rFonts w:hint="default" w:ascii="楷体_GB2312" w:hAnsi="楷体_GB2312" w:eastAsia="楷体_GB2312" w:cs="楷体_GB2312"/>
          <w:b w:val="0"/>
          <w:bCs w:val="0"/>
          <w:color w:val="auto"/>
          <w:sz w:val="32"/>
          <w:szCs w:val="32"/>
          <w:highlight w:val="none"/>
          <w:lang w:eastAsia="zh-Hans"/>
        </w:rPr>
        <w:t>（三）决策优化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9</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反向控制。</w:t>
      </w:r>
      <w:r>
        <w:rPr>
          <w:rFonts w:hint="default" w:ascii="Times New Roman" w:hAnsi="Times New Roman" w:eastAsia="仿宋_GB2312" w:cs="Times New Roman"/>
          <w:color w:val="auto"/>
          <w:sz w:val="32"/>
          <w:szCs w:val="32"/>
          <w:highlight w:val="none"/>
          <w:lang w:eastAsia="zh-Hans"/>
        </w:rPr>
        <w:t>在保证安全的前提下，通过网络链路在云端对设备进行远程控制，以实现设备参数调整、停启、执行等操作。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方正仿宋_GBK"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10</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远程诊断。</w:t>
      </w:r>
      <w:r>
        <w:rPr>
          <w:rFonts w:hint="default" w:ascii="Times New Roman" w:hAnsi="Times New Roman" w:eastAsia="仿宋_GB2312" w:cs="Times New Roman"/>
          <w:color w:val="auto"/>
          <w:sz w:val="32"/>
          <w:szCs w:val="32"/>
          <w:highlight w:val="none"/>
        </w:rPr>
        <w:t>在设备全生命周期运维服务阶段，利用物联网、设备感知、边缘计算、人工智能、数字孪生等信息化和智能技术，借助传感器、工业网关等，实现设备远程接入和故障诊断。通过工业互联网平台连接行业设备专家、设备厂商等智力资源，为工业企业提供更及时、高效、低成本的远程诊断、检修运维指导等服务</w:t>
      </w:r>
      <w:r>
        <w:rPr>
          <w:rFonts w:hint="default" w:ascii="Times New Roman" w:hAnsi="Times New Roman" w:eastAsia="仿宋_GB2312" w:cs="Times New Roman"/>
          <w:color w:val="auto"/>
          <w:sz w:val="32"/>
          <w:szCs w:val="32"/>
          <w:highlight w:val="none"/>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lang w:eastAsia="zh-Hans"/>
        </w:rPr>
      </w:pPr>
      <w:r>
        <w:rPr>
          <w:rFonts w:hint="default" w:ascii="Times New Roman" w:hAnsi="Times New Roman" w:eastAsia="黑体" w:cs="Times New Roman"/>
          <w:color w:val="auto"/>
          <w:sz w:val="32"/>
          <w:szCs w:val="32"/>
          <w:highlight w:val="none"/>
          <w:lang w:eastAsia="zh-CN"/>
        </w:rPr>
        <w:t>二</w:t>
      </w:r>
      <w:r>
        <w:rPr>
          <w:rFonts w:hint="default" w:ascii="Times New Roman" w:hAnsi="Times New Roman" w:eastAsia="黑体" w:cs="Times New Roman"/>
          <w:color w:val="auto"/>
          <w:sz w:val="32"/>
          <w:szCs w:val="32"/>
          <w:highlight w:val="none"/>
          <w:lang w:eastAsia="zh-Hans"/>
        </w:rPr>
        <w:t>、上云成效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楷体_GB2312" w:hAnsi="楷体_GB2312" w:eastAsia="楷体_GB2312" w:cs="楷体_GB2312"/>
          <w:b w:val="0"/>
          <w:bCs w:val="0"/>
          <w:color w:val="auto"/>
          <w:sz w:val="32"/>
          <w:szCs w:val="32"/>
          <w:highlight w:val="none"/>
          <w:lang w:eastAsia="zh-Hans"/>
        </w:rPr>
      </w:pPr>
      <w:r>
        <w:rPr>
          <w:rFonts w:hint="default" w:ascii="楷体_GB2312" w:hAnsi="楷体_GB2312" w:eastAsia="楷体_GB2312" w:cs="楷体_GB2312"/>
          <w:b w:val="0"/>
          <w:bCs w:val="0"/>
          <w:color w:val="auto"/>
          <w:sz w:val="32"/>
          <w:szCs w:val="32"/>
          <w:highlight w:val="none"/>
          <w:lang w:eastAsia="zh-Hans"/>
        </w:rPr>
        <w:t>（一）基础应用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1</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成本下降。</w:t>
      </w:r>
      <w:r>
        <w:rPr>
          <w:rFonts w:hint="default" w:ascii="Times New Roman" w:hAnsi="Times New Roman" w:eastAsia="仿宋_GB2312" w:cs="Times New Roman"/>
          <w:color w:val="auto"/>
          <w:sz w:val="32"/>
          <w:szCs w:val="32"/>
          <w:highlight w:val="none"/>
          <w:lang w:eastAsia="zh-Hans"/>
        </w:rPr>
        <w:t>通过采用云服务的方式，实现企业信息化实施和运维成本，以及设计、生产、物流、销售、服务等环节运营成本的降低。</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2</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数据可视化。</w:t>
      </w:r>
      <w:r>
        <w:rPr>
          <w:rFonts w:hint="default" w:ascii="Times New Roman" w:hAnsi="Times New Roman" w:eastAsia="仿宋_GB2312" w:cs="Times New Roman"/>
          <w:color w:val="auto"/>
          <w:sz w:val="32"/>
          <w:szCs w:val="32"/>
          <w:highlight w:val="none"/>
          <w:lang w:eastAsia="zh-Hans"/>
        </w:rPr>
        <w:t>基于云服务，借助图形化手段，将企业研发设计、生产制造、运维服务、经营管理等信息进行清晰有效地传达与展示。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3</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设备可视化。</w:t>
      </w:r>
      <w:r>
        <w:rPr>
          <w:rFonts w:hint="default" w:ascii="Times New Roman" w:hAnsi="Times New Roman" w:eastAsia="仿宋_GB2312" w:cs="Times New Roman"/>
          <w:color w:val="auto"/>
          <w:sz w:val="32"/>
          <w:szCs w:val="32"/>
          <w:highlight w:val="none"/>
          <w:lang w:eastAsia="zh-Hans"/>
        </w:rPr>
        <w:t>利用云服务，实现设备位置、状态、能耗等数据与信息的集中化展示与管理。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4</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节能减排。</w:t>
      </w:r>
      <w:r>
        <w:rPr>
          <w:rFonts w:hint="default" w:ascii="Times New Roman" w:hAnsi="Times New Roman" w:eastAsia="仿宋_GB2312" w:cs="Times New Roman"/>
          <w:color w:val="auto"/>
          <w:sz w:val="32"/>
          <w:szCs w:val="32"/>
          <w:highlight w:val="none"/>
          <w:lang w:eastAsia="zh-Hans"/>
        </w:rPr>
        <w:t>利用云服务，实现环境、设备能耗等信息的采集、存储、管理和分析，优化能源管理流程、提升能源利用效率。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5</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经营管控能力增强。</w:t>
      </w:r>
      <w:r>
        <w:rPr>
          <w:rFonts w:hint="default" w:ascii="Times New Roman" w:hAnsi="Times New Roman" w:eastAsia="仿宋_GB2312" w:cs="Times New Roman"/>
          <w:color w:val="auto"/>
          <w:sz w:val="32"/>
          <w:szCs w:val="32"/>
          <w:highlight w:val="none"/>
          <w:lang w:eastAsia="zh-Hans"/>
        </w:rPr>
        <w:t>利用云服务，对人员、设备、物料、数据等资源采用数字化手段进行集中管理，优化设计、生产、物流、销售、服务等环节的组织方式和管理模式，提升企业的整体经营管控能力。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6</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生产效率提升。</w:t>
      </w:r>
      <w:r>
        <w:rPr>
          <w:rFonts w:hint="default" w:ascii="Times New Roman" w:hAnsi="Times New Roman" w:eastAsia="仿宋_GB2312" w:cs="Times New Roman"/>
          <w:color w:val="auto"/>
          <w:sz w:val="32"/>
          <w:szCs w:val="32"/>
          <w:highlight w:val="none"/>
          <w:lang w:eastAsia="zh-Hans"/>
        </w:rPr>
        <w:t>利用云服务，形成以数据为核心驱动要素的生产制造和服务体系，提高资源配置能力，提升企业生产制造效率。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7</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业务模式优化。</w:t>
      </w:r>
      <w:r>
        <w:rPr>
          <w:rFonts w:hint="default" w:ascii="Times New Roman" w:hAnsi="Times New Roman" w:eastAsia="仿宋_GB2312" w:cs="Times New Roman"/>
          <w:color w:val="auto"/>
          <w:sz w:val="32"/>
          <w:szCs w:val="32"/>
          <w:highlight w:val="none"/>
          <w:lang w:eastAsia="zh-Hans"/>
        </w:rPr>
        <w:t>利用云服务，推动生产和服务资源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color w:val="auto"/>
          <w:sz w:val="32"/>
          <w:szCs w:val="32"/>
          <w:highlight w:val="none"/>
          <w:lang w:eastAsia="zh-Hans"/>
        </w:rPr>
        <w:t>优化配置，推进制造体系和服务体系再造，持续提升产品质量和服务水平，促进企业业务模式的持续优化。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楷体_GB2312" w:hAnsi="楷体_GB2312" w:eastAsia="楷体_GB2312" w:cs="楷体_GB2312"/>
          <w:b w:val="0"/>
          <w:bCs w:val="0"/>
          <w:color w:val="auto"/>
          <w:sz w:val="32"/>
          <w:szCs w:val="32"/>
          <w:highlight w:val="none"/>
          <w:lang w:eastAsia="zh-Hans"/>
        </w:rPr>
      </w:pPr>
      <w:r>
        <w:rPr>
          <w:rFonts w:hint="default" w:ascii="楷体_GB2312" w:hAnsi="楷体_GB2312" w:eastAsia="楷体_GB2312" w:cs="楷体_GB2312"/>
          <w:b w:val="0"/>
          <w:bCs w:val="0"/>
          <w:color w:val="auto"/>
          <w:sz w:val="32"/>
          <w:szCs w:val="32"/>
          <w:highlight w:val="none"/>
          <w:lang w:eastAsia="zh-Hans"/>
        </w:rPr>
        <w:t>（二）基于数据+模型的创新应用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1</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市场交易分析和预测。</w:t>
      </w:r>
      <w:r>
        <w:rPr>
          <w:rFonts w:hint="default" w:ascii="Times New Roman" w:hAnsi="Times New Roman" w:eastAsia="仿宋_GB2312" w:cs="Times New Roman"/>
          <w:color w:val="auto"/>
          <w:sz w:val="32"/>
          <w:szCs w:val="32"/>
          <w:highlight w:val="none"/>
          <w:lang w:eastAsia="zh-Hans"/>
        </w:rPr>
        <w:t>基于云化的核心业务系统，利用大数据和人工智能等技术，对市场交易数据、交易行为进行分析，预测市场趋势，为企业发展提供有效决策支持。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2</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产品/设备远程监控与运维。</w:t>
      </w:r>
      <w:r>
        <w:rPr>
          <w:rFonts w:hint="default" w:ascii="Times New Roman" w:hAnsi="Times New Roman" w:eastAsia="仿宋_GB2312" w:cs="Times New Roman"/>
          <w:color w:val="auto"/>
          <w:sz w:val="32"/>
          <w:szCs w:val="32"/>
          <w:highlight w:val="none"/>
          <w:lang w:eastAsia="zh-Hans"/>
        </w:rPr>
        <w:t>在产品/设备全生命周期运维服务阶段，利用云计算、大数据、人工智能、区块链、工业互联网等信息化和智能技术，实现产品/设备状态监测、健康及故障诊断、预测分析、预防性管理等远程的监控与运维。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3</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产品质量管控及工艺优化。</w:t>
      </w:r>
      <w:r>
        <w:rPr>
          <w:rFonts w:hint="default" w:ascii="Times New Roman" w:hAnsi="Times New Roman" w:eastAsia="仿宋_GB2312" w:cs="Times New Roman"/>
          <w:color w:val="auto"/>
          <w:sz w:val="32"/>
          <w:szCs w:val="32"/>
          <w:highlight w:val="none"/>
          <w:lang w:eastAsia="zh-Hans"/>
        </w:rPr>
        <w:t>基于云化的核心业务系统，通过数据采集、数据清洗、数据分析等手段，实现产品质量检测和控制，以及通过对产品生产、销售及售后相关反馈信息的收集，实现对产品功能、工艺等方面的优化和改进。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4</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产业链协同。</w:t>
      </w:r>
      <w:r>
        <w:rPr>
          <w:rFonts w:hint="default" w:ascii="Times New Roman" w:hAnsi="Times New Roman" w:eastAsia="仿宋_GB2312" w:cs="Times New Roman"/>
          <w:color w:val="auto"/>
          <w:sz w:val="32"/>
          <w:szCs w:val="32"/>
          <w:highlight w:val="none"/>
          <w:lang w:eastAsia="zh-Hans"/>
        </w:rPr>
        <w:t>通过设置产业链不同环节间的物流、资金流、信息流、工作流和增值流等一系列要素，推动横向、纵向和端到端的集成，实现价值链、企业链、供需链和空间链的优化配置和提升，促进产业链中上下游的高效运转与协同创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5</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企业运营分析和预测。</w:t>
      </w:r>
      <w:r>
        <w:rPr>
          <w:rFonts w:hint="default" w:ascii="Times New Roman" w:hAnsi="Times New Roman" w:eastAsia="仿宋_GB2312" w:cs="Times New Roman"/>
          <w:color w:val="auto"/>
          <w:sz w:val="32"/>
          <w:szCs w:val="32"/>
          <w:highlight w:val="none"/>
          <w:lang w:eastAsia="zh-Hans"/>
        </w:rPr>
        <w:t>通过收集、融合、分析企业运营过程中的各类数据，打通企业核心价值链，对企业的运营数据进行实时呈现，客观展示企业全景，并利用机器学习技术和预测模型，演绎企业的未来趋势，为企业运营现状分析和未来预测提供支撑，帮助企业跨越增长瓶颈，实现可持续改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6</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安全生产。</w:t>
      </w:r>
      <w:r>
        <w:rPr>
          <w:rFonts w:hint="default" w:ascii="Times New Roman" w:hAnsi="Times New Roman" w:eastAsia="仿宋_GB2312" w:cs="Times New Roman"/>
          <w:color w:val="auto"/>
          <w:sz w:val="32"/>
          <w:szCs w:val="32"/>
          <w:highlight w:val="none"/>
          <w:lang w:eastAsia="zh-Hans"/>
        </w:rPr>
        <w:t>基于工业互联网/工业云平台，利用模型、工具集、知识等，获取工业安全生产的感知、监测、预警、处置和评估服务，实现安全生产从静态分析向动态感知、事后应急向事前预防、单点防控向全局联防的转变，提升工业生产本质安全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lang w:eastAsia="zh-Hans"/>
        </w:rPr>
      </w:pPr>
      <w:r>
        <w:rPr>
          <w:rFonts w:hint="default" w:ascii="Times New Roman" w:hAnsi="Times New Roman" w:eastAsia="仿宋_GB2312" w:cs="Times New Roman"/>
          <w:b/>
          <w:bCs/>
          <w:color w:val="auto"/>
          <w:sz w:val="32"/>
          <w:szCs w:val="32"/>
          <w:highlight w:val="none"/>
          <w:lang w:eastAsia="zh-Hans"/>
        </w:rPr>
        <w:t>7</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eastAsia="zh-Hans"/>
        </w:rPr>
        <w:t>基于云计算的新型制造模式。</w:t>
      </w:r>
      <w:r>
        <w:rPr>
          <w:rFonts w:hint="default" w:ascii="Times New Roman" w:hAnsi="Times New Roman" w:eastAsia="仿宋_GB2312" w:cs="Times New Roman"/>
          <w:color w:val="auto"/>
          <w:sz w:val="32"/>
          <w:szCs w:val="32"/>
          <w:highlight w:val="none"/>
          <w:lang w:eastAsia="zh-Hans"/>
        </w:rPr>
        <w:t>基于新一代信息通信技术与先进</w:t>
      </w:r>
      <w:r>
        <w:rPr>
          <w:rFonts w:hint="default" w:ascii="楷体_GB2312" w:hAnsi="楷体_GB2312" w:eastAsia="楷体_GB2312" w:cs="楷体_GB2312"/>
          <w:b w:val="0"/>
          <w:bCs w:val="0"/>
          <w:color w:val="auto"/>
          <w:sz w:val="32"/>
          <w:szCs w:val="32"/>
          <w:highlight w:val="none"/>
          <w:lang w:eastAsia="zh-Hans"/>
        </w:rPr>
        <w:t>制造</w:t>
      </w:r>
      <w:r>
        <w:rPr>
          <w:rFonts w:hint="default" w:ascii="Times New Roman" w:hAnsi="Times New Roman" w:eastAsia="仿宋_GB2312" w:cs="Times New Roman"/>
          <w:color w:val="auto"/>
          <w:sz w:val="32"/>
          <w:szCs w:val="32"/>
          <w:highlight w:val="none"/>
          <w:lang w:eastAsia="zh-Hans"/>
        </w:rPr>
        <w:t>技术深度融合，实现由传统模式向智能制造、个性化定制、网络协同制造、服务型制造等生产方式和模式的转变。</w:t>
      </w:r>
    </w:p>
    <w:p>
      <w:pPr>
        <w:pStyle w:val="4"/>
        <w:keepNext w:val="0"/>
        <w:keepLines w:val="0"/>
        <w:pageBreakBefore w:val="0"/>
        <w:topLinePunct w:val="0"/>
        <w:bidi w:val="0"/>
        <w:spacing w:line="560" w:lineRule="exact"/>
        <w:ind w:left="0" w:leftChars="0" w:firstLine="0" w:firstLineChars="0"/>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eastAsia="zh-Hans"/>
        </w:rPr>
        <w:br w:type="page"/>
      </w:r>
      <w:r>
        <w:rPr>
          <w:rFonts w:hint="eastAsia" w:ascii="黑体" w:hAnsi="黑体" w:eastAsia="黑体" w:cs="黑体"/>
          <w:b w:val="0"/>
          <w:bCs w:val="0"/>
          <w:color w:val="auto"/>
          <w:kern w:val="2"/>
          <w:sz w:val="32"/>
          <w:szCs w:val="32"/>
          <w:highlight w:val="none"/>
          <w:lang w:val="en-US" w:eastAsia="zh-Hans" w:bidi="ar-SA"/>
        </w:rPr>
        <w:t>附件</w:t>
      </w:r>
      <w:r>
        <w:rPr>
          <w:rFonts w:hint="eastAsia" w:ascii="Times New Roman" w:hAnsi="Times New Roman" w:eastAsia="仿宋_GB2312" w:cs="Times New Roman"/>
          <w:b w:val="0"/>
          <w:bCs w:val="0"/>
          <w:color w:val="auto"/>
          <w:kern w:val="2"/>
          <w:sz w:val="32"/>
          <w:szCs w:val="32"/>
          <w:highlight w:val="none"/>
          <w:lang w:val="en-US" w:eastAsia="zh-CN" w:bidi="ar-SA"/>
        </w:rPr>
        <w:t>7</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eastAsia="仿宋_GB2312" w:cs="Times New Roman"/>
          <w:b w:val="0"/>
          <w:bCs w:val="0"/>
          <w:color w:val="auto"/>
          <w:kern w:val="2"/>
          <w:sz w:val="32"/>
          <w:szCs w:val="32"/>
          <w:highlight w:val="none"/>
          <w:lang w:val="en-US" w:eastAsia="zh-CN" w:bidi="ar-SA"/>
        </w:rPr>
        <w:t>7</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设备上云企业</w:t>
      </w:r>
      <w:r>
        <w:rPr>
          <w:rFonts w:hint="eastAsia" w:ascii="方正小标宋简体" w:hAnsi="方正小标宋简体" w:eastAsia="方正小标宋简体" w:cs="方正小标宋简体"/>
          <w:color w:val="auto"/>
          <w:sz w:val="44"/>
          <w:szCs w:val="44"/>
          <w:highlight w:val="none"/>
        </w:rPr>
        <w:t>申报材料内容</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default" w:ascii="微软雅黑" w:hAnsi="微软雅黑" w:eastAsia="微软雅黑" w:cs="微软雅黑"/>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企业上云用数赋智项目推荐汇总表</w:t>
      </w:r>
      <w:r>
        <w:rPr>
          <w:rFonts w:hint="eastAsia"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.企业设备上云项目申报书</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84" w:firstLineChars="200"/>
        <w:textAlignment w:val="auto"/>
        <w:outlineLvl w:val="9"/>
        <w:rPr>
          <w:rFonts w:hint="default" w:ascii="Times New Roman" w:hAnsi="Times New Roman" w:eastAsia="仿宋_GB2312" w:cs="Times New Roman"/>
          <w:color w:val="auto"/>
          <w:spacing w:val="11"/>
          <w:sz w:val="32"/>
          <w:szCs w:val="32"/>
          <w:highlight w:val="none"/>
          <w:lang w:val="en-US" w:eastAsia="zh-CN"/>
        </w:rPr>
      </w:pPr>
      <w:r>
        <w:rPr>
          <w:rFonts w:hint="eastAsia" w:ascii="Times New Roman" w:hAnsi="Times New Roman" w:eastAsia="仿宋_GB2312" w:cs="Times New Roman"/>
          <w:color w:val="auto"/>
          <w:spacing w:val="11"/>
          <w:sz w:val="32"/>
          <w:szCs w:val="32"/>
          <w:highlight w:val="none"/>
          <w:lang w:val="en-US" w:eastAsia="zh-CN"/>
        </w:rPr>
        <w:t>3</w:t>
      </w:r>
      <w:r>
        <w:rPr>
          <w:rFonts w:hint="default"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rPr>
        <w:t>有社会统一信息代码的营业执照（复印件，加盖企业公章）</w:t>
      </w:r>
      <w:r>
        <w:rPr>
          <w:rFonts w:hint="default" w:ascii="Times New Roman" w:hAnsi="Times New Roman" w:eastAsia="仿宋_GB2312" w:cs="Times New Roman"/>
          <w:color w:val="auto"/>
          <w:spacing w:val="1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企业概况（包括企业规模、经营方向、主导产品、社会贡献、职工素质等情况）；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企业</w:t>
      </w:r>
      <w:r>
        <w:rPr>
          <w:rFonts w:hint="default" w:ascii="Times New Roman" w:hAnsi="Times New Roman" w:eastAsia="仿宋_GB2312" w:cs="Times New Roman"/>
          <w:color w:val="auto"/>
          <w:sz w:val="32"/>
          <w:szCs w:val="32"/>
          <w:highlight w:val="none"/>
          <w:lang w:val="en-US" w:eastAsia="zh-CN"/>
        </w:rPr>
        <w:t>设备上云</w:t>
      </w:r>
      <w:r>
        <w:rPr>
          <w:rFonts w:hint="default" w:ascii="Times New Roman" w:hAnsi="Times New Roman" w:eastAsia="仿宋_GB2312" w:cs="Times New Roman"/>
          <w:color w:val="auto"/>
          <w:sz w:val="32"/>
          <w:szCs w:val="32"/>
          <w:highlight w:val="none"/>
        </w:rPr>
        <w:t>建设情况介绍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需求、建设方案、实施方案、经济和社会效益、可复制性和可推广性及示范带动作用等。</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highlight w:val="none"/>
        </w:rPr>
        <w:t>申报单位上一年度经审计的财务报告，新公司需提供情况说明，开户证明等材料；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企业认为能说明相关事实的材料</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topLinePunct w:val="0"/>
        <w:bidi w:val="0"/>
        <w:spacing w:line="560" w:lineRule="exact"/>
        <w:ind w:firstLine="640" w:firstLineChars="200"/>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提供项目专项审计报告</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.附件9申报主体承诺书</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lang w:val="en-US" w:eastAsia="zh-CN"/>
        </w:rPr>
        <w:t>附件10专项资金绩效表。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sectPr>
          <w:pgSz w:w="11906" w:h="16838"/>
          <w:pgMar w:top="1701" w:right="1531" w:bottom="1701" w:left="1531" w:header="850" w:footer="1417"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firstLine="320" w:firstLineChars="100"/>
        <w:rPr>
          <w:rFonts w:hint="default" w:ascii="Times New Roman" w:hAnsi="Times New Roman" w:cs="Times New Roman"/>
          <w:color w:val="auto"/>
          <w:highlight w:val="none"/>
          <w:lang w:eastAsia="zh-Hans"/>
        </w:rPr>
      </w:pPr>
      <w:r>
        <w:rPr>
          <w:rFonts w:hint="default" w:ascii="Times New Roman" w:hAnsi="Times New Roman" w:cs="Times New Roman"/>
          <w:color w:val="auto"/>
          <w:highlight w:val="none"/>
          <w:lang w:eastAsia="zh-Hans"/>
        </w:rPr>
        <w:t>附件</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.1</w:t>
      </w:r>
    </w:p>
    <w:p>
      <w:pPr>
        <w:keepNext w:val="0"/>
        <w:keepLines w:val="0"/>
        <w:pageBreakBefore w:val="0"/>
        <w:widowControl/>
        <w:topLinePunct w:val="0"/>
        <w:bidi w:val="0"/>
        <w:spacing w:line="560" w:lineRule="exact"/>
        <w:ind w:firstLine="0" w:firstLineChars="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贯标企业</w:t>
      </w:r>
      <w:r>
        <w:rPr>
          <w:rFonts w:hint="eastAsia" w:ascii="方正小标宋简体" w:hAnsi="方正小标宋简体" w:eastAsia="方正小标宋简体" w:cs="方正小标宋简体"/>
          <w:color w:val="auto"/>
          <w:sz w:val="44"/>
          <w:szCs w:val="44"/>
          <w:highlight w:val="none"/>
          <w:lang w:val="en-US" w:eastAsia="zh-CN"/>
        </w:rPr>
        <w:t>推荐汇总</w:t>
      </w:r>
      <w:r>
        <w:rPr>
          <w:rFonts w:hint="eastAsia" w:ascii="方正小标宋简体" w:hAnsi="方正小标宋简体" w:eastAsia="方正小标宋简体" w:cs="方正小标宋简体"/>
          <w:color w:val="auto"/>
          <w:sz w:val="44"/>
          <w:szCs w:val="44"/>
          <w:highlight w:val="none"/>
        </w:rPr>
        <w:t>表</w:t>
      </w:r>
    </w:p>
    <w:tbl>
      <w:tblPr>
        <w:tblStyle w:val="18"/>
        <w:tblW w:w="13420" w:type="dxa"/>
        <w:jc w:val="center"/>
        <w:tblInd w:w="0" w:type="dxa"/>
        <w:tblLayout w:type="fixed"/>
        <w:tblCellMar>
          <w:top w:w="0" w:type="dxa"/>
          <w:left w:w="108" w:type="dxa"/>
          <w:bottom w:w="0" w:type="dxa"/>
          <w:right w:w="108" w:type="dxa"/>
        </w:tblCellMar>
      </w:tblPr>
      <w:tblGrid>
        <w:gridCol w:w="720"/>
        <w:gridCol w:w="3080"/>
        <w:gridCol w:w="1700"/>
        <w:gridCol w:w="1620"/>
        <w:gridCol w:w="6300"/>
      </w:tblGrid>
      <w:tr>
        <w:tblPrEx>
          <w:tblLayout w:type="fixed"/>
          <w:tblCellMar>
            <w:top w:w="0" w:type="dxa"/>
            <w:left w:w="108" w:type="dxa"/>
            <w:bottom w:w="0" w:type="dxa"/>
            <w:right w:w="108" w:type="dxa"/>
          </w:tblCellMar>
        </w:tblPrEx>
        <w:trPr>
          <w:trHeight w:val="472" w:hRule="atLeast"/>
          <w:jc w:val="center"/>
        </w:trPr>
        <w:tc>
          <w:tcPr>
            <w:tcW w:w="13420" w:type="dxa"/>
            <w:gridSpan w:val="5"/>
            <w:tcBorders>
              <w:top w:val="nil"/>
              <w:left w:val="nil"/>
              <w:bottom w:val="nil"/>
              <w:right w:val="nil"/>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Times New Roman" w:cs="Times New Roman"/>
                <w:color w:val="auto"/>
                <w:kern w:val="0"/>
                <w:sz w:val="20"/>
                <w:szCs w:val="20"/>
                <w:highlight w:val="none"/>
              </w:rPr>
            </w:pPr>
            <w:r>
              <w:rPr>
                <w:rFonts w:hint="eastAsia" w:ascii="Times New Roman" w:hAnsi="Times New Roman" w:eastAsia="仿宋_GB2312" w:cs="Times New Roman"/>
                <w:color w:val="auto"/>
                <w:kern w:val="0"/>
                <w:sz w:val="24"/>
                <w:highlight w:val="none"/>
                <w:lang w:val="en-US" w:eastAsia="zh-CN"/>
              </w:rPr>
              <w:t>推荐单位（盖章）</w:t>
            </w:r>
            <w:r>
              <w:rPr>
                <w:rFonts w:hint="default" w:ascii="Times New Roman" w:hAnsi="Times New Roman" w:eastAsia="仿宋_GB2312" w:cs="Times New Roman"/>
                <w:color w:val="auto"/>
                <w:kern w:val="0"/>
                <w:sz w:val="24"/>
                <w:highlight w:val="none"/>
              </w:rPr>
              <w:t>：</w:t>
            </w:r>
            <w:r>
              <w:rPr>
                <w:rFonts w:hint="eastAsia" w:ascii="Times New Roman" w:hAnsi="Times New Roman" w:eastAsia="仿宋_GB2312" w:cs="Times New Roman"/>
                <w:color w:val="auto"/>
                <w:kern w:val="0"/>
                <w:sz w:val="24"/>
                <w:highlight w:val="none"/>
                <w:lang w:val="en-US" w:eastAsia="zh-CN"/>
              </w:rPr>
              <w:t xml:space="preserve">                                    联系人：                 联系电话：</w:t>
            </w:r>
          </w:p>
        </w:tc>
      </w:tr>
      <w:tr>
        <w:tblPrEx>
          <w:tblLayout w:type="fixed"/>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序号</w:t>
            </w:r>
          </w:p>
        </w:tc>
        <w:tc>
          <w:tcPr>
            <w:tcW w:w="308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单位名称</w:t>
            </w:r>
          </w:p>
        </w:tc>
        <w:tc>
          <w:tcPr>
            <w:tcW w:w="170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auto"/>
                <w:kern w:val="0"/>
                <w:sz w:val="24"/>
                <w:highlight w:val="none"/>
                <w:lang w:eastAsia="zh-CN"/>
              </w:rPr>
            </w:pPr>
            <w:r>
              <w:rPr>
                <w:rFonts w:hint="eastAsia" w:ascii="黑体" w:hAnsi="黑体" w:eastAsia="黑体" w:cs="黑体"/>
                <w:color w:val="auto"/>
                <w:kern w:val="0"/>
                <w:sz w:val="24"/>
                <w:highlight w:val="none"/>
              </w:rPr>
              <w:t>所属</w:t>
            </w:r>
          </w:p>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行业</w:t>
            </w:r>
          </w:p>
        </w:tc>
        <w:tc>
          <w:tcPr>
            <w:tcW w:w="162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通过时间</w:t>
            </w:r>
          </w:p>
        </w:tc>
        <w:tc>
          <w:tcPr>
            <w:tcW w:w="630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topLinePunct w:val="0"/>
              <w:bidi w:val="0"/>
              <w:spacing w:line="560" w:lineRule="exact"/>
              <w:ind w:firstLine="0" w:firstLineChars="0"/>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能力说明</w:t>
            </w:r>
          </w:p>
        </w:tc>
      </w:tr>
      <w:tr>
        <w:tblPrEx>
          <w:tblLayout w:type="fixed"/>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1</w:t>
            </w:r>
          </w:p>
        </w:tc>
        <w:tc>
          <w:tcPr>
            <w:tcW w:w="308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c>
          <w:tcPr>
            <w:tcW w:w="17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62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3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r>
      <w:tr>
        <w:tblPrEx>
          <w:tblLayout w:type="fixed"/>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2</w:t>
            </w:r>
          </w:p>
        </w:tc>
        <w:tc>
          <w:tcPr>
            <w:tcW w:w="308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c>
          <w:tcPr>
            <w:tcW w:w="17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62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3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r>
      <w:tr>
        <w:tblPrEx>
          <w:tblLayout w:type="fixed"/>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3</w:t>
            </w:r>
          </w:p>
        </w:tc>
        <w:tc>
          <w:tcPr>
            <w:tcW w:w="308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c>
          <w:tcPr>
            <w:tcW w:w="17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62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3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r>
      <w:tr>
        <w:tblPrEx>
          <w:tblLayout w:type="fixed"/>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4</w:t>
            </w:r>
          </w:p>
        </w:tc>
        <w:tc>
          <w:tcPr>
            <w:tcW w:w="308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c>
          <w:tcPr>
            <w:tcW w:w="17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62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3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r>
      <w:tr>
        <w:tblPrEx>
          <w:tblLayout w:type="fixed"/>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宋体" w:cs="Times New Roman"/>
                <w:color w:val="auto"/>
                <w:kern w:val="0"/>
                <w:sz w:val="24"/>
                <w:highlight w:val="none"/>
              </w:rPr>
            </w:pPr>
            <w:r>
              <w:rPr>
                <w:rFonts w:hint="default" w:ascii="Times New Roman" w:hAnsi="Times New Roman" w:eastAsia="仿宋_GB2312" w:cs="Times New Roman"/>
                <w:color w:val="auto"/>
                <w:kern w:val="0"/>
                <w:sz w:val="24"/>
                <w:highlight w:val="none"/>
              </w:rPr>
              <w:t>5</w:t>
            </w:r>
          </w:p>
        </w:tc>
        <w:tc>
          <w:tcPr>
            <w:tcW w:w="308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c>
          <w:tcPr>
            <w:tcW w:w="17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62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3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r>
      <w:tr>
        <w:tblPrEx>
          <w:tblLayout w:type="fixed"/>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宋体" w:cs="Times New Roman"/>
                <w:color w:val="auto"/>
                <w:kern w:val="0"/>
                <w:sz w:val="24"/>
                <w:highlight w:val="none"/>
              </w:rPr>
            </w:pPr>
            <w:r>
              <w:rPr>
                <w:rFonts w:hint="default" w:ascii="Times New Roman" w:hAnsi="Times New Roman" w:eastAsia="仿宋_GB2312" w:cs="Times New Roman"/>
                <w:color w:val="auto"/>
                <w:kern w:val="0"/>
                <w:sz w:val="24"/>
                <w:highlight w:val="none"/>
              </w:rPr>
              <w:t>6</w:t>
            </w:r>
          </w:p>
        </w:tc>
        <w:tc>
          <w:tcPr>
            <w:tcW w:w="308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c>
          <w:tcPr>
            <w:tcW w:w="17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162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highlight w:val="none"/>
              </w:rPr>
            </w:pPr>
          </w:p>
        </w:tc>
        <w:tc>
          <w:tcPr>
            <w:tcW w:w="6300" w:type="dxa"/>
            <w:tcBorders>
              <w:top w:val="nil"/>
              <w:left w:val="nil"/>
              <w:bottom w:val="single" w:color="auto" w:sz="4" w:space="0"/>
              <w:right w:val="single" w:color="auto"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color w:val="auto"/>
                <w:kern w:val="0"/>
                <w:sz w:val="24"/>
                <w:highlight w:val="none"/>
              </w:rPr>
            </w:pPr>
          </w:p>
        </w:tc>
      </w:tr>
    </w:tbl>
    <w:p>
      <w:pPr>
        <w:keepNext w:val="0"/>
        <w:keepLines w:val="0"/>
        <w:pageBreakBefore w:val="0"/>
        <w:widowControl/>
        <w:topLinePunct w:val="0"/>
        <w:bidi w:val="0"/>
        <w:spacing w:line="560" w:lineRule="exact"/>
        <w:ind w:firstLine="240" w:firstLineChars="100"/>
        <w:jc w:val="lef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注：此表由</w:t>
      </w:r>
      <w:r>
        <w:rPr>
          <w:rFonts w:hint="eastAsia" w:ascii="楷体" w:hAnsi="楷体" w:eastAsia="楷体" w:cs="楷体"/>
          <w:color w:val="auto"/>
          <w:sz w:val="24"/>
          <w:szCs w:val="24"/>
          <w:highlight w:val="none"/>
          <w:lang w:eastAsia="zh-CN"/>
        </w:rPr>
        <w:t>旗县区</w:t>
      </w:r>
      <w:r>
        <w:rPr>
          <w:rFonts w:hint="eastAsia" w:ascii="楷体" w:hAnsi="楷体" w:eastAsia="楷体" w:cs="楷体"/>
          <w:color w:val="auto"/>
          <w:sz w:val="24"/>
          <w:szCs w:val="24"/>
          <w:highlight w:val="none"/>
        </w:rPr>
        <w:t>工信</w:t>
      </w:r>
      <w:r>
        <w:rPr>
          <w:rFonts w:hint="eastAsia" w:ascii="楷体" w:hAnsi="楷体" w:eastAsia="楷体" w:cs="楷体"/>
          <w:color w:val="auto"/>
          <w:sz w:val="24"/>
          <w:szCs w:val="24"/>
          <w:highlight w:val="none"/>
          <w:lang w:eastAsia="zh-CN"/>
        </w:rPr>
        <w:t>（</w:t>
      </w:r>
      <w:r>
        <w:rPr>
          <w:rFonts w:hint="eastAsia" w:ascii="楷体" w:hAnsi="楷体" w:eastAsia="楷体" w:cs="楷体"/>
          <w:color w:val="auto"/>
          <w:sz w:val="24"/>
          <w:szCs w:val="24"/>
          <w:highlight w:val="none"/>
          <w:lang w:val="en-US" w:eastAsia="zh-CN"/>
        </w:rPr>
        <w:t>科</w:t>
      </w:r>
      <w:r>
        <w:rPr>
          <w:rFonts w:hint="eastAsia" w:ascii="楷体" w:hAnsi="楷体" w:eastAsia="楷体" w:cs="楷体"/>
          <w:color w:val="auto"/>
          <w:sz w:val="24"/>
          <w:szCs w:val="24"/>
          <w:highlight w:val="none"/>
          <w:lang w:eastAsia="zh-CN"/>
        </w:rPr>
        <w:t>）</w:t>
      </w:r>
      <w:r>
        <w:rPr>
          <w:rFonts w:hint="eastAsia" w:ascii="楷体" w:hAnsi="楷体" w:eastAsia="楷体" w:cs="楷体"/>
          <w:color w:val="auto"/>
          <w:sz w:val="24"/>
          <w:szCs w:val="24"/>
          <w:highlight w:val="none"/>
        </w:rPr>
        <w:t>局填报</w:t>
      </w:r>
    </w:p>
    <w:p>
      <w:pPr>
        <w:keepNext w:val="0"/>
        <w:keepLines w:val="0"/>
        <w:pageBreakBefore w:val="0"/>
        <w:widowControl/>
        <w:topLinePunct w:val="0"/>
        <w:bidi w:val="0"/>
        <w:spacing w:line="560" w:lineRule="exact"/>
        <w:ind w:firstLine="320" w:firstLineChars="100"/>
        <w:jc w:val="left"/>
        <w:rPr>
          <w:rFonts w:hint="eastAsia" w:ascii="楷体_GB2312" w:hAnsi="楷体_GB2312" w:eastAsia="楷体_GB2312" w:cs="楷体_GB2312"/>
          <w:color w:val="auto"/>
          <w:sz w:val="32"/>
          <w:szCs w:val="32"/>
          <w:highlight w:val="none"/>
        </w:rPr>
        <w:sectPr>
          <w:pgSz w:w="16838" w:h="11906" w:orient="landscape"/>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firstLine="0" w:firstLineChars="0"/>
        <w:rPr>
          <w:rFonts w:hint="default" w:ascii="Times New Roman" w:hAnsi="Times New Roman" w:cs="Times New Roman"/>
          <w:color w:val="auto"/>
          <w:highlight w:val="none"/>
          <w:lang w:eastAsia="zh-Hans"/>
        </w:rPr>
      </w:pPr>
      <w:r>
        <w:rPr>
          <w:rFonts w:hint="default" w:ascii="Times New Roman" w:hAnsi="Times New Roman" w:cs="Times New Roman"/>
          <w:color w:val="auto"/>
          <w:highlight w:val="none"/>
          <w:lang w:eastAsia="zh-Hans"/>
        </w:rPr>
        <w:t>附件</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eastAsia="zh-Hans"/>
        </w:rPr>
        <w:t>.2</w:t>
      </w:r>
    </w:p>
    <w:p>
      <w:pPr>
        <w:pStyle w:val="7"/>
        <w:keepNext w:val="0"/>
        <w:keepLines w:val="0"/>
        <w:pageBreakBefore w:val="0"/>
        <w:topLinePunct w:val="0"/>
        <w:bidi w:val="0"/>
        <w:spacing w:line="560" w:lineRule="exact"/>
        <w:rPr>
          <w:rFonts w:hint="default" w:hAnsi="Times New Roman" w:cs="Times New Roman"/>
          <w:highlight w:val="none"/>
        </w:rPr>
      </w:pPr>
    </w:p>
    <w:p>
      <w:pPr>
        <w:keepNext w:val="0"/>
        <w:keepLines w:val="0"/>
        <w:pageBreakBefore w:val="0"/>
        <w:topLinePunct w:val="0"/>
        <w:bidi w:val="0"/>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贯标企业基本情况表</w:t>
      </w:r>
    </w:p>
    <w:p>
      <w:pPr>
        <w:pStyle w:val="7"/>
        <w:keepNext w:val="0"/>
        <w:keepLines w:val="0"/>
        <w:pageBreakBefore w:val="0"/>
        <w:topLinePunct w:val="0"/>
        <w:bidi w:val="0"/>
        <w:spacing w:line="560" w:lineRule="exact"/>
        <w:rPr>
          <w:rFonts w:hint="default"/>
          <w:highlight w:val="none"/>
        </w:rPr>
      </w:pPr>
    </w:p>
    <w:p>
      <w:pPr>
        <w:keepNext w:val="0"/>
        <w:keepLines w:val="0"/>
        <w:pageBreakBefore w:val="0"/>
        <w:widowControl/>
        <w:topLinePunct w:val="0"/>
        <w:bidi w:val="0"/>
        <w:adjustRightInd w:val="0"/>
        <w:snapToGrid w:val="0"/>
        <w:spacing w:line="560" w:lineRule="exact"/>
        <w:ind w:firstLine="240" w:firstLineChars="100"/>
        <w:jc w:val="both"/>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填报日期：    年    月    日                 （申报单位盖章）</w:t>
      </w:r>
    </w:p>
    <w:tbl>
      <w:tblPr>
        <w:tblStyle w:val="18"/>
        <w:tblW w:w="878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
        <w:gridCol w:w="1877"/>
        <w:gridCol w:w="196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8" w:hRule="atLeast"/>
          <w:jc w:val="center"/>
        </w:trPr>
        <w:tc>
          <w:tcPr>
            <w:tcW w:w="972"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申</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报</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企</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业</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基</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情</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况</w:t>
            </w: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企业名称</w:t>
            </w:r>
          </w:p>
        </w:tc>
        <w:tc>
          <w:tcPr>
            <w:tcW w:w="593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2"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注册地址</w:t>
            </w:r>
          </w:p>
        </w:tc>
        <w:tc>
          <w:tcPr>
            <w:tcW w:w="593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8"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法人代表</w:t>
            </w:r>
          </w:p>
        </w:tc>
        <w:tc>
          <w:tcPr>
            <w:tcW w:w="19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社会统一</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信用代码</w:t>
            </w:r>
          </w:p>
        </w:tc>
        <w:tc>
          <w:tcPr>
            <w:tcW w:w="2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3"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注册时间</w:t>
            </w:r>
          </w:p>
        </w:tc>
        <w:tc>
          <w:tcPr>
            <w:tcW w:w="1966"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注册资金</w:t>
            </w:r>
          </w:p>
        </w:tc>
        <w:tc>
          <w:tcPr>
            <w:tcW w:w="2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联 系 人</w:t>
            </w:r>
          </w:p>
        </w:tc>
        <w:tc>
          <w:tcPr>
            <w:tcW w:w="1966"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电话/手机</w:t>
            </w:r>
          </w:p>
        </w:tc>
        <w:tc>
          <w:tcPr>
            <w:tcW w:w="2126"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电子邮箱</w:t>
            </w:r>
          </w:p>
        </w:tc>
        <w:tc>
          <w:tcPr>
            <w:tcW w:w="1966"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传真</w:t>
            </w:r>
          </w:p>
        </w:tc>
        <w:tc>
          <w:tcPr>
            <w:tcW w:w="2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2"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主营业务</w:t>
            </w:r>
          </w:p>
        </w:tc>
        <w:tc>
          <w:tcPr>
            <w:tcW w:w="5935" w:type="dxa"/>
            <w:gridSpan w:val="3"/>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bCs/>
                <w:color w:val="auto"/>
                <w:kern w:val="0"/>
                <w:sz w:val="24"/>
                <w:highlight w:val="none"/>
              </w:rPr>
            </w:pPr>
          </w:p>
          <w:p>
            <w:pPr>
              <w:keepNext w:val="0"/>
              <w:keepLines w:val="0"/>
              <w:pageBreakBefore w:val="0"/>
              <w:widowControl/>
              <w:topLinePunct w:val="0"/>
              <w:bidi w:val="0"/>
              <w:spacing w:line="560" w:lineRule="exact"/>
              <w:ind w:firstLine="0" w:firstLineChars="0"/>
              <w:jc w:val="left"/>
              <w:rPr>
                <w:rFonts w:hint="default" w:ascii="Times New Roman" w:hAnsi="Times New Roman" w:eastAsia="仿宋_GB2312" w:cs="Times New Roman"/>
                <w:bCs/>
                <w:color w:val="auto"/>
                <w:kern w:val="0"/>
                <w:sz w:val="24"/>
                <w:highlight w:val="none"/>
              </w:rPr>
            </w:pPr>
          </w:p>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5"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仿宋" w:cs="Times New Roman"/>
                <w:bCs/>
                <w:color w:val="auto"/>
                <w:kern w:val="0"/>
                <w:sz w:val="24"/>
                <w:highlight w:val="none"/>
              </w:rPr>
            </w:pPr>
            <w:r>
              <w:rPr>
                <w:rFonts w:hint="eastAsia" w:ascii="Times New Roman" w:hAnsi="Times New Roman" w:eastAsia="仿宋_GB2312" w:cs="Times New Roman"/>
                <w:bCs/>
                <w:color w:val="auto"/>
                <w:kern w:val="0"/>
                <w:sz w:val="24"/>
                <w:highlight w:val="none"/>
                <w:lang w:eastAsia="zh-CN"/>
              </w:rPr>
              <w:t>202</w:t>
            </w:r>
            <w:r>
              <w:rPr>
                <w:rFonts w:hint="eastAsia" w:ascii="Times New Roman" w:hAnsi="Times New Roman" w:eastAsia="仿宋_GB2312" w:cs="Times New Roman"/>
                <w:bCs/>
                <w:color w:val="auto"/>
                <w:kern w:val="0"/>
                <w:sz w:val="24"/>
                <w:highlight w:val="none"/>
                <w:lang w:val="en-US" w:eastAsia="zh-CN"/>
              </w:rPr>
              <w:t>5</w:t>
            </w:r>
            <w:r>
              <w:rPr>
                <w:rFonts w:hint="default" w:ascii="Times New Roman" w:hAnsi="Times New Roman" w:eastAsia="仿宋_GB2312" w:cs="Times New Roman"/>
                <w:bCs/>
                <w:color w:val="auto"/>
                <w:kern w:val="0"/>
                <w:sz w:val="24"/>
                <w:highlight w:val="none"/>
              </w:rPr>
              <w:t>年主营业务收入（万元）</w:t>
            </w:r>
          </w:p>
        </w:tc>
        <w:tc>
          <w:tcPr>
            <w:tcW w:w="1966"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c>
          <w:tcPr>
            <w:tcW w:w="1843"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职工人数</w:t>
            </w:r>
          </w:p>
        </w:tc>
        <w:tc>
          <w:tcPr>
            <w:tcW w:w="2126"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5"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vMerge w:val="restart"/>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460" w:lineRule="exact"/>
              <w:ind w:firstLine="0" w:firstLineChars="0"/>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highlight w:val="none"/>
              </w:rPr>
              <w:t>相关荣誉（提供证明材料）</w:t>
            </w:r>
          </w:p>
        </w:tc>
        <w:tc>
          <w:tcPr>
            <w:tcW w:w="5935" w:type="dxa"/>
            <w:gridSpan w:val="3"/>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试点示范情况：</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□两化融合管理体系贯标    授予年份：</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年</w:t>
            </w:r>
          </w:p>
          <w:p>
            <w:pPr>
              <w:keepNext w:val="0"/>
              <w:keepLines w:val="0"/>
              <w:pageBreakBefore w:val="0"/>
              <w:topLinePunct w:val="0"/>
              <w:bidi w:val="0"/>
              <w:spacing w:line="560" w:lineRule="exact"/>
              <w:ind w:firstLine="0" w:firstLineChars="0"/>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highlight w:val="none"/>
              </w:rPr>
              <w:t>□</w:t>
            </w:r>
            <w:r>
              <w:rPr>
                <w:rFonts w:hint="eastAsia" w:ascii="Times New Roman" w:hAnsi="Times New Roman" w:eastAsia="仿宋_GB2312" w:cs="Times New Roman"/>
                <w:color w:val="auto"/>
                <w:kern w:val="0"/>
                <w:sz w:val="24"/>
                <w:highlight w:val="none"/>
                <w:lang w:val="en-US" w:eastAsia="zh-CN"/>
              </w:rPr>
              <w:t>成熟度</w:t>
            </w:r>
            <w:r>
              <w:rPr>
                <w:rFonts w:hint="default" w:ascii="Times New Roman" w:hAnsi="Times New Roman" w:eastAsia="仿宋_GB2312" w:cs="Times New Roman"/>
                <w:color w:val="auto"/>
                <w:kern w:val="0"/>
                <w:sz w:val="24"/>
                <w:highlight w:val="none"/>
              </w:rPr>
              <w:t>贯标：</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 xml:space="preserve">   授予年份：</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5" w:hRule="atLeast"/>
          <w:jc w:val="center"/>
        </w:trPr>
        <w:tc>
          <w:tcPr>
            <w:tcW w:w="972" w:type="dxa"/>
            <w:vMerge w:val="continue"/>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left"/>
              <w:rPr>
                <w:rFonts w:hint="default" w:ascii="Times New Roman" w:hAnsi="Times New Roman" w:eastAsia="仿宋" w:cs="Times New Roman"/>
                <w:color w:val="auto"/>
                <w:sz w:val="24"/>
                <w:highlight w:val="none"/>
              </w:rPr>
            </w:pPr>
          </w:p>
        </w:tc>
        <w:tc>
          <w:tcPr>
            <w:tcW w:w="1877" w:type="dxa"/>
            <w:vMerge w:val="continue"/>
            <w:tcBorders>
              <w:left w:val="single" w:color="000000" w:sz="4" w:space="0"/>
              <w:right w:val="single" w:color="000000" w:sz="4"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p>
        </w:tc>
        <w:tc>
          <w:tcPr>
            <w:tcW w:w="5935" w:type="dxa"/>
            <w:gridSpan w:val="3"/>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 xml:space="preserve">□国家级奖项 </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奖项名称：</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 xml:space="preserve"> 授予年份：</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年</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奖项名称：</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 xml:space="preserve"> 授予年份：</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年</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□自治区级奖项</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奖项名称：</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 xml:space="preserve"> 授予年份：</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年</w:t>
            </w:r>
          </w:p>
          <w:p>
            <w:pPr>
              <w:keepNext w:val="0"/>
              <w:keepLines w:val="0"/>
              <w:pageBreakBefore w:val="0"/>
              <w:topLinePunct w:val="0"/>
              <w:bidi w:val="0"/>
              <w:spacing w:line="560" w:lineRule="exact"/>
              <w:ind w:firstLine="0" w:firstLineChars="0"/>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highlight w:val="none"/>
              </w:rPr>
              <w:t>奖项名称：</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 xml:space="preserve"> 授予年份：</w:t>
            </w:r>
            <w:r>
              <w:rPr>
                <w:rFonts w:hint="default" w:ascii="Times New Roman" w:hAnsi="Times New Roman" w:eastAsia="仿宋_GB2312" w:cs="Times New Roman"/>
                <w:color w:val="auto"/>
                <w:kern w:val="0"/>
                <w:sz w:val="24"/>
                <w:highlight w:val="none"/>
                <w:u w:val="single"/>
              </w:rPr>
              <w:t xml:space="preserve">    </w:t>
            </w:r>
            <w:r>
              <w:rPr>
                <w:rFonts w:hint="default" w:ascii="Times New Roman" w:hAnsi="Times New Roman" w:eastAsia="仿宋_GB2312" w:cs="Times New Roman"/>
                <w:color w:val="auto"/>
                <w:kern w:val="0"/>
                <w:sz w:val="24"/>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72" w:type="dxa"/>
            <w:tcBorders>
              <w:left w:val="single" w:color="000000" w:sz="4" w:space="0"/>
              <w:right w:val="single" w:color="000000" w:sz="4" w:space="0"/>
            </w:tcBorders>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贯</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标</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情</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况</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简</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介</w:t>
            </w:r>
          </w:p>
        </w:tc>
        <w:tc>
          <w:tcPr>
            <w:tcW w:w="7812" w:type="dxa"/>
            <w:gridSpan w:val="4"/>
            <w:tcBorders>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9" w:hRule="atLeast"/>
          <w:jc w:val="center"/>
        </w:trPr>
        <w:tc>
          <w:tcPr>
            <w:tcW w:w="972" w:type="dxa"/>
            <w:tcBorders>
              <w:left w:val="single" w:color="000000" w:sz="4" w:space="0"/>
              <w:right w:val="single" w:color="000000" w:sz="4" w:space="0"/>
            </w:tcBorders>
            <w:vAlign w:val="center"/>
          </w:tcPr>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资</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金</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用</w:t>
            </w:r>
          </w:p>
          <w:p>
            <w:pPr>
              <w:keepNext w:val="0"/>
              <w:keepLines w:val="0"/>
              <w:pageBreakBefore w:val="0"/>
              <w:widowControl/>
              <w:topLinePunct w:val="0"/>
              <w:bidi w:val="0"/>
              <w:spacing w:line="240" w:lineRule="auto"/>
              <w:ind w:firstLine="0" w:firstLineChars="0"/>
              <w:jc w:val="center"/>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rPr>
              <w:t>途</w:t>
            </w:r>
          </w:p>
        </w:tc>
        <w:tc>
          <w:tcPr>
            <w:tcW w:w="7812" w:type="dxa"/>
            <w:gridSpan w:val="4"/>
            <w:tcBorders>
              <w:left w:val="single" w:color="000000" w:sz="4" w:space="0"/>
              <w:bottom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所获资金应当用于智能化和绿色化转型升级等高质量发展方面，不得用于原材料采购、工资支出、偿还债务等与高质量发展无关方面，具体用途由企业根据实际情况在本栏填报。</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4" w:hRule="atLeast"/>
          <w:jc w:val="center"/>
        </w:trPr>
        <w:tc>
          <w:tcPr>
            <w:tcW w:w="972" w:type="dxa"/>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项目申报单位意见</w:t>
            </w:r>
          </w:p>
        </w:tc>
        <w:tc>
          <w:tcPr>
            <w:tcW w:w="7812" w:type="dxa"/>
            <w:gridSpan w:val="4"/>
            <w:tcBorders>
              <w:left w:val="single" w:color="000000" w:sz="4" w:space="0"/>
              <w:bottom w:val="single" w:color="000000" w:sz="4" w:space="0"/>
              <w:right w:val="single" w:color="000000" w:sz="4" w:space="0"/>
            </w:tcBorders>
            <w:vAlign w:val="center"/>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法定代表人签字（章）：</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 xml:space="preserve">                </w:t>
            </w:r>
            <w:r>
              <w:rPr>
                <w:rFonts w:hint="eastAsia" w:ascii="Times New Roman" w:hAns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rPr>
              <w:t>单  位  公  章：</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eastAsia" w:ascii="Times New Roman" w:hAns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4"/>
                <w:szCs w:val="24"/>
                <w:highlight w:val="none"/>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45" w:hRule="atLeast"/>
          <w:jc w:val="center"/>
        </w:trPr>
        <w:tc>
          <w:tcPr>
            <w:tcW w:w="8784" w:type="dxa"/>
            <w:gridSpan w:val="5"/>
            <w:tcBorders>
              <w:left w:val="single" w:color="000000" w:sz="4" w:space="0"/>
              <w:right w:val="single" w:color="000000" w:sz="4" w:space="0"/>
            </w:tcBorders>
            <w:vAlign w:val="center"/>
          </w:tcPr>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olor w:val="auto"/>
                <w:kern w:val="0"/>
                <w:sz w:val="24"/>
                <w:szCs w:val="24"/>
                <w:highlight w:val="none"/>
              </w:rPr>
              <w:t>辖区工信部门</w:t>
            </w:r>
            <w:r>
              <w:rPr>
                <w:rFonts w:hint="default" w:ascii="Times New Roman" w:hAnsi="Times New Roman" w:eastAsia="仿宋_GB2312" w:cs="Times New Roman"/>
                <w:color w:val="auto"/>
                <w:kern w:val="0"/>
                <w:sz w:val="24"/>
                <w:szCs w:val="24"/>
                <w:highlight w:val="none"/>
              </w:rPr>
              <w:t>审核意见：</w:t>
            </w:r>
          </w:p>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kern w:val="0"/>
                <w:sz w:val="24"/>
                <w:szCs w:val="24"/>
                <w:highlight w:val="none"/>
              </w:rPr>
            </w:pPr>
          </w:p>
          <w:p>
            <w:pPr>
              <w:keepNext w:val="0"/>
              <w:keepLines w:val="0"/>
              <w:pageBreakBefore w:val="0"/>
              <w:widowControl/>
              <w:topLinePunct w:val="0"/>
              <w:bidi w:val="0"/>
              <w:spacing w:line="560" w:lineRule="exact"/>
              <w:ind w:firstLine="0" w:firstLineChars="0"/>
              <w:rPr>
                <w:rFonts w:hint="default" w:ascii="Times New Roman" w:hAnsi="Times New Roman" w:eastAsia="仿宋_GB2312" w:cs="Times New Roman"/>
                <w:color w:val="auto"/>
                <w:kern w:val="0"/>
                <w:sz w:val="24"/>
                <w:szCs w:val="24"/>
                <w:highlight w:val="none"/>
              </w:rPr>
            </w:pP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lang w:val="en-US" w:eastAsia="zh-CN"/>
              </w:rPr>
              <w:t xml:space="preserve">                     </w:t>
            </w:r>
            <w:r>
              <w:rPr>
                <w:rFonts w:hint="default" w:ascii="Times New Roman" w:hAnsi="Times New Roman" w:eastAsia="仿宋_GB2312" w:cs="Times New Roman"/>
                <w:color w:val="auto"/>
                <w:kern w:val="0"/>
                <w:sz w:val="24"/>
                <w:szCs w:val="24"/>
                <w:highlight w:val="none"/>
              </w:rPr>
              <w:t>单位盖章</w:t>
            </w:r>
          </w:p>
          <w:p>
            <w:pPr>
              <w:keepNext w:val="0"/>
              <w:keepLines w:val="0"/>
              <w:pageBreakBefore w:val="0"/>
              <w:widowControl/>
              <w:topLinePunct w:val="0"/>
              <w:bidi w:val="0"/>
              <w:spacing w:line="560" w:lineRule="exact"/>
              <w:ind w:firstLine="0" w:firstLineChars="0"/>
              <w:jc w:val="center"/>
              <w:rPr>
                <w:rFonts w:hint="default" w:ascii="Times New Roman" w:hAnsi="Times New Roman" w:eastAsia="仿宋" w:cs="Times New Roman"/>
                <w:bCs/>
                <w:color w:val="auto"/>
                <w:kern w:val="0"/>
                <w:sz w:val="24"/>
                <w:highlight w:val="none"/>
              </w:rPr>
            </w:pPr>
            <w:r>
              <w:rPr>
                <w:rFonts w:hint="eastAsia" w:ascii="Times New Roman" w:hAnsi="Times New Roman" w:eastAsia="仿宋_GB2312" w:cs="Times New Roman"/>
                <w:color w:val="auto"/>
                <w:kern w:val="0"/>
                <w:sz w:val="24"/>
                <w:szCs w:val="24"/>
                <w:highlight w:val="none"/>
                <w:lang w:val="en-US" w:eastAsia="zh-CN"/>
              </w:rPr>
              <w:t xml:space="preserve">                       </w:t>
            </w:r>
            <w:r>
              <w:rPr>
                <w:rFonts w:hint="default" w:ascii="Times New Roman" w:hAnsi="Times New Roman" w:eastAsia="仿宋_GB2312" w:cs="Times New Roman"/>
                <w:color w:val="auto"/>
                <w:kern w:val="0"/>
                <w:sz w:val="24"/>
                <w:szCs w:val="24"/>
                <w:highlight w:val="none"/>
              </w:rPr>
              <w:t>年   月   日</w:t>
            </w:r>
          </w:p>
        </w:tc>
      </w:tr>
    </w:tbl>
    <w:p>
      <w:pPr>
        <w:pStyle w:val="4"/>
        <w:keepNext w:val="0"/>
        <w:keepLines w:val="0"/>
        <w:pageBreakBefore w:val="0"/>
        <w:topLinePunct w:val="0"/>
        <w:bidi w:val="0"/>
        <w:spacing w:line="560" w:lineRule="exact"/>
        <w:rPr>
          <w:rFonts w:hint="default" w:ascii="Times New Roman" w:hAnsi="Times New Roman" w:cs="Times New Roman"/>
          <w:color w:val="auto"/>
          <w:highlight w:val="none"/>
          <w:lang w:eastAsia="zh-Hans"/>
        </w:rPr>
      </w:pPr>
      <w:r>
        <w:rPr>
          <w:rFonts w:hint="default" w:ascii="Times New Roman" w:hAnsi="Times New Roman" w:cs="Times New Roman"/>
          <w:color w:val="auto"/>
          <w:szCs w:val="32"/>
          <w:highlight w:val="none"/>
        </w:rPr>
        <w:br w:type="page"/>
      </w:r>
      <w:r>
        <w:rPr>
          <w:rFonts w:hint="default"/>
          <w:highlight w:val="none"/>
          <w:lang w:eastAsia="zh-Hans"/>
        </w:rPr>
        <w:t>附件</w:t>
      </w:r>
      <w:r>
        <w:rPr>
          <w:rFonts w:hint="eastAsia"/>
          <w:highlight w:val="none"/>
          <w:lang w:val="en-US" w:eastAsia="zh-CN"/>
        </w:rPr>
        <w:t>8</w:t>
      </w:r>
      <w:r>
        <w:rPr>
          <w:rFonts w:hint="default"/>
          <w:highlight w:val="none"/>
        </w:rPr>
        <w:t>.</w:t>
      </w:r>
      <w:r>
        <w:rPr>
          <w:rFonts w:hint="default"/>
          <w:highlight w:val="none"/>
          <w:lang w:eastAsia="zh-Hans"/>
        </w:rPr>
        <w:t>3</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微软雅黑" w:hAnsi="微软雅黑" w:eastAsia="微软雅黑" w:cs="微软雅黑"/>
          <w:bCs/>
          <w:color w:val="auto"/>
          <w:sz w:val="44"/>
          <w:szCs w:val="44"/>
          <w:highlight w:val="none"/>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kern w:val="0"/>
          <w:sz w:val="44"/>
          <w:szCs w:val="44"/>
          <w:highlight w:val="none"/>
        </w:rPr>
      </w:pPr>
      <w:r>
        <w:rPr>
          <w:rFonts w:hint="eastAsia" w:ascii="方正小标宋简体" w:hAnsi="方正小标宋简体" w:eastAsia="方正小标宋简体" w:cs="方正小标宋简体"/>
          <w:bCs/>
          <w:color w:val="auto"/>
          <w:sz w:val="44"/>
          <w:szCs w:val="44"/>
          <w:highlight w:val="none"/>
        </w:rPr>
        <w:t>贯标企业申报</w:t>
      </w:r>
      <w:r>
        <w:rPr>
          <w:rFonts w:hint="eastAsia" w:ascii="方正小标宋简体" w:hAnsi="方正小标宋简体" w:eastAsia="方正小标宋简体" w:cs="方正小标宋简体"/>
          <w:color w:val="auto"/>
          <w:kern w:val="0"/>
          <w:sz w:val="44"/>
          <w:szCs w:val="44"/>
          <w:highlight w:val="none"/>
        </w:rPr>
        <w:t>材料内容</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Times New Roman" w:hAnsi="Times New Roman" w:eastAsia="楷体_GB2312" w:cs="Times New Roman"/>
          <w:b w:val="0"/>
          <w:bCs w:val="0"/>
          <w:color w:val="auto"/>
          <w:sz w:val="32"/>
          <w:szCs w:val="32"/>
          <w:highlight w:val="none"/>
          <w:lang w:eastAsia="zh-CN"/>
        </w:rPr>
      </w:pPr>
      <w:r>
        <w:rPr>
          <w:rFonts w:hint="eastAsia" w:ascii="Times New Roman" w:hAnsi="Times New Roman" w:eastAsia="楷体_GB2312" w:cs="Times New Roman"/>
          <w:b w:val="0"/>
          <w:bCs w:val="0"/>
          <w:color w:val="auto"/>
          <w:sz w:val="32"/>
          <w:szCs w:val="32"/>
          <w:highlight w:val="none"/>
          <w:lang w:eastAsia="zh-CN"/>
        </w:rPr>
        <w:t>（所有材料装订成册，编制目录）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1.贯标企业推荐汇总表</w:t>
      </w:r>
      <w:r>
        <w:rPr>
          <w:rFonts w:hint="eastAsia" w:ascii="Times New Roman" w:hAnsi="Times New Roman" w:eastAsia="仿宋_GB2312" w:cs="Times New Roman"/>
          <w:color w:val="auto"/>
          <w:sz w:val="32"/>
          <w:highlight w:val="none"/>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2.</w:t>
      </w:r>
      <w:r>
        <w:rPr>
          <w:rFonts w:hint="default" w:ascii="Times New Roman" w:hAnsi="Times New Roman" w:eastAsia="仿宋_GB2312" w:cs="Times New Roman"/>
          <w:color w:val="auto"/>
          <w:sz w:val="32"/>
          <w:highlight w:val="none"/>
        </w:rPr>
        <w:t>贯标企业基本情况表；</w:t>
      </w:r>
      <w:r>
        <w:rPr>
          <w:rFonts w:hint="eastAsia" w:ascii="Times New Roman" w:hAnsi="Times New Roman" w:eastAsia="仿宋_GB2312" w:cs="Times New Roman"/>
          <w:color w:val="auto"/>
          <w:sz w:val="32"/>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rPr>
        <w:t>.有社会统一信息代码的营业执照复印件（加盖企业公章）；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lang w:val="en-US" w:eastAsia="zh-CN"/>
        </w:rPr>
        <w:t>4</w:t>
      </w:r>
      <w:r>
        <w:rPr>
          <w:rFonts w:hint="default" w:ascii="Times New Roman" w:hAnsi="Times New Roman" w:eastAsia="仿宋_GB2312" w:cs="Times New Roman"/>
          <w:color w:val="auto"/>
          <w:sz w:val="32"/>
          <w:highlight w:val="none"/>
        </w:rPr>
        <w:t>.国家信息化和工业化融合管理体系标准评定证书复印件</w:t>
      </w:r>
      <w:r>
        <w:rPr>
          <w:rFonts w:hint="eastAsia" w:ascii="Times New Roman" w:hAnsi="Times New Roman" w:eastAsia="仿宋_GB2312" w:cs="Times New Roman"/>
          <w:color w:val="auto"/>
          <w:sz w:val="32"/>
          <w:highlight w:val="none"/>
          <w:lang w:val="en-US" w:eastAsia="zh-CN"/>
        </w:rPr>
        <w:t>或</w:t>
      </w:r>
      <w:r>
        <w:rPr>
          <w:rFonts w:hint="default" w:ascii="Times New Roman" w:hAnsi="Times New Roman" w:eastAsia="仿宋_GB2312" w:cs="Times New Roman"/>
          <w:color w:val="auto"/>
          <w:sz w:val="32"/>
          <w:highlight w:val="none"/>
        </w:rPr>
        <w:t>国家数字化转型新型能力体系评估相关证书复印件（加盖企业公章）</w:t>
      </w:r>
      <w:r>
        <w:rPr>
          <w:rFonts w:hint="eastAsia" w:ascii="Times New Roman" w:hAnsi="Times New Roman" w:eastAsia="仿宋_GB2312" w:cs="Times New Roman"/>
          <w:color w:val="auto"/>
          <w:sz w:val="32"/>
          <w:highlight w:val="none"/>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rPr>
        <w:t>.企业评估报告（复印件，加盖企业公章）；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rPr>
        <w:t>.贯标企业项目申报书，包括企业基本情况、生产经营状况、信息化业务综合集成情况；通过评估实现收入、利税等提升情况；企业数字化转型的需求分析、企业新型能力识别和打造的方法与路径、企业借助外部力量为信息化建设提供支撑或帮助情况；企业推进数字化转型新型能力建设的主要成效、以新型能力建设推动战略转型、管理变革、流程优化、技术创新和数据开发利用等方面的成果和经验、实施评估后获得的省级（含）以上荣誉或资质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7</w:t>
      </w:r>
      <w:r>
        <w:rPr>
          <w:rFonts w:hint="default" w:ascii="Times New Roman" w:hAnsi="Times New Roman" w:eastAsia="仿宋_GB2312" w:cs="Times New Roman"/>
          <w:color w:val="auto"/>
          <w:sz w:val="32"/>
          <w:highlight w:val="none"/>
        </w:rPr>
        <w:t>.企业数字化服务采购合同及相关真实性支撑材料（包括明细表、发票、合同、银行付款凭证等）；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8</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9</w:t>
      </w:r>
      <w:r>
        <w:rPr>
          <w:rFonts w:hint="default" w:ascii="Times New Roman" w:hAnsi="Times New Roman" w:eastAsia="仿宋_GB2312" w:cs="Times New Roman"/>
          <w:color w:val="auto"/>
          <w:sz w:val="32"/>
          <w:highlight w:val="none"/>
        </w:rPr>
        <w:t>所列承诺书；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9</w:t>
      </w:r>
      <w:r>
        <w:rPr>
          <w:rFonts w:hint="default" w:ascii="Times New Roman" w:hAnsi="Times New Roman" w:eastAsia="仿宋_GB2312" w:cs="Times New Roman"/>
          <w:color w:val="auto"/>
          <w:sz w:val="32"/>
          <w:highlight w:val="none"/>
        </w:rPr>
        <w:t>.附件</w:t>
      </w:r>
      <w:r>
        <w:rPr>
          <w:rFonts w:hint="eastAsia" w:ascii="Times New Roman" w:hAnsi="Times New Roman" w:eastAsia="仿宋_GB2312" w:cs="Times New Roman"/>
          <w:color w:val="auto"/>
          <w:sz w:val="32"/>
          <w:highlight w:val="none"/>
          <w:lang w:val="en-US" w:eastAsia="zh-CN"/>
        </w:rPr>
        <w:t>10</w:t>
      </w:r>
      <w:r>
        <w:rPr>
          <w:rFonts w:hint="default" w:ascii="Times New Roman" w:hAnsi="Times New Roman" w:eastAsia="仿宋_GB2312" w:cs="Times New Roman"/>
          <w:color w:val="auto"/>
          <w:sz w:val="32"/>
          <w:highlight w:val="none"/>
        </w:rPr>
        <w:t>所列专项资金绩效目标表。</w:t>
      </w:r>
    </w:p>
    <w:p>
      <w:pPr>
        <w:pStyle w:val="4"/>
        <w:keepNext w:val="0"/>
        <w:keepLines w:val="0"/>
        <w:pageBreakBefore w:val="0"/>
        <w:topLinePunct w:val="0"/>
        <w:bidi w:val="0"/>
        <w:spacing w:line="560" w:lineRule="exact"/>
        <w:ind w:left="0" w:leftChars="0" w:firstLine="0" w:firstLineChars="0"/>
        <w:rPr>
          <w:rFonts w:hint="default" w:ascii="Times New Roman" w:hAnsi="Times New Roman" w:cs="Times New Roman"/>
          <w:color w:val="auto"/>
          <w:highlight w:val="none"/>
        </w:rPr>
        <w:sectPr>
          <w:pgSz w:w="11906" w:h="16838"/>
          <w:pgMar w:top="1587" w:right="1440" w:bottom="1587" w:left="1440" w:header="850" w:footer="964" w:gutter="0"/>
          <w:pgBorders>
            <w:top w:val="none" w:sz="0" w:space="0"/>
            <w:left w:val="none" w:sz="0" w:space="0"/>
            <w:bottom w:val="none" w:sz="0" w:space="0"/>
            <w:right w:val="none" w:sz="0" w:space="0"/>
          </w:pgBorders>
          <w:pgNumType w:fmt="numberInDash"/>
          <w:cols w:space="720" w:num="1"/>
          <w:rtlGutter w:val="0"/>
          <w:docGrid w:type="lines" w:linePitch="314" w:charSpace="0"/>
        </w:sectPr>
      </w:pPr>
    </w:p>
    <w:p>
      <w:pPr>
        <w:pStyle w:val="4"/>
        <w:keepNext w:val="0"/>
        <w:keepLines w:val="0"/>
        <w:pageBreakBefore w:val="0"/>
        <w:topLinePunct w:val="0"/>
        <w:bidi w:val="0"/>
        <w:spacing w:line="560" w:lineRule="exact"/>
        <w:ind w:left="0" w:leftChars="0" w:firstLine="0" w:firstLineChars="0"/>
        <w:rPr>
          <w:rFonts w:hint="default"/>
          <w:highlight w:val="none"/>
          <w:lang w:val="en-US" w:eastAsia="zh-CN"/>
        </w:rPr>
      </w:pPr>
      <w:r>
        <w:rPr>
          <w:rFonts w:hint="default"/>
          <w:highlight w:val="none"/>
        </w:rPr>
        <w:t>附件</w:t>
      </w:r>
      <w:r>
        <w:rPr>
          <w:rFonts w:hint="eastAsia"/>
          <w:highlight w:val="none"/>
          <w:lang w:val="en-US" w:eastAsia="zh-CN"/>
        </w:rPr>
        <w:t>9</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default" w:ascii="微软雅黑" w:hAnsi="微软雅黑" w:eastAsia="微软雅黑" w:cs="微软雅黑"/>
          <w:color w:val="auto"/>
          <w:sz w:val="44"/>
          <w:szCs w:val="44"/>
          <w:highlight w:val="none"/>
          <w:lang w:eastAsia="zh-CN"/>
        </w:rPr>
      </w:pPr>
    </w:p>
    <w:p>
      <w:pPr>
        <w:keepNext w:val="0"/>
        <w:keepLines w:val="0"/>
        <w:pageBreakBefore w:val="0"/>
        <w:topLinePunct w:val="0"/>
        <w:bidi w:val="0"/>
        <w:spacing w:line="560" w:lineRule="exact"/>
        <w:ind w:firstLine="0" w:firstLineChars="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申报主体承诺书</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default" w:ascii="微软雅黑" w:hAnsi="微软雅黑" w:eastAsia="微软雅黑" w:cs="微软雅黑"/>
          <w:color w:val="auto"/>
          <w:sz w:val="44"/>
          <w:szCs w:val="44"/>
          <w:highlight w:val="none"/>
          <w:lang w:eastAsia="zh-CN"/>
        </w:rPr>
      </w:pP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eastAsia="zh-CN"/>
        </w:rPr>
        <w:t>赤峰</w:t>
      </w:r>
      <w:r>
        <w:rPr>
          <w:rFonts w:hint="eastAsia" w:ascii="Times New Roman" w:hAnsi="Times New Roman" w:eastAsia="仿宋_GB2312" w:cs="Times New Roman"/>
          <w:color w:val="auto"/>
          <w:sz w:val="32"/>
          <w:highlight w:val="none"/>
          <w:lang w:val="en-US" w:eastAsia="zh-CN"/>
        </w:rPr>
        <w:t>市</w:t>
      </w:r>
      <w:r>
        <w:rPr>
          <w:rFonts w:hint="default" w:ascii="Times New Roman" w:hAnsi="Times New Roman" w:eastAsia="仿宋_GB2312" w:cs="Times New Roman"/>
          <w:color w:val="auto"/>
          <w:sz w:val="32"/>
          <w:highlight w:val="none"/>
        </w:rPr>
        <w:t>工信局：</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本单位知悉并保证所提供的申报表内容和附件材料真实、合规、数据准确，如有不实之处，愿承担由此产生的一切后果。</w:t>
      </w:r>
    </w:p>
    <w:p>
      <w:pPr>
        <w:keepNext w:val="0"/>
        <w:keepLines w:val="0"/>
        <w:pageBreakBefore w:val="0"/>
        <w:topLinePunct w:val="0"/>
        <w:bidi w:val="0"/>
        <w:spacing w:line="560" w:lineRule="exact"/>
        <w:ind w:firstLine="616" w:firstLineChars="200"/>
        <w:rPr>
          <w:rFonts w:hint="eastAsia" w:ascii="Times New Roman" w:hAnsi="Times New Roman" w:eastAsia="仿宋_GB2312" w:cs="Times New Roman"/>
          <w:color w:val="auto"/>
          <w:spacing w:val="-6"/>
          <w:sz w:val="32"/>
          <w:szCs w:val="32"/>
          <w:highlight w:val="none"/>
          <w:lang w:eastAsia="zh-CN"/>
        </w:rPr>
      </w:pPr>
      <w:r>
        <w:rPr>
          <w:rFonts w:hint="default" w:ascii="Times New Roman" w:hAnsi="Times New Roman" w:eastAsia="仿宋_GB2312" w:cs="Times New Roman"/>
          <w:color w:val="auto"/>
          <w:spacing w:val="-6"/>
          <w:sz w:val="32"/>
          <w:szCs w:val="32"/>
          <w:highlight w:val="none"/>
        </w:rPr>
        <w:t>2</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rPr>
        <w:t>项目严格执行国家相关法律法规等相关规定，专项补贴资金仅用于相关的硬件、软件产品采购，咨询、设计、评价服务项目</w:t>
      </w:r>
      <w:r>
        <w:rPr>
          <w:rFonts w:hint="eastAsia" w:ascii="Times New Roman" w:hAnsi="Times New Roman" w:eastAsia="仿宋_GB2312" w:cs="Times New Roman"/>
          <w:color w:val="auto"/>
          <w:spacing w:val="-6"/>
          <w:sz w:val="32"/>
          <w:szCs w:val="32"/>
          <w:highlight w:val="none"/>
          <w:lang w:eastAsia="zh-CN"/>
        </w:rPr>
        <w:t>，</w:t>
      </w:r>
      <w:r>
        <w:rPr>
          <w:rFonts w:hint="eastAsia" w:ascii="Times New Roman" w:hAnsi="Times New Roman" w:eastAsia="仿宋_GB2312"/>
          <w:color w:val="auto"/>
          <w:spacing w:val="-6"/>
          <w:sz w:val="32"/>
          <w:szCs w:val="32"/>
          <w:highlight w:val="none"/>
        </w:rPr>
        <w:t>不得用于原材料采购、工资支出、偿还债务等</w:t>
      </w:r>
      <w:r>
        <w:rPr>
          <w:rFonts w:hint="eastAsia" w:ascii="Times New Roman" w:hAnsi="Times New Roman" w:eastAsia="仿宋_GB2312" w:cs="Times New Roman"/>
          <w:color w:val="auto"/>
          <w:spacing w:val="-6"/>
          <w:sz w:val="32"/>
          <w:szCs w:val="32"/>
          <w:highlight w:val="none"/>
          <w:lang w:eastAsia="zh-CN"/>
        </w:rPr>
        <w:t>。</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补助资金使用应当设立专账，专项管理、专账核算、专款专用。</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本企业（单位）近三年未发生较大安全、环保、质量事件。</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本企业（单位）无失信行为，或失信记录已经修复。</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严格按照项目申报书的内容实施项目，按期实现项目</w:t>
      </w:r>
      <w:r>
        <w:rPr>
          <w:rFonts w:hint="eastAsia" w:ascii="Times New Roman" w:hAnsi="Times New Roman" w:eastAsia="仿宋_GB2312" w:cs="Times New Roman"/>
          <w:color w:val="auto"/>
          <w:sz w:val="32"/>
          <w:szCs w:val="32"/>
          <w:highlight w:val="none"/>
          <w:lang w:val="en-US" w:eastAsia="zh-CN"/>
        </w:rPr>
        <w:t>绩效</w:t>
      </w:r>
      <w:r>
        <w:rPr>
          <w:rFonts w:hint="default" w:ascii="Times New Roman" w:hAnsi="Times New Roman" w:eastAsia="仿宋_GB2312" w:cs="Times New Roman"/>
          <w:color w:val="auto"/>
          <w:sz w:val="32"/>
          <w:szCs w:val="32"/>
          <w:highlight w:val="none"/>
        </w:rPr>
        <w:t>指标。</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在本项目建设周期内，愿意积极配合相关主管部门、审计部门等开展的检查、监督、绩效评价、验收等工作，按时报送项目实施情况，出现重大问题及时报告。</w:t>
      </w:r>
    </w:p>
    <w:p>
      <w:pPr>
        <w:pStyle w:val="6"/>
        <w:wordWrap/>
        <w:rPr>
          <w:rFonts w:hint="default"/>
        </w:rPr>
      </w:pPr>
    </w:p>
    <w:p>
      <w:pPr>
        <w:rPr>
          <w:rFonts w:hint="default"/>
        </w:rPr>
      </w:pPr>
    </w:p>
    <w:p>
      <w:pPr>
        <w:keepNext w:val="0"/>
        <w:keepLines w:val="0"/>
        <w:pageBreakBefore w:val="0"/>
        <w:wordWrap w:val="0"/>
        <w:topLinePunct w:val="0"/>
        <w:bidi w:val="0"/>
        <w:spacing w:line="560" w:lineRule="exact"/>
        <w:ind w:firstLine="640" w:firstLineChars="200"/>
        <w:jc w:val="righ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申报单位（盖章）：            </w:t>
      </w:r>
    </w:p>
    <w:p>
      <w:pPr>
        <w:keepNext w:val="0"/>
        <w:keepLines w:val="0"/>
        <w:pageBreakBefore w:val="0"/>
        <w:wordWrap w:val="0"/>
        <w:topLinePunct w:val="0"/>
        <w:bidi w:val="0"/>
        <w:spacing w:line="560" w:lineRule="exact"/>
        <w:ind w:firstLine="640" w:firstLineChars="200"/>
        <w:jc w:val="righ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法定代表人（签字）：            </w:t>
      </w:r>
    </w:p>
    <w:p>
      <w:pPr>
        <w:keepNext w:val="0"/>
        <w:keepLines w:val="0"/>
        <w:pageBreakBefore w:val="0"/>
        <w:topLinePunct w:val="0"/>
        <w:bidi w:val="0"/>
        <w:spacing w:line="560" w:lineRule="exact"/>
        <w:ind w:firstLine="1280" w:firstLineChars="400"/>
        <w:jc w:val="right"/>
        <w:rPr>
          <w:rFonts w:hint="default" w:ascii="Times New Roman" w:hAnsi="Times New Roman" w:eastAsia="方正仿宋_GBK" w:cs="Times New Roman"/>
          <w:color w:val="auto"/>
          <w:sz w:val="32"/>
          <w:szCs w:val="32"/>
          <w:highlight w:val="none"/>
        </w:rPr>
      </w:pPr>
      <w:r>
        <w:rPr>
          <w:rFonts w:hint="default" w:ascii="Times New Roman" w:hAnsi="Times New Roman" w:eastAsia="仿宋_GB2312" w:cs="Times New Roman"/>
          <w:color w:val="auto"/>
          <w:sz w:val="32"/>
          <w:szCs w:val="32"/>
          <w:highlight w:val="none"/>
        </w:rPr>
        <w:t>年    月    日</w:t>
      </w:r>
    </w:p>
    <w:p>
      <w:pPr>
        <w:pStyle w:val="4"/>
        <w:keepNext w:val="0"/>
        <w:keepLines w:val="0"/>
        <w:pageBreakBefore w:val="0"/>
        <w:topLinePunct w:val="0"/>
        <w:bidi w:val="0"/>
        <w:spacing w:line="560" w:lineRule="exact"/>
        <w:ind w:left="0" w:leftChars="0" w:firstLine="0" w:firstLineChars="0"/>
        <w:rPr>
          <w:rStyle w:val="20"/>
          <w:rFonts w:hint="eastAsia" w:ascii="Times New Roman" w:hAnsi="Times New Roman" w:eastAsia="黑体" w:cs="Times New Roman"/>
          <w:bCs/>
          <w:color w:val="auto"/>
          <w:highlight w:val="none"/>
          <w:lang w:eastAsia="zh-CN"/>
        </w:rPr>
      </w:pPr>
      <w:r>
        <w:rPr>
          <w:rFonts w:hint="default" w:ascii="Times New Roman" w:hAnsi="Times New Roman" w:eastAsia="方正仿宋_GBK" w:cs="Times New Roman"/>
          <w:color w:val="auto"/>
          <w:szCs w:val="32"/>
          <w:highlight w:val="none"/>
        </w:rPr>
        <w:br w:type="page"/>
      </w:r>
      <w:r>
        <w:rPr>
          <w:rFonts w:hint="default"/>
          <w:highlight w:val="none"/>
        </w:rPr>
        <w:t>附件1</w:t>
      </w:r>
      <w:r>
        <w:rPr>
          <w:rFonts w:hint="eastAsia"/>
          <w:highlight w:val="none"/>
          <w:lang w:val="en-US" w:eastAsia="zh-CN"/>
        </w:rPr>
        <w:t>0</w:t>
      </w:r>
    </w:p>
    <w:p>
      <w:pPr>
        <w:keepNext w:val="0"/>
        <w:keepLines w:val="0"/>
        <w:pageBreakBefore w:val="0"/>
        <w:topLinePunct w:val="0"/>
        <w:bidi w:val="0"/>
        <w:spacing w:line="560" w:lineRule="exact"/>
        <w:ind w:firstLine="0" w:firstLineChars="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项目建设绩效目标表</w:t>
      </w:r>
    </w:p>
    <w:tbl>
      <w:tblPr>
        <w:tblStyle w:val="18"/>
        <w:tblW w:w="9203" w:type="dxa"/>
        <w:jc w:val="center"/>
        <w:tblInd w:w="0" w:type="dxa"/>
        <w:tblLayout w:type="fixed"/>
        <w:tblCellMar>
          <w:top w:w="0" w:type="dxa"/>
          <w:left w:w="108" w:type="dxa"/>
          <w:bottom w:w="0" w:type="dxa"/>
          <w:right w:w="108" w:type="dxa"/>
        </w:tblCellMar>
      </w:tblPr>
      <w:tblGrid>
        <w:gridCol w:w="1216"/>
        <w:gridCol w:w="1240"/>
        <w:gridCol w:w="4288"/>
        <w:gridCol w:w="1276"/>
        <w:gridCol w:w="1183"/>
      </w:tblGrid>
      <w:tr>
        <w:tblPrEx>
          <w:tblLayout w:type="fixed"/>
          <w:tblCellMar>
            <w:top w:w="0" w:type="dxa"/>
            <w:left w:w="108" w:type="dxa"/>
            <w:bottom w:w="0" w:type="dxa"/>
            <w:right w:w="108" w:type="dxa"/>
          </w:tblCellMar>
        </w:tblPrEx>
        <w:trPr>
          <w:trHeight w:val="567" w:hRule="atLeast"/>
          <w:jc w:val="center"/>
        </w:trPr>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项目名称</w:t>
            </w:r>
          </w:p>
        </w:tc>
        <w:tc>
          <w:tcPr>
            <w:tcW w:w="7987"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项目单位</w:t>
            </w:r>
          </w:p>
        </w:tc>
        <w:tc>
          <w:tcPr>
            <w:tcW w:w="7987"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600" w:hRule="atLeast"/>
          <w:jc w:val="center"/>
        </w:trPr>
        <w:tc>
          <w:tcPr>
            <w:tcW w:w="12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一级指标</w:t>
            </w:r>
          </w:p>
        </w:tc>
        <w:tc>
          <w:tcPr>
            <w:tcW w:w="12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二级指标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三 级 指 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预期指标</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目标值</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指标完成</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情况</w:t>
            </w:r>
          </w:p>
        </w:tc>
      </w:tr>
      <w:tr>
        <w:tblPrEx>
          <w:tblLayout w:type="fixed"/>
          <w:tblCellMar>
            <w:top w:w="0" w:type="dxa"/>
            <w:left w:w="108" w:type="dxa"/>
            <w:bottom w:w="0" w:type="dxa"/>
            <w:right w:w="108" w:type="dxa"/>
          </w:tblCellMar>
        </w:tblPrEx>
        <w:trPr>
          <w:trHeight w:val="567" w:hRule="atLeast"/>
          <w:jc w:val="center"/>
        </w:trPr>
        <w:tc>
          <w:tcPr>
            <w:tcW w:w="121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产出指标</w:t>
            </w:r>
          </w:p>
        </w:tc>
        <w:tc>
          <w:tcPr>
            <w:tcW w:w="12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数量指标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指标1</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数字化、智能化生产设备数量</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个</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生产、管理应用软件部署数量</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个</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600"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网络化制造资源协同云平台采购数量</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个</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指标4</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智能仓储和精准配送设备数量</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个</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质量指标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指标1</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生产设备联网率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网络防护安全保障率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生产设备正常运行率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指标4</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生产设备数据采集率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指标5</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产品信息跟踪追溯体系</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成本指标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指标1</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项目总投资完成率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生产成本降低率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仓储成本降低率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指标4</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能源消耗降低</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效益指标</w:t>
            </w:r>
          </w:p>
        </w:tc>
        <w:tc>
          <w:tcPr>
            <w:tcW w:w="12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经济效益</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指标1</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生产效率提高</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企业整体成本降低</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产品不良率降低</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指标4</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智能仓储系统建设</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指标5</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车间作业调度系统建设</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社会效益</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指标1</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系统或智能平台故障发生率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实现生产全流程智能化管理。</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工控安全管理制度建设</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指标4</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能耗智能管控系统</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指标5</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生产环境智能监控</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600"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可持续</w:t>
            </w:r>
          </w:p>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影响</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w:t>
            </w: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指标1</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生产设备、智能平台持续正常使用年限</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年</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安全生产水平提升</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600" w:hRule="atLeast"/>
          <w:jc w:val="center"/>
        </w:trPr>
        <w:tc>
          <w:tcPr>
            <w:tcW w:w="1216" w:type="dxa"/>
            <w:vMerge w:val="continue"/>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指标3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通过智能化改造升级，提高生产效率、提升产品质量</w:t>
            </w: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 xml:space="preserve">优 良 </w:t>
            </w:r>
          </w:p>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中低差</w:t>
            </w: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其他指标</w:t>
            </w:r>
          </w:p>
        </w:tc>
        <w:tc>
          <w:tcPr>
            <w:tcW w:w="1240"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r>
        <w:tblPrEx>
          <w:tblLayout w:type="fixed"/>
          <w:tblCellMar>
            <w:top w:w="0" w:type="dxa"/>
            <w:left w:w="108" w:type="dxa"/>
            <w:bottom w:w="0" w:type="dxa"/>
            <w:right w:w="108" w:type="dxa"/>
          </w:tblCellMar>
        </w:tblPrEx>
        <w:trPr>
          <w:trHeight w:val="567" w:hRule="atLeast"/>
          <w:jc w:val="center"/>
        </w:trPr>
        <w:tc>
          <w:tcPr>
            <w:tcW w:w="12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40"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42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2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c>
          <w:tcPr>
            <w:tcW w:w="118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opLinePunct w:val="0"/>
              <w:bidi w:val="0"/>
              <w:spacing w:line="240" w:lineRule="auto"/>
              <w:ind w:firstLine="0" w:firstLineChars="0"/>
              <w:jc w:val="center"/>
              <w:rPr>
                <w:rFonts w:hint="default" w:ascii="Times New Roman" w:hAnsi="Times New Roman" w:eastAsia="仿宋_GB2312" w:cs="Times New Roman"/>
                <w:color w:val="auto"/>
                <w:sz w:val="24"/>
                <w:highlight w:val="none"/>
              </w:rPr>
            </w:pPr>
          </w:p>
        </w:tc>
      </w:tr>
    </w:tbl>
    <w:p>
      <w:pPr>
        <w:keepNext w:val="0"/>
        <w:keepLines w:val="0"/>
        <w:pageBreakBefore w:val="0"/>
        <w:topLinePunct w:val="0"/>
        <w:bidi w:val="0"/>
        <w:spacing w:line="560" w:lineRule="exact"/>
        <w:ind w:left="1202" w:leftChars="228" w:hanging="723" w:hangingChars="300"/>
        <w:rPr>
          <w:rFonts w:hint="eastAsia" w:ascii="楷体" w:hAnsi="楷体" w:eastAsia="楷体" w:cs="楷体"/>
          <w:color w:val="auto"/>
          <w:sz w:val="24"/>
          <w:szCs w:val="24"/>
          <w:highlight w:val="none"/>
        </w:rPr>
      </w:pPr>
      <w:r>
        <w:rPr>
          <w:rFonts w:hint="eastAsia" w:ascii="楷体" w:hAnsi="楷体" w:eastAsia="楷体" w:cs="楷体"/>
          <w:b/>
          <w:bCs/>
          <w:color w:val="auto"/>
          <w:sz w:val="24"/>
          <w:szCs w:val="24"/>
          <w:highlight w:val="none"/>
        </w:rPr>
        <w:t>说明：</w:t>
      </w:r>
      <w:r>
        <w:rPr>
          <w:rFonts w:hint="eastAsia" w:ascii="楷体" w:hAnsi="楷体" w:eastAsia="楷体" w:cs="楷体"/>
          <w:color w:val="auto"/>
          <w:sz w:val="24"/>
          <w:szCs w:val="24"/>
          <w:highlight w:val="none"/>
        </w:rPr>
        <w:t>1</w:t>
      </w:r>
      <w:r>
        <w:rPr>
          <w:rFonts w:hint="eastAsia" w:ascii="楷体" w:hAnsi="楷体" w:eastAsia="楷体" w:cs="楷体"/>
          <w:color w:val="auto"/>
          <w:sz w:val="24"/>
          <w:szCs w:val="24"/>
          <w:highlight w:val="none"/>
          <w:lang w:val="en-US" w:eastAsia="zh-CN"/>
        </w:rPr>
        <w:t>.</w:t>
      </w:r>
      <w:r>
        <w:rPr>
          <w:rFonts w:hint="eastAsia" w:ascii="楷体" w:hAnsi="楷体" w:eastAsia="楷体" w:cs="楷体"/>
          <w:color w:val="auto"/>
          <w:sz w:val="24"/>
          <w:szCs w:val="24"/>
          <w:highlight w:val="none"/>
        </w:rPr>
        <w:t>企业申报时，填写与所申报项目有关的预期指标目标。其中，其他指标由企业根据项目情况自行制定填报（表格可自行添加）。</w:t>
      </w:r>
    </w:p>
    <w:p>
      <w:pPr>
        <w:keepNext w:val="0"/>
        <w:keepLines w:val="0"/>
        <w:pageBreakBefore w:val="0"/>
        <w:topLinePunct w:val="0"/>
        <w:bidi w:val="0"/>
        <w:spacing w:line="560" w:lineRule="exact"/>
        <w:ind w:firstLine="1200" w:firstLineChars="5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w:t>
      </w:r>
      <w:r>
        <w:rPr>
          <w:rFonts w:hint="eastAsia" w:ascii="楷体" w:hAnsi="楷体" w:eastAsia="楷体" w:cs="楷体"/>
          <w:color w:val="auto"/>
          <w:sz w:val="24"/>
          <w:szCs w:val="24"/>
          <w:highlight w:val="none"/>
          <w:lang w:val="en-US" w:eastAsia="zh-CN"/>
        </w:rPr>
        <w:t>.</w:t>
      </w:r>
      <w:r>
        <w:rPr>
          <w:rFonts w:hint="eastAsia" w:ascii="楷体" w:hAnsi="楷体" w:eastAsia="楷体" w:cs="楷体"/>
          <w:color w:val="auto"/>
          <w:sz w:val="24"/>
          <w:szCs w:val="24"/>
          <w:highlight w:val="none"/>
          <w:lang w:eastAsia="zh-CN"/>
        </w:rPr>
        <w:t>项目现场核验</w:t>
      </w:r>
      <w:r>
        <w:rPr>
          <w:rFonts w:hint="eastAsia" w:ascii="楷体" w:hAnsi="楷体" w:eastAsia="楷体" w:cs="楷体"/>
          <w:color w:val="auto"/>
          <w:sz w:val="24"/>
          <w:szCs w:val="24"/>
          <w:highlight w:val="none"/>
        </w:rPr>
        <w:t>时，企业填报本表预期目标的完成情况。</w:t>
      </w:r>
    </w:p>
    <w:p>
      <w:pPr>
        <w:pStyle w:val="4"/>
        <w:keepNext w:val="0"/>
        <w:keepLines w:val="0"/>
        <w:pageBreakBefore w:val="0"/>
        <w:topLinePunct w:val="0"/>
        <w:bidi w:val="0"/>
        <w:spacing w:line="560" w:lineRule="exact"/>
        <w:ind w:left="0" w:leftChars="0" w:firstLine="0" w:firstLineChars="0"/>
        <w:rPr>
          <w:rStyle w:val="20"/>
          <w:rFonts w:hint="eastAsia" w:ascii="Times New Roman" w:hAnsi="Times New Roman" w:eastAsia="黑体" w:cs="Times New Roman"/>
          <w:bCs/>
          <w:color w:val="auto"/>
          <w:highlight w:val="none"/>
          <w:lang w:val="en-US" w:eastAsia="zh-CN"/>
        </w:rPr>
      </w:pPr>
      <w:r>
        <w:rPr>
          <w:rFonts w:hint="default" w:ascii="Times New Roman" w:hAnsi="Times New Roman" w:eastAsia="仿宋_GB2312" w:cs="Times New Roman"/>
          <w:color w:val="auto"/>
          <w:highlight w:val="none"/>
        </w:rPr>
        <w:br w:type="page"/>
      </w:r>
      <w:r>
        <w:rPr>
          <w:rFonts w:hint="default"/>
          <w:highlight w:val="none"/>
        </w:rPr>
        <w:t>附件1</w:t>
      </w:r>
      <w:r>
        <w:rPr>
          <w:rFonts w:hint="eastAsia"/>
          <w:highlight w:val="none"/>
          <w:lang w:val="en-US" w:eastAsia="zh-CN"/>
        </w:rPr>
        <w:t>1</w:t>
      </w:r>
    </w:p>
    <w:p>
      <w:pPr>
        <w:keepNext w:val="0"/>
        <w:keepLines w:val="0"/>
        <w:pageBreakBefore w:val="0"/>
        <w:topLinePunct w:val="0"/>
        <w:bidi w:val="0"/>
        <w:spacing w:line="560" w:lineRule="exact"/>
        <w:ind w:firstLine="880" w:firstLineChars="200"/>
        <w:jc w:val="center"/>
        <w:rPr>
          <w:rFonts w:hint="default" w:ascii="Times New Roman" w:hAnsi="Times New Roman" w:eastAsia="微软雅黑" w:cs="Times New Roman"/>
          <w:color w:val="auto"/>
          <w:sz w:val="44"/>
          <w:szCs w:val="44"/>
          <w:highlight w:val="none"/>
        </w:rPr>
      </w:pPr>
    </w:p>
    <w:p>
      <w:pPr>
        <w:keepNext w:val="0"/>
        <w:keepLines w:val="0"/>
        <w:pageBreakBefore w:val="0"/>
        <w:topLinePunct w:val="0"/>
        <w:bidi w:val="0"/>
        <w:spacing w:line="560" w:lineRule="exact"/>
        <w:ind w:firstLine="880" w:firstLineChars="200"/>
        <w:jc w:val="center"/>
        <w:rPr>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color w:val="auto"/>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color w:val="auto"/>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lang w:eastAsia="zh-CN"/>
        </w:rPr>
        <w:t>赤峰市制造业数字</w:t>
      </w:r>
      <w:r>
        <w:rPr>
          <w:rFonts w:hint="eastAsia" w:ascii="方正小标宋简体" w:hAnsi="方正小标宋简体" w:eastAsia="方正小标宋简体" w:cs="方正小标宋简体"/>
          <w:color w:val="auto"/>
          <w:sz w:val="44"/>
          <w:szCs w:val="44"/>
          <w:highlight w:val="none"/>
        </w:rPr>
        <w:t>化转型试点</w:t>
      </w:r>
      <w:r>
        <w:rPr>
          <w:rFonts w:hint="eastAsia" w:ascii="方正小标宋简体" w:hAnsi="方正小标宋简体" w:eastAsia="方正小标宋简体" w:cs="方正小标宋简体"/>
          <w:color w:val="auto"/>
          <w:sz w:val="44"/>
          <w:szCs w:val="44"/>
          <w:highlight w:val="none"/>
          <w:lang w:eastAsia="zh-CN"/>
        </w:rPr>
        <w:t>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现场核验</w:t>
      </w:r>
      <w:r>
        <w:rPr>
          <w:rFonts w:hint="eastAsia" w:ascii="方正小标宋简体" w:hAnsi="方正小标宋简体" w:eastAsia="方正小标宋简体" w:cs="方正小标宋简体"/>
          <w:color w:val="auto"/>
          <w:sz w:val="44"/>
          <w:szCs w:val="44"/>
          <w:highlight w:val="none"/>
        </w:rPr>
        <w:t>申请报告</w:t>
      </w: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widowControl w:val="0"/>
        <w:suppressAutoHyphens/>
        <w:topLinePunct w:val="0"/>
        <w:bidi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p>
    <w:p>
      <w:pPr>
        <w:pStyle w:val="7"/>
        <w:keepNext w:val="0"/>
        <w:keepLines w:val="0"/>
        <w:pageBreakBefore w:val="0"/>
        <w:topLinePunct w:val="0"/>
        <w:bidi w:val="0"/>
        <w:spacing w:line="560" w:lineRule="exact"/>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rPr>
          <w:rFonts w:hint="default"/>
          <w:highlight w:val="none"/>
        </w:rPr>
      </w:pPr>
    </w:p>
    <w:p>
      <w:pPr>
        <w:keepNext w:val="0"/>
        <w:keepLines w:val="0"/>
        <w:pageBreakBefore w:val="0"/>
        <w:topLinePunct w:val="0"/>
        <w:bidi w:val="0"/>
        <w:spacing w:line="560" w:lineRule="exact"/>
        <w:rPr>
          <w:rFonts w:hint="default" w:ascii="Times New Roman" w:hAnsi="Times New Roman" w:eastAsia="仿宋_GB2312" w:cs="Times New Roman"/>
          <w:color w:val="auto"/>
          <w:sz w:val="32"/>
          <w:highlight w:val="none"/>
        </w:rPr>
      </w:pPr>
    </w:p>
    <w:p>
      <w:pPr>
        <w:keepNext w:val="0"/>
        <w:keepLines w:val="0"/>
        <w:pageBreakBefore w:val="0"/>
        <w:topLinePunct w:val="0"/>
        <w:bidi w:val="0"/>
        <w:spacing w:line="560" w:lineRule="exact"/>
        <w:ind w:firstLine="640" w:firstLineChars="200"/>
        <w:rPr>
          <w:rFonts w:hint="default" w:ascii="Times New Roman" w:hAnsi="Times New Roman" w:eastAsia="仿宋_GB2312" w:cs="Times New Roman"/>
          <w:color w:val="auto"/>
          <w:sz w:val="32"/>
          <w:highlight w:val="none"/>
        </w:rPr>
      </w:pPr>
    </w:p>
    <w:p>
      <w:pPr>
        <w:keepNext w:val="0"/>
        <w:keepLines w:val="0"/>
        <w:pageBreakBefore w:val="0"/>
        <w:tabs>
          <w:tab w:val="left" w:leader="underscore" w:pos="7980"/>
        </w:tabs>
        <w:kinsoku w:val="0"/>
        <w:wordWrap/>
        <w:overflowPunct/>
        <w:topLinePunct w:val="0"/>
        <w:autoSpaceDE w:val="0"/>
        <w:autoSpaceDN w:val="0"/>
        <w:bidi w:val="0"/>
        <w:adjustRightInd w:val="0"/>
        <w:snapToGrid w:val="0"/>
        <w:spacing w:before="101" w:line="560" w:lineRule="exact"/>
        <w:ind w:left="626" w:right="429" w:hanging="25"/>
        <w:jc w:val="left"/>
        <w:textAlignment w:val="baseline"/>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31"/>
          <w:lang w:val="en-US" w:eastAsia="en-US" w:bidi="ar-SA"/>
        </w:rPr>
        <w:t>申报单位（盖章</w:t>
      </w:r>
      <w:r>
        <w:rPr>
          <w:rFonts w:hint="eastAsia" w:ascii="仿宋_GB2312" w:hAnsi="仿宋_GB2312" w:eastAsia="仿宋_GB2312" w:cs="仿宋_GB2312"/>
          <w:snapToGrid w:val="0"/>
          <w:color w:val="000000"/>
          <w:spacing w:val="5"/>
          <w:w w:val="92"/>
          <w:kern w:val="0"/>
          <w:sz w:val="32"/>
          <w:szCs w:val="32"/>
          <w:highlight w:val="none"/>
          <w:fitText w:val="2368" w:id="31"/>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en-US" w:bidi="ar-SA"/>
        </w:rPr>
        <w:t>：</w:t>
      </w:r>
      <w:r>
        <w:rPr>
          <w:rFonts w:hint="eastAsia" w:ascii="仿宋_GB2312" w:hAnsi="仿宋_GB2312" w:eastAsia="仿宋_GB2312" w:cs="仿宋_GB2312"/>
          <w:snapToGrid w:val="0"/>
          <w:color w:val="000000"/>
          <w:spacing w:val="-41"/>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135"/>
          <w:kern w:val="0"/>
          <w:sz w:val="32"/>
          <w:szCs w:val="32"/>
          <w:highlight w:val="none"/>
          <w:lang w:val="en-US" w:eastAsia="zh-CN" w:bidi="ar-SA"/>
        </w:rPr>
      </w:pPr>
      <w:r>
        <w:rPr>
          <w:rFonts w:hint="eastAsia" w:ascii="仿宋_GB2312" w:hAnsi="仿宋_GB2312" w:eastAsia="仿宋_GB2312" w:cs="仿宋_GB2312"/>
          <w:snapToGrid w:val="0"/>
          <w:color w:val="000000"/>
          <w:spacing w:val="181"/>
          <w:kern w:val="0"/>
          <w:sz w:val="32"/>
          <w:szCs w:val="32"/>
          <w:highlight w:val="none"/>
          <w:fitText w:val="2368" w:id="32"/>
          <w:lang w:val="en-US" w:eastAsia="en-US" w:bidi="ar-SA"/>
        </w:rPr>
        <w:t>法人代</w:t>
      </w:r>
      <w:r>
        <w:rPr>
          <w:rFonts w:hint="eastAsia" w:ascii="仿宋_GB2312" w:hAnsi="仿宋_GB2312" w:eastAsia="仿宋_GB2312" w:cs="仿宋_GB2312"/>
          <w:snapToGrid w:val="0"/>
          <w:color w:val="000000"/>
          <w:spacing w:val="1"/>
          <w:kern w:val="0"/>
          <w:sz w:val="32"/>
          <w:szCs w:val="32"/>
          <w:highlight w:val="none"/>
          <w:fitText w:val="2368" w:id="32"/>
          <w:lang w:val="en-US" w:eastAsia="en-US" w:bidi="ar-SA"/>
        </w:rPr>
        <w:t>表</w:t>
      </w:r>
      <w:r>
        <w:rPr>
          <w:rFonts w:hint="eastAsia" w:ascii="仿宋_GB2312" w:hAnsi="仿宋_GB2312" w:eastAsia="仿宋_GB2312" w:cs="仿宋_GB2312"/>
          <w:snapToGrid w:val="0"/>
          <w:color w:val="000000"/>
          <w:spacing w:val="-7"/>
          <w:kern w:val="0"/>
          <w:sz w:val="32"/>
          <w:szCs w:val="32"/>
          <w:highlight w:val="none"/>
          <w:lang w:val="en-US" w:eastAsia="en-US" w:bidi="ar-SA"/>
        </w:rPr>
        <w:t>：</w:t>
      </w:r>
      <w:r>
        <w:rPr>
          <w:rFonts w:hint="eastAsia" w:ascii="仿宋_GB2312" w:hAnsi="仿宋_GB2312" w:eastAsia="仿宋_GB2312" w:cs="仿宋_GB2312"/>
          <w:snapToGrid w:val="0"/>
          <w:color w:val="000000"/>
          <w:spacing w:val="-135"/>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5"/>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hint="eastAsia" w:ascii="仿宋_GB2312" w:hAnsi="仿宋_GB2312" w:eastAsia="仿宋_GB2312" w:cs="仿宋_GB2312"/>
          <w:snapToGrid w:val="0"/>
          <w:color w:val="000000"/>
          <w:spacing w:val="-38"/>
          <w:kern w:val="0"/>
          <w:sz w:val="32"/>
          <w:szCs w:val="32"/>
          <w:highlight w:val="none"/>
          <w:lang w:val="en-US" w:eastAsia="zh-CN" w:bidi="ar-SA"/>
        </w:rPr>
      </w:pPr>
      <w:r>
        <w:rPr>
          <w:rFonts w:hint="eastAsia" w:ascii="仿宋_GB2312" w:hAnsi="仿宋_GB2312" w:eastAsia="仿宋_GB2312" w:cs="仿宋_GB2312"/>
          <w:snapToGrid w:val="0"/>
          <w:color w:val="000000"/>
          <w:spacing w:val="1"/>
          <w:w w:val="92"/>
          <w:kern w:val="0"/>
          <w:sz w:val="32"/>
          <w:szCs w:val="32"/>
          <w:highlight w:val="none"/>
          <w:fitText w:val="2368" w:id="33"/>
          <w:lang w:val="en-US" w:eastAsia="en-US" w:bidi="ar-SA"/>
        </w:rPr>
        <w:t>推荐单位（盖章</w:t>
      </w:r>
      <w:r>
        <w:rPr>
          <w:rFonts w:hint="eastAsia" w:ascii="仿宋_GB2312" w:hAnsi="仿宋_GB2312" w:eastAsia="仿宋_GB2312" w:cs="仿宋_GB2312"/>
          <w:snapToGrid w:val="0"/>
          <w:color w:val="000000"/>
          <w:spacing w:val="5"/>
          <w:w w:val="92"/>
          <w:kern w:val="0"/>
          <w:sz w:val="32"/>
          <w:szCs w:val="32"/>
          <w:highlight w:val="none"/>
          <w:fitText w:val="2368" w:id="33"/>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en-US" w:bidi="ar-SA"/>
        </w:rPr>
        <w:t>：</w:t>
      </w:r>
      <w:r>
        <w:rPr>
          <w:rFonts w:hint="eastAsia" w:ascii="仿宋_GB2312" w:hAnsi="仿宋_GB2312" w:eastAsia="仿宋_GB2312" w:cs="仿宋_GB2312"/>
          <w:snapToGrid w:val="0"/>
          <w:color w:val="000000"/>
          <w:spacing w:val="-38"/>
          <w:kern w:val="0"/>
          <w:sz w:val="32"/>
          <w:szCs w:val="32"/>
          <w:highlight w:val="none"/>
          <w:lang w:val="en-US" w:eastAsia="zh-CN" w:bidi="ar-SA"/>
        </w:rPr>
        <w:tab/>
      </w:r>
    </w:p>
    <w:p>
      <w:pPr>
        <w:keepNext w:val="0"/>
        <w:keepLines w:val="0"/>
        <w:pageBreakBefore w:val="0"/>
        <w:tabs>
          <w:tab w:val="left" w:leader="underscore" w:pos="7980"/>
          <w:tab w:val="left" w:pos="8074"/>
          <w:tab w:val="left" w:pos="8129"/>
        </w:tabs>
        <w:kinsoku w:val="0"/>
        <w:wordWrap/>
        <w:overflowPunct/>
        <w:topLinePunct w:val="0"/>
        <w:autoSpaceDE w:val="0"/>
        <w:autoSpaceDN w:val="0"/>
        <w:bidi w:val="0"/>
        <w:adjustRightInd w:val="0"/>
        <w:snapToGrid w:val="0"/>
        <w:spacing w:before="4" w:line="560" w:lineRule="exact"/>
        <w:ind w:left="553" w:right="429" w:firstLine="80"/>
        <w:jc w:val="both"/>
        <w:textAlignment w:val="baseline"/>
        <w:rPr>
          <w:rFonts w:ascii="黑体" w:hAnsi="黑体" w:eastAsia="黑体"/>
          <w:highlight w:val="none"/>
        </w:rPr>
      </w:pPr>
      <w:r>
        <w:rPr>
          <w:rFonts w:hint="eastAsia" w:ascii="仿宋_GB2312" w:hAnsi="仿宋_GB2312" w:eastAsia="仿宋_GB2312" w:cs="仿宋_GB2312"/>
          <w:snapToGrid w:val="0"/>
          <w:color w:val="000000"/>
          <w:spacing w:val="181"/>
          <w:kern w:val="0"/>
          <w:sz w:val="32"/>
          <w:szCs w:val="32"/>
          <w:highlight w:val="none"/>
          <w:fitText w:val="2368" w:id="34"/>
          <w:lang w:val="en-US" w:eastAsia="en-US" w:bidi="ar-SA"/>
        </w:rPr>
        <w:t>申报日</w:t>
      </w:r>
      <w:r>
        <w:rPr>
          <w:rFonts w:hint="eastAsia" w:ascii="仿宋_GB2312" w:hAnsi="仿宋_GB2312" w:eastAsia="仿宋_GB2312" w:cs="仿宋_GB2312"/>
          <w:snapToGrid w:val="0"/>
          <w:color w:val="000000"/>
          <w:spacing w:val="1"/>
          <w:kern w:val="0"/>
          <w:sz w:val="32"/>
          <w:szCs w:val="32"/>
          <w:highlight w:val="none"/>
          <w:fitText w:val="2368" w:id="34"/>
          <w:lang w:val="en-US" w:eastAsia="en-US" w:bidi="ar-SA"/>
        </w:rPr>
        <w:t>期</w:t>
      </w:r>
      <w:r>
        <w:rPr>
          <w:rFonts w:hint="eastAsia" w:ascii="仿宋_GB2312" w:hAnsi="仿宋_GB2312" w:eastAsia="仿宋_GB2312" w:cs="仿宋_GB2312"/>
          <w:snapToGrid w:val="0"/>
          <w:color w:val="000000"/>
          <w:spacing w:val="-122"/>
          <w:kern w:val="0"/>
          <w:sz w:val="32"/>
          <w:szCs w:val="32"/>
          <w:highlight w:val="none"/>
          <w:lang w:val="en-US" w:eastAsia="en-US" w:bidi="ar-SA"/>
        </w:rPr>
        <w:t xml:space="preserve"> </w:t>
      </w:r>
      <w:r>
        <w:rPr>
          <w:rFonts w:hint="eastAsia" w:ascii="仿宋_GB2312" w:hAnsi="仿宋_GB2312" w:eastAsia="仿宋_GB2312" w:cs="仿宋_GB2312"/>
          <w:snapToGrid w:val="0"/>
          <w:color w:val="000000"/>
          <w:spacing w:val="-13"/>
          <w:kern w:val="0"/>
          <w:sz w:val="32"/>
          <w:szCs w:val="32"/>
          <w:highlight w:val="none"/>
          <w:lang w:val="en-US" w:eastAsia="en-US" w:bidi="ar-SA"/>
        </w:rPr>
        <w:t>：</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年</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月</w:t>
      </w:r>
      <w:r>
        <w:rPr>
          <w:rFonts w:hint="default"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u w:val="single"/>
          <w:lang w:val="en-US" w:eastAsia="zh-CN"/>
        </w:rPr>
        <w:t xml:space="preserve"> 日</w:t>
      </w:r>
    </w:p>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sz w:val="32"/>
          <w:szCs w:val="32"/>
          <w:highlight w:val="none"/>
        </w:rPr>
      </w:pPr>
    </w:p>
    <w:p>
      <w:pPr>
        <w:pStyle w:val="6"/>
        <w:rPr>
          <w:rFonts w:hint="default"/>
          <w:highlight w:val="none"/>
        </w:rPr>
      </w:pPr>
    </w:p>
    <w:p>
      <w:pPr>
        <w:rPr>
          <w:rFonts w:hint="default"/>
          <w:highlight w:val="none"/>
        </w:rPr>
      </w:pPr>
    </w:p>
    <w:p>
      <w:pPr>
        <w:pStyle w:val="6"/>
        <w:rPr>
          <w:rFonts w:hint="default"/>
          <w:highlight w:val="none"/>
        </w:rPr>
      </w:pPr>
    </w:p>
    <w:p>
      <w:pPr>
        <w:keepNext w:val="0"/>
        <w:keepLines w:val="0"/>
        <w:pageBreakBefore w:val="0"/>
        <w:widowControl/>
        <w:kinsoku w:val="0"/>
        <w:topLinePunct w:val="0"/>
        <w:autoSpaceDE w:val="0"/>
        <w:autoSpaceDN w:val="0"/>
        <w:bidi w:val="0"/>
        <w:adjustRightInd w:val="0"/>
        <w:snapToGrid w:val="0"/>
        <w:spacing w:before="100" w:line="560" w:lineRule="exact"/>
        <w:jc w:val="center"/>
        <w:textAlignment w:val="baseline"/>
        <w:rPr>
          <w:rFonts w:hint="default" w:ascii="Times New Roman" w:hAnsi="Times New Roman" w:eastAsia="黑体" w:cs="Times New Roman"/>
          <w:color w:val="auto"/>
          <w:sz w:val="32"/>
          <w:szCs w:val="32"/>
          <w:highlight w:val="none"/>
        </w:rPr>
      </w:pPr>
      <w:r>
        <w:rPr>
          <w:rFonts w:hint="eastAsia" w:ascii="楷体" w:hAnsi="楷体" w:eastAsia="楷体" w:cs="楷体"/>
          <w:snapToGrid w:val="0"/>
          <w:color w:val="000000"/>
          <w:spacing w:val="8"/>
          <w:kern w:val="0"/>
          <w:sz w:val="28"/>
          <w:szCs w:val="28"/>
          <w:highlight w:val="none"/>
          <w:lang w:eastAsia="zh-CN"/>
        </w:rPr>
        <w:t>赤峰</w:t>
      </w:r>
      <w:r>
        <w:rPr>
          <w:rFonts w:hint="eastAsia" w:ascii="楷体" w:hAnsi="楷体" w:eastAsia="楷体" w:cs="楷体"/>
          <w:snapToGrid w:val="0"/>
          <w:color w:val="000000"/>
          <w:spacing w:val="8"/>
          <w:kern w:val="0"/>
          <w:sz w:val="28"/>
          <w:szCs w:val="28"/>
          <w:highlight w:val="none"/>
          <w:lang w:val="en-US" w:eastAsia="zh-CN"/>
        </w:rPr>
        <w:t>市</w:t>
      </w:r>
      <w:r>
        <w:rPr>
          <w:rFonts w:ascii="楷体" w:hAnsi="楷体" w:eastAsia="楷体" w:cs="楷体"/>
          <w:snapToGrid w:val="0"/>
          <w:color w:val="000000"/>
          <w:spacing w:val="8"/>
          <w:kern w:val="0"/>
          <w:sz w:val="28"/>
          <w:szCs w:val="28"/>
          <w:highlight w:val="none"/>
          <w:lang w:eastAsia="en-US"/>
        </w:rPr>
        <w:t>工业和信息化局编制</w:t>
      </w:r>
    </w:p>
    <w:p>
      <w:pPr>
        <w:keepNext w:val="0"/>
        <w:keepLines w:val="0"/>
        <w:pageBreakBefore w:val="0"/>
        <w:topLinePunct w:val="0"/>
        <w:bidi w:val="0"/>
        <w:spacing w:line="56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w:t>
      </w:r>
      <w:r>
        <w:rPr>
          <w:rFonts w:hint="eastAsia" w:ascii="Times New Roman" w:hAnsi="Times New Roman" w:eastAsia="黑体" w:cs="Times New Roman"/>
          <w:color w:val="auto"/>
          <w:sz w:val="32"/>
          <w:szCs w:val="32"/>
          <w:highlight w:val="none"/>
          <w:lang w:eastAsia="zh-CN"/>
        </w:rPr>
        <w:t>项目现场核验</w:t>
      </w:r>
      <w:r>
        <w:rPr>
          <w:rFonts w:hint="default" w:ascii="Times New Roman" w:hAnsi="Times New Roman" w:eastAsia="黑体" w:cs="Times New Roman"/>
          <w:color w:val="auto"/>
          <w:sz w:val="32"/>
          <w:szCs w:val="32"/>
          <w:highlight w:val="none"/>
        </w:rPr>
        <w:t>申请表</w:t>
      </w:r>
    </w:p>
    <w:tbl>
      <w:tblPr>
        <w:tblStyle w:val="1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2943"/>
        <w:gridCol w:w="1996"/>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726"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项目名称</w:t>
            </w:r>
          </w:p>
        </w:tc>
        <w:tc>
          <w:tcPr>
            <w:tcW w:w="7220" w:type="dxa"/>
            <w:gridSpan w:val="3"/>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726"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项目类别</w:t>
            </w:r>
          </w:p>
        </w:tc>
        <w:tc>
          <w:tcPr>
            <w:tcW w:w="7220" w:type="dxa"/>
            <w:gridSpan w:val="3"/>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（申报时填写的类别）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726"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计划投资总额</w:t>
            </w:r>
          </w:p>
        </w:tc>
        <w:tc>
          <w:tcPr>
            <w:tcW w:w="2943"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万元</w:t>
            </w:r>
          </w:p>
        </w:tc>
        <w:tc>
          <w:tcPr>
            <w:tcW w:w="1996"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实际完成投资额</w:t>
            </w:r>
          </w:p>
        </w:tc>
        <w:tc>
          <w:tcPr>
            <w:tcW w:w="2281"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trPr>
        <w:tc>
          <w:tcPr>
            <w:tcW w:w="1726" w:type="dxa"/>
            <w:vMerge w:val="restart"/>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项目主要</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内容及实</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施情况</w:t>
            </w:r>
          </w:p>
        </w:tc>
        <w:tc>
          <w:tcPr>
            <w:tcW w:w="7220" w:type="dxa"/>
            <w:gridSpan w:val="3"/>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申报时的主要内容（200字以内）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6" w:hRule="atLeast"/>
        </w:trPr>
        <w:tc>
          <w:tcPr>
            <w:tcW w:w="1726" w:type="dxa"/>
            <w:vMerge w:val="continue"/>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tc>
        <w:tc>
          <w:tcPr>
            <w:tcW w:w="7220" w:type="dxa"/>
            <w:gridSpan w:val="3"/>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完成情况（200字以内）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trPr>
        <w:tc>
          <w:tcPr>
            <w:tcW w:w="1726" w:type="dxa"/>
            <w:vMerge w:val="restart"/>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项目目标</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和效益</w:t>
            </w:r>
          </w:p>
        </w:tc>
        <w:tc>
          <w:tcPr>
            <w:tcW w:w="7220" w:type="dxa"/>
            <w:gridSpan w:val="3"/>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申报时的</w:t>
            </w:r>
            <w:r>
              <w:rPr>
                <w:rFonts w:hint="eastAsia" w:ascii="Times New Roman" w:hAnsi="Times New Roman" w:eastAsia="仿宋_GB2312" w:cs="Times New Roman"/>
                <w:color w:val="auto"/>
                <w:sz w:val="24"/>
                <w:highlight w:val="none"/>
                <w:lang w:val="en-US" w:eastAsia="zh-CN"/>
              </w:rPr>
              <w:t>绩效</w:t>
            </w:r>
            <w:r>
              <w:rPr>
                <w:rFonts w:hint="default" w:ascii="Times New Roman" w:hAnsi="Times New Roman" w:eastAsia="仿宋_GB2312" w:cs="Times New Roman"/>
                <w:color w:val="auto"/>
                <w:sz w:val="24"/>
                <w:highlight w:val="none"/>
              </w:rPr>
              <w:t>目标（200字以内）</w:t>
            </w:r>
          </w:p>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trPr>
        <w:tc>
          <w:tcPr>
            <w:tcW w:w="1726" w:type="dxa"/>
            <w:vMerge w:val="continue"/>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tc>
        <w:tc>
          <w:tcPr>
            <w:tcW w:w="7220" w:type="dxa"/>
            <w:gridSpan w:val="3"/>
            <w:vAlign w:val="top"/>
          </w:tcPr>
          <w:p>
            <w:pPr>
              <w:keepNext w:val="0"/>
              <w:keepLines w:val="0"/>
              <w:pageBreakBefore w:val="0"/>
              <w:topLinePunct w:val="0"/>
              <w:bidi w:val="0"/>
              <w:spacing w:line="560" w:lineRule="exact"/>
              <w:ind w:firstLine="0" w:firstLine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完成情况（200字以内）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trPr>
        <w:tc>
          <w:tcPr>
            <w:tcW w:w="1726" w:type="dxa"/>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简要</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总结</w:t>
            </w:r>
          </w:p>
        </w:tc>
        <w:tc>
          <w:tcPr>
            <w:tcW w:w="7220" w:type="dxa"/>
            <w:gridSpan w:val="3"/>
            <w:vAlign w:val="center"/>
          </w:tcPr>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单位负责人：                    盖章（公章）</w:t>
            </w:r>
          </w:p>
          <w:p>
            <w:pPr>
              <w:keepNext w:val="0"/>
              <w:keepLines w:val="0"/>
              <w:pageBreakBefore w:val="0"/>
              <w:topLinePunct w:val="0"/>
              <w:bidi w:val="0"/>
              <w:spacing w:line="560" w:lineRule="exact"/>
              <w:ind w:firstLine="0" w:firstLine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年    月    日</w:t>
            </w:r>
          </w:p>
        </w:tc>
      </w:tr>
    </w:tbl>
    <w:p>
      <w:pPr>
        <w:keepNext w:val="0"/>
        <w:keepLines w:val="0"/>
        <w:pageBreakBefore w:val="0"/>
        <w:topLinePunct w:val="0"/>
        <w:bidi w:val="0"/>
        <w:spacing w:line="240" w:lineRule="auto"/>
        <w:ind w:firstLine="482" w:firstLineChars="200"/>
        <w:jc w:val="left"/>
        <w:rPr>
          <w:rFonts w:hint="eastAsia" w:ascii="楷体" w:hAnsi="楷体" w:eastAsia="楷体" w:cs="楷体"/>
          <w:color w:val="auto"/>
          <w:sz w:val="24"/>
          <w:szCs w:val="24"/>
          <w:highlight w:val="none"/>
        </w:rPr>
      </w:pPr>
      <w:r>
        <w:rPr>
          <w:rFonts w:hint="eastAsia" w:ascii="楷体" w:hAnsi="楷体" w:eastAsia="楷体" w:cs="楷体"/>
          <w:b/>
          <w:bCs/>
          <w:color w:val="auto"/>
          <w:sz w:val="24"/>
          <w:szCs w:val="24"/>
          <w:highlight w:val="none"/>
        </w:rPr>
        <w:t>备注：</w:t>
      </w:r>
      <w:r>
        <w:rPr>
          <w:rFonts w:hint="eastAsia" w:ascii="楷体" w:hAnsi="楷体" w:eastAsia="楷体" w:cs="楷体"/>
          <w:color w:val="auto"/>
          <w:sz w:val="24"/>
          <w:szCs w:val="24"/>
          <w:highlight w:val="none"/>
        </w:rPr>
        <w:t>1</w:t>
      </w:r>
      <w:r>
        <w:rPr>
          <w:rFonts w:hint="eastAsia" w:ascii="楷体" w:hAnsi="楷体" w:eastAsia="楷体" w:cs="楷体"/>
          <w:color w:val="auto"/>
          <w:sz w:val="24"/>
          <w:szCs w:val="24"/>
          <w:highlight w:val="none"/>
          <w:lang w:val="en-US" w:eastAsia="zh-CN"/>
        </w:rPr>
        <w:t>.</w:t>
      </w:r>
      <w:r>
        <w:rPr>
          <w:rFonts w:hint="eastAsia" w:ascii="楷体" w:hAnsi="楷体" w:eastAsia="楷体" w:cs="楷体"/>
          <w:color w:val="auto"/>
          <w:sz w:val="24"/>
          <w:szCs w:val="24"/>
          <w:highlight w:val="none"/>
        </w:rPr>
        <w:t>须打印填写，并由单位负责人签署意见和加盖单位公章。</w:t>
      </w:r>
    </w:p>
    <w:p>
      <w:pPr>
        <w:keepNext w:val="0"/>
        <w:keepLines w:val="0"/>
        <w:pageBreakBefore w:val="0"/>
        <w:topLinePunct w:val="0"/>
        <w:bidi w:val="0"/>
        <w:spacing w:line="240" w:lineRule="auto"/>
        <w:ind w:firstLine="1200" w:firstLineChars="500"/>
        <w:jc w:val="lef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w:t>
      </w:r>
      <w:r>
        <w:rPr>
          <w:rFonts w:hint="eastAsia" w:ascii="楷体" w:hAnsi="楷体" w:eastAsia="楷体" w:cs="楷体"/>
          <w:color w:val="auto"/>
          <w:sz w:val="24"/>
          <w:szCs w:val="24"/>
          <w:highlight w:val="none"/>
          <w:lang w:val="en-US" w:eastAsia="zh-CN"/>
        </w:rPr>
        <w:t>.</w:t>
      </w:r>
      <w:r>
        <w:rPr>
          <w:rFonts w:hint="eastAsia" w:ascii="楷体" w:hAnsi="楷体" w:eastAsia="楷体" w:cs="楷体"/>
          <w:color w:val="auto"/>
          <w:sz w:val="24"/>
          <w:szCs w:val="24"/>
          <w:highlight w:val="none"/>
        </w:rPr>
        <w:t>表内各项内容要求真实准确，文字简明扼要，不得虚报、谎报。</w:t>
      </w:r>
    </w:p>
    <w:p>
      <w:pPr>
        <w:keepNext w:val="0"/>
        <w:keepLines w:val="0"/>
        <w:pageBreakBefore w:val="0"/>
        <w:topLinePunct w:val="0"/>
        <w:bidi w:val="0"/>
        <w:spacing w:line="240" w:lineRule="auto"/>
        <w:ind w:firstLine="1200" w:firstLineChars="500"/>
        <w:jc w:val="lef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w:t>
      </w:r>
      <w:r>
        <w:rPr>
          <w:rFonts w:hint="eastAsia" w:ascii="楷体" w:hAnsi="楷体" w:eastAsia="楷体" w:cs="楷体"/>
          <w:color w:val="auto"/>
          <w:sz w:val="24"/>
          <w:szCs w:val="24"/>
          <w:highlight w:val="none"/>
          <w:lang w:val="en-US" w:eastAsia="zh-CN"/>
        </w:rPr>
        <w:t>.</w:t>
      </w:r>
      <w:r>
        <w:rPr>
          <w:rFonts w:hint="eastAsia" w:ascii="楷体" w:hAnsi="楷体" w:eastAsia="楷体" w:cs="楷体"/>
          <w:color w:val="auto"/>
          <w:sz w:val="24"/>
          <w:szCs w:val="24"/>
          <w:highlight w:val="none"/>
        </w:rPr>
        <w:t>表格及文字部分的各项内容不得空缺。无内容时填</w:t>
      </w:r>
      <w:r>
        <w:rPr>
          <w:rFonts w:hint="eastAsia" w:ascii="楷体" w:hAnsi="楷体" w:eastAsia="楷体" w:cs="楷体"/>
          <w:color w:val="auto"/>
          <w:sz w:val="24"/>
          <w:szCs w:val="24"/>
          <w:highlight w:val="none"/>
          <w:lang w:eastAsia="zh-CN"/>
        </w:rPr>
        <w:t>“</w:t>
      </w:r>
      <w:r>
        <w:rPr>
          <w:rFonts w:hint="eastAsia" w:ascii="楷体" w:hAnsi="楷体" w:eastAsia="楷体" w:cs="楷体"/>
          <w:color w:val="auto"/>
          <w:sz w:val="24"/>
          <w:szCs w:val="24"/>
          <w:highlight w:val="none"/>
        </w:rPr>
        <w:t>无</w:t>
      </w:r>
      <w:r>
        <w:rPr>
          <w:rFonts w:hint="eastAsia" w:ascii="楷体" w:hAnsi="楷体" w:eastAsia="楷体" w:cs="楷体"/>
          <w:color w:val="auto"/>
          <w:sz w:val="24"/>
          <w:szCs w:val="24"/>
          <w:highlight w:val="none"/>
          <w:lang w:eastAsia="zh-CN"/>
        </w:rPr>
        <w:t>”</w:t>
      </w:r>
      <w:r>
        <w:rPr>
          <w:rFonts w:hint="eastAsia" w:ascii="楷体" w:hAnsi="楷体" w:eastAsia="楷体" w:cs="楷体"/>
          <w:color w:val="auto"/>
          <w:sz w:val="24"/>
          <w:szCs w:val="24"/>
          <w:highlight w:val="none"/>
        </w:rPr>
        <w:t>。</w:t>
      </w:r>
    </w:p>
    <w:p>
      <w:pPr>
        <w:keepNext w:val="0"/>
        <w:keepLines w:val="0"/>
        <w:pageBreakBefore w:val="0"/>
        <w:topLinePunct w:val="0"/>
        <w:bidi w:val="0"/>
        <w:spacing w:line="560" w:lineRule="exact"/>
        <w:ind w:firstLine="640" w:firstLineChars="200"/>
        <w:jc w:val="left"/>
        <w:rPr>
          <w:rFonts w:hint="eastAsia" w:ascii="Times New Roman" w:hAnsi="Times New Roman" w:eastAsia="黑体" w:cs="Times New Roman"/>
          <w:color w:val="auto"/>
          <w:sz w:val="32"/>
          <w:szCs w:val="32"/>
          <w:highlight w:val="none"/>
          <w:lang w:eastAsia="zh-CN"/>
        </w:rPr>
      </w:pPr>
      <w:r>
        <w:rPr>
          <w:rFonts w:hint="default" w:ascii="Times New Roman" w:hAnsi="Times New Roman" w:eastAsia="黑体" w:cs="Times New Roman"/>
          <w:color w:val="auto"/>
          <w:sz w:val="32"/>
          <w:szCs w:val="32"/>
          <w:highlight w:val="none"/>
        </w:rPr>
        <w:br w:type="page"/>
      </w:r>
      <w:r>
        <w:rPr>
          <w:rFonts w:hint="default" w:ascii="Times New Roman" w:hAnsi="Times New Roman" w:eastAsia="黑体" w:cs="Times New Roman"/>
          <w:color w:val="auto"/>
          <w:sz w:val="32"/>
          <w:szCs w:val="32"/>
          <w:highlight w:val="none"/>
        </w:rPr>
        <w:t>二、项目绩效目标完成情况表</w:t>
      </w:r>
      <w:r>
        <w:rPr>
          <w:rFonts w:hint="eastAsia" w:ascii="Times New Roman" w:hAnsi="Times New Roman" w:eastAsia="黑体" w:cs="Times New Roman"/>
          <w:color w:val="auto"/>
          <w:sz w:val="32"/>
          <w:szCs w:val="32"/>
          <w:highlight w:val="none"/>
          <w:lang w:eastAsia="zh-CN"/>
        </w:rPr>
        <w:t>（</w:t>
      </w:r>
      <w:r>
        <w:rPr>
          <w:rFonts w:hint="eastAsia" w:ascii="Times New Roman" w:hAnsi="Times New Roman" w:eastAsia="黑体" w:cs="Times New Roman"/>
          <w:color w:val="auto"/>
          <w:sz w:val="32"/>
          <w:szCs w:val="32"/>
          <w:highlight w:val="none"/>
          <w:lang w:val="en-US" w:eastAsia="zh-CN"/>
        </w:rPr>
        <w:t>见</w:t>
      </w:r>
      <w:r>
        <w:rPr>
          <w:rFonts w:hint="default" w:ascii="Times New Roman" w:hAnsi="Times New Roman" w:eastAsia="黑体" w:cs="Times New Roman"/>
          <w:color w:val="auto"/>
          <w:sz w:val="32"/>
          <w:szCs w:val="32"/>
          <w:highlight w:val="none"/>
        </w:rPr>
        <w:t>附件1</w:t>
      </w:r>
      <w:r>
        <w:rPr>
          <w:rFonts w:hint="eastAsia" w:ascii="Times New Roman" w:hAnsi="Times New Roman" w:eastAsia="黑体" w:cs="Times New Roman"/>
          <w:color w:val="auto"/>
          <w:sz w:val="32"/>
          <w:szCs w:val="32"/>
          <w:highlight w:val="none"/>
          <w:lang w:val="en-US" w:eastAsia="zh-CN"/>
        </w:rPr>
        <w:t>0</w:t>
      </w:r>
      <w:r>
        <w:rPr>
          <w:rFonts w:hint="eastAsia" w:ascii="Times New Roman" w:hAnsi="Times New Roman" w:eastAsia="黑体" w:cs="Times New Roman"/>
          <w:color w:val="auto"/>
          <w:sz w:val="32"/>
          <w:szCs w:val="32"/>
          <w:highlight w:val="none"/>
          <w:lang w:eastAsia="zh-CN"/>
        </w:rPr>
        <w:t>）</w:t>
      </w:r>
    </w:p>
    <w:p>
      <w:pPr>
        <w:keepNext w:val="0"/>
        <w:keepLines w:val="0"/>
        <w:pageBreakBefore w:val="0"/>
        <w:topLinePunct w:val="0"/>
        <w:bidi w:val="0"/>
        <w:spacing w:line="560" w:lineRule="exact"/>
        <w:ind w:firstLine="640" w:firstLineChars="200"/>
        <w:jc w:val="lef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w:t>
      </w:r>
      <w:r>
        <w:rPr>
          <w:rFonts w:hint="eastAsia" w:ascii="Times New Roman" w:hAnsi="Times New Roman" w:eastAsia="黑体" w:cs="Times New Roman"/>
          <w:color w:val="auto"/>
          <w:sz w:val="32"/>
          <w:szCs w:val="32"/>
          <w:highlight w:val="none"/>
          <w:lang w:eastAsia="zh-CN"/>
        </w:rPr>
        <w:t>其他</w:t>
      </w:r>
      <w:r>
        <w:rPr>
          <w:rFonts w:hint="default" w:ascii="Times New Roman" w:hAnsi="Times New Roman" w:eastAsia="黑体" w:cs="Times New Roman"/>
          <w:color w:val="auto"/>
          <w:sz w:val="32"/>
          <w:szCs w:val="32"/>
          <w:highlight w:val="none"/>
        </w:rPr>
        <w:t>相关材料</w:t>
      </w:r>
    </w:p>
    <w:p>
      <w:pPr>
        <w:keepNext w:val="0"/>
        <w:keepLines w:val="0"/>
        <w:pageBreakBefore w:val="0"/>
        <w:topLinePunct w:val="0"/>
        <w:bidi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w:t>
      </w:r>
      <w:r>
        <w:rPr>
          <w:rFonts w:hint="eastAsia" w:ascii="楷体" w:hAnsi="楷体" w:eastAsia="楷体" w:cs="楷体"/>
          <w:color w:val="auto"/>
          <w:sz w:val="32"/>
          <w:szCs w:val="32"/>
          <w:highlight w:val="none"/>
          <w:lang w:eastAsia="zh-CN"/>
        </w:rPr>
        <w:t>提供项目专项审计报告</w:t>
      </w:r>
      <w:r>
        <w:rPr>
          <w:rFonts w:hint="eastAsia" w:ascii="楷体" w:hAnsi="楷体" w:eastAsia="楷体" w:cs="楷体"/>
          <w:color w:val="auto"/>
          <w:sz w:val="32"/>
          <w:szCs w:val="32"/>
          <w:highlight w:val="none"/>
        </w:rPr>
        <w:t>；</w:t>
      </w:r>
    </w:p>
    <w:p>
      <w:pPr>
        <w:keepNext w:val="0"/>
        <w:keepLines w:val="0"/>
        <w:pageBreakBefore w:val="0"/>
        <w:topLinePunct w:val="0"/>
        <w:bidi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（二）项目相关合同、发票等复印件；</w:t>
      </w:r>
    </w:p>
    <w:p>
      <w:pPr>
        <w:keepNext w:val="0"/>
        <w:keepLines w:val="0"/>
        <w:pageBreakBefore w:val="0"/>
        <w:topLinePunct w:val="0"/>
        <w:bidi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（三）项目</w:t>
      </w:r>
      <w:r>
        <w:rPr>
          <w:rFonts w:hint="eastAsia" w:ascii="楷体" w:hAnsi="楷体" w:eastAsia="楷体" w:cs="楷体"/>
          <w:color w:val="auto"/>
          <w:sz w:val="32"/>
          <w:szCs w:val="32"/>
          <w:highlight w:val="none"/>
          <w:lang w:val="en-US" w:eastAsia="zh-CN"/>
        </w:rPr>
        <w:t>建设内容系统截图等材料</w:t>
      </w:r>
      <w:r>
        <w:rPr>
          <w:rFonts w:hint="eastAsia" w:ascii="楷体" w:hAnsi="楷体" w:eastAsia="楷体" w:cs="楷体"/>
          <w:color w:val="auto"/>
          <w:sz w:val="32"/>
          <w:szCs w:val="32"/>
          <w:highlight w:val="none"/>
        </w:rPr>
        <w:t>；</w:t>
      </w:r>
    </w:p>
    <w:p>
      <w:pPr>
        <w:keepNext w:val="0"/>
        <w:keepLines w:val="0"/>
        <w:pageBreakBefore w:val="0"/>
        <w:topLinePunct w:val="0"/>
        <w:bidi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lang w:val="en-US" w:eastAsia="zh-CN"/>
        </w:rPr>
        <w:t>四）</w:t>
      </w:r>
      <w:r>
        <w:rPr>
          <w:rFonts w:hint="eastAsia" w:ascii="楷体" w:hAnsi="楷体" w:eastAsia="楷体" w:cs="楷体"/>
          <w:color w:val="auto"/>
          <w:sz w:val="32"/>
          <w:szCs w:val="32"/>
          <w:highlight w:val="none"/>
        </w:rPr>
        <w:t>项目取得的效益和效果等方面的材料；</w:t>
      </w:r>
    </w:p>
    <w:p>
      <w:pPr>
        <w:keepNext w:val="0"/>
        <w:keepLines w:val="0"/>
        <w:pageBreakBefore w:val="0"/>
        <w:topLinePunct w:val="0"/>
        <w:bidi w:val="0"/>
        <w:spacing w:line="560" w:lineRule="exact"/>
        <w:ind w:firstLine="640" w:firstLineChars="200"/>
        <w:rPr>
          <w:rFonts w:hint="eastAsia" w:ascii="楷体" w:hAnsi="楷体" w:eastAsia="楷体" w:cs="楷体"/>
          <w:color w:val="auto"/>
          <w:sz w:val="32"/>
          <w:highlight w:val="none"/>
        </w:rPr>
      </w:pPr>
      <w:r>
        <w:rPr>
          <w:rFonts w:hint="eastAsia" w:ascii="楷体" w:hAnsi="楷体" w:eastAsia="楷体" w:cs="楷体"/>
          <w:color w:val="auto"/>
          <w:sz w:val="32"/>
          <w:szCs w:val="32"/>
          <w:highlight w:val="none"/>
        </w:rPr>
        <w:t>（</w:t>
      </w:r>
      <w:r>
        <w:rPr>
          <w:rFonts w:hint="eastAsia" w:ascii="楷体" w:hAnsi="楷体" w:eastAsia="楷体" w:cs="楷体"/>
          <w:color w:val="auto"/>
          <w:sz w:val="32"/>
          <w:szCs w:val="32"/>
          <w:highlight w:val="none"/>
          <w:lang w:val="en-US" w:eastAsia="zh-CN"/>
        </w:rPr>
        <w:t>五</w:t>
      </w:r>
      <w:r>
        <w:rPr>
          <w:rFonts w:hint="eastAsia" w:ascii="楷体" w:hAnsi="楷体" w:eastAsia="楷体" w:cs="楷体"/>
          <w:color w:val="auto"/>
          <w:sz w:val="32"/>
          <w:szCs w:val="32"/>
          <w:highlight w:val="none"/>
        </w:rPr>
        <w:t>）</w:t>
      </w:r>
      <w:r>
        <w:rPr>
          <w:rFonts w:hint="eastAsia" w:ascii="楷体" w:hAnsi="楷体" w:eastAsia="楷体" w:cs="楷体"/>
          <w:color w:val="auto"/>
          <w:sz w:val="32"/>
          <w:szCs w:val="32"/>
          <w:highlight w:val="none"/>
          <w:lang w:eastAsia="zh-CN"/>
        </w:rPr>
        <w:t>项目现场核验</w:t>
      </w:r>
      <w:r>
        <w:rPr>
          <w:rFonts w:hint="eastAsia" w:ascii="楷体" w:hAnsi="楷体" w:eastAsia="楷体" w:cs="楷体"/>
          <w:color w:val="auto"/>
          <w:sz w:val="32"/>
          <w:szCs w:val="32"/>
          <w:highlight w:val="none"/>
        </w:rPr>
        <w:t>要求中列出的其他相关证明材料。</w:t>
      </w:r>
    </w:p>
    <w:p>
      <w:pPr>
        <w:pStyle w:val="9"/>
        <w:keepNext w:val="0"/>
        <w:keepLines w:val="0"/>
        <w:pageBreakBefore w:val="0"/>
        <w:topLinePunct w:val="0"/>
        <w:bidi w:val="0"/>
        <w:spacing w:line="560" w:lineRule="exact"/>
        <w:ind w:firstLine="576" w:firstLineChars="200"/>
        <w:rPr>
          <w:rFonts w:hint="eastAsia" w:ascii="仿宋" w:hAnsi="仿宋" w:eastAsia="仿宋" w:cs="仿宋"/>
          <w:b w:val="0"/>
          <w:bCs w:val="0"/>
          <w:snapToGrid w:val="0"/>
          <w:color w:val="000000"/>
          <w:spacing w:val="4"/>
          <w:kern w:val="0"/>
          <w:position w:val="3"/>
          <w:sz w:val="28"/>
          <w:szCs w:val="28"/>
          <w:highlight w:val="none"/>
          <w:lang w:val="en-US" w:eastAsia="zh-CN"/>
        </w:rPr>
      </w:pPr>
    </w:p>
    <w:p/>
    <w:p/>
    <w:p/>
    <w:p/>
    <w:p/>
    <w:p/>
    <w:p/>
    <w:p/>
    <w:p/>
    <w:sectPr>
      <w:pgSz w:w="11906" w:h="16838"/>
      <w:pgMar w:top="1587" w:right="1440" w:bottom="1587"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689465-83BE-40FA-A4DD-F945B4561838}"/>
  </w:font>
  <w:font w:name="Arial">
    <w:panose1 w:val="020B0604020202020204"/>
    <w:charset w:val="01"/>
    <w:family w:val="swiss"/>
    <w:pitch w:val="default"/>
    <w:sig w:usb0="E0002AFF" w:usb1="C0007843" w:usb2="00000009" w:usb3="00000000" w:csb0="400001FF" w:csb1="FFFF0000"/>
    <w:embedRegular r:id="rId2" w:fontKey="{8C515F96-8CA0-42C6-ADF5-DB9BAE7FFBF9}"/>
  </w:font>
  <w:font w:name="黑体">
    <w:panose1 w:val="02010609060101010101"/>
    <w:charset w:val="86"/>
    <w:family w:val="auto"/>
    <w:pitch w:val="default"/>
    <w:sig w:usb0="800002BF" w:usb1="38CF7CFA" w:usb2="00000016" w:usb3="00000000" w:csb0="00040001" w:csb1="00000000"/>
    <w:embedRegular r:id="rId3" w:fontKey="{BAA39B78-7494-41EA-91DC-534F118F5DE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D9A9AFF2-B3C4-4E55-A1DD-C5BA3BE6F98E}"/>
  </w:font>
  <w:font w:name="仿宋_GB2312">
    <w:panose1 w:val="02010609030101010101"/>
    <w:charset w:val="86"/>
    <w:family w:val="modern"/>
    <w:pitch w:val="default"/>
    <w:sig w:usb0="00000000" w:usb1="00000000" w:usb2="00000000" w:usb3="00000000" w:csb0="00000000" w:csb1="00000000"/>
    <w:embedRegular r:id="rId5" w:fontKey="{65D054D6-EE42-445A-B3E7-ABC393D0536A}"/>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embedRegular r:id="rId6" w:fontKey="{B2E71EE4-731D-4660-8622-409ADEE83041}"/>
  </w:font>
  <w:font w:name="方正小标宋简体">
    <w:panose1 w:val="03000509000000000000"/>
    <w:charset w:val="86"/>
    <w:family w:val="auto"/>
    <w:pitch w:val="default"/>
    <w:sig w:usb0="00000001" w:usb1="080E0000" w:usb2="00000000" w:usb3="00000000" w:csb0="00040000" w:csb1="00000000"/>
    <w:embedRegular r:id="rId7" w:fontKey="{7BD08F80-2D45-419E-BF80-B29B5075451D}"/>
  </w:font>
  <w:font w:name="楷体_GB2312">
    <w:panose1 w:val="02010609030101010101"/>
    <w:charset w:val="86"/>
    <w:family w:val="auto"/>
    <w:pitch w:val="default"/>
    <w:sig w:usb0="00000000" w:usb1="00000000" w:usb2="00000000" w:usb3="00000000" w:csb0="00000000" w:csb1="00000000"/>
    <w:embedRegular r:id="rId8" w:fontKey="{E21BB585-E4A3-4FC3-A7E8-B93FE865CB9E}"/>
  </w:font>
  <w:font w:name="微软雅黑">
    <w:panose1 w:val="020B0503020204020204"/>
    <w:charset w:val="86"/>
    <w:family w:val="auto"/>
    <w:pitch w:val="default"/>
    <w:sig w:usb0="80000287" w:usb1="280F3C52" w:usb2="00000016" w:usb3="00000000" w:csb0="0004001F" w:csb1="00000000"/>
    <w:embedRegular r:id="rId9" w:fontKey="{4136F0AA-4E04-4F5C-B8AA-B3A141AFBB07}"/>
  </w:font>
  <w:font w:name="楷体">
    <w:panose1 w:val="02010609060101010101"/>
    <w:charset w:val="86"/>
    <w:family w:val="auto"/>
    <w:pitch w:val="default"/>
    <w:sig w:usb0="800002BF" w:usb1="38CF7CFA" w:usb2="00000016" w:usb3="00000000" w:csb0="00040001" w:csb1="00000000"/>
    <w:embedRegular r:id="rId10" w:fontKey="{7412E8F3-86A9-45FC-BAB6-1DC6126FA95E}"/>
  </w:font>
  <w:font w:name="PMingLiU">
    <w:panose1 w:val="02020500000000000000"/>
    <w:charset w:val="88"/>
    <w:family w:val="roman"/>
    <w:pitch w:val="default"/>
    <w:sig w:usb0="A00002FF" w:usb1="28CFFCFA" w:usb2="00000016" w:usb3="00000000" w:csb0="00100001" w:csb1="00000000"/>
    <w:embedRegular r:id="rId11" w:fontKey="{9ECD87FD-D964-487D-8BA5-FF48F7C031B0}"/>
  </w:font>
  <w:font w:name="永中宋体">
    <w:altName w:val="宋体"/>
    <w:panose1 w:val="00000000000000000000"/>
    <w:charset w:val="00"/>
    <w:family w:val="auto"/>
    <w:pitch w:val="default"/>
    <w:sig w:usb0="00000000" w:usb1="00000000" w:usb2="00000000" w:usb3="00000000" w:csb0="00040001" w:csb1="00000000"/>
  </w:font>
  <w:font w:name="方正仿宋_GBK">
    <w:panose1 w:val="02000000000000000000"/>
    <w:charset w:val="86"/>
    <w:family w:val="auto"/>
    <w:pitch w:val="default"/>
    <w:sig w:usb0="00000000" w:usb1="00000000" w:usb2="00000000" w:usb3="00000000" w:csb0="00000000" w:csb1="00000000"/>
    <w:embedRegular r:id="rId12" w:fontKey="{4B998EB0-627F-4DC7-8FE1-87A78A72AC2C}"/>
  </w:font>
  <w:font w:name="Wingdings 2">
    <w:panose1 w:val="05020102010507070707"/>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embedRegular r:id="rId13" w:fontKey="{B71F451D-71F6-4D5B-9EF3-D5D88AF93BEE}"/>
  </w:font>
  <w:font w:name="方正楷体_GB2312">
    <w:altName w:val="楷体_GB2312"/>
    <w:panose1 w:val="02000000000000000000"/>
    <w:charset w:val="86"/>
    <w:family w:val="auto"/>
    <w:pitch w:val="default"/>
    <w:sig w:usb0="00000000" w:usb1="00000000" w:usb2="00000012" w:usb3="00000000" w:csb0="00040001" w:csb1="00000000"/>
    <w:embedRegular r:id="rId14" w:fontKey="{F2D9A763-9C23-424C-9020-CC56B937CF6E}"/>
  </w:font>
  <w:font w:name="华文中宋">
    <w:panose1 w:val="02010600040101010101"/>
    <w:charset w:val="86"/>
    <w:family w:val="auto"/>
    <w:pitch w:val="default"/>
    <w:sig w:usb0="00000000" w:usb1="00000000" w:usb2="00000000" w:usb3="00000000" w:csb0="00000000" w:csb1="00000000"/>
    <w:embedRegular r:id="rId15" w:fontKey="{02FFB637-9590-4542-AFF5-8B7D1E550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rPr>
        <w:rFonts w:ascii="Times New Roman" w:hAnsi="Times New Roman" w:eastAsia="仿宋_GB2312" w:cs="Times New Roman"/>
        <w:kern w:val="2"/>
        <w:sz w:val="28"/>
        <w:szCs w:val="28"/>
        <w:lang w:val="en-US" w:eastAsia="zh-CN" w:bidi="ar-SA"/>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MAwmbStAQAASwMA&#10;AA4AAAAAAAAAAQAgAAAAHgEAAGRycy9lMm9Eb2MueG1sUEsFBgAAAAAGAAYAWQEAAD0FAAAAAA==&#10;">
              <v:fill on="f" focussize="0,0"/>
              <v:stroke on="f"/>
              <v:imagedata o:title=""/>
              <o:lock v:ext="edit" aspectratio="f"/>
              <v:textbox inset="0mm,0mm,0mm,0mm" style="mso-fit-shape-to-text:t;">
                <w:txbxContent>
                  <w:p>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PAGE  \* MERGEFORMAT </w:instrText>
                          </w:r>
                          <w:r>
                            <w:rPr>
                              <w:rFonts w:hint="eastAsia" w:asciiTheme="majorEastAsia" w:hAnsiTheme="majorEastAsia" w:eastAsiaTheme="majorEastAsia" w:cstheme="majorEastAsia"/>
                              <w:sz w:val="32"/>
                              <w:szCs w:val="32"/>
                            </w:rPr>
                            <w:fldChar w:fldCharType="separate"/>
                          </w:r>
                          <w:r>
                            <w:rPr>
                              <w:rFonts w:hint="eastAsia" w:asciiTheme="majorEastAsia" w:hAnsiTheme="majorEastAsia" w:eastAsiaTheme="majorEastAsia" w:cstheme="majorEastAsia"/>
                              <w:sz w:val="32"/>
                              <w:szCs w:val="32"/>
                            </w:rPr>
                            <w:t>26</w:t>
                          </w:r>
                          <w:r>
                            <w:rPr>
                              <w:rFonts w:hint="eastAsia" w:asciiTheme="majorEastAsia" w:hAnsiTheme="majorEastAsia" w:eastAsiaTheme="majorEastAsia" w:cstheme="majorEastAsia"/>
                              <w:sz w:val="32"/>
                              <w:szCs w:val="32"/>
                            </w:rPr>
                            <w:fldChar w:fldCharType="end"/>
                          </w:r>
                          <w:r>
                            <w:rPr>
                              <w:rFonts w:hint="eastAsia" w:asciiTheme="majorEastAsia" w:hAnsiTheme="majorEastAsia" w:eastAsiaTheme="majorEastAsia" w:cstheme="majorEastAsia"/>
                              <w:sz w:val="32"/>
                              <w:szCs w:val="32"/>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xGInwbcBAABVAwAADgAAAAAAAAABACAAAAAiAQAAZHJzL2Uyb0RvYy54bWxQSwUGAAAAAAYA&#10;BgBZAQAASwUAAAAA&#10;">
              <v:fill on="f" focussize="0,0"/>
              <v:stroke on="f" weight="1.25pt"/>
              <v:imagedata o:title=""/>
              <o:lock v:ext="edit" aspectratio="f"/>
              <v:textbox inset="0mm,0mm,0mm,0mm" style="mso-fit-shape-to-text:t;">
                <w:txbxContent>
                  <w:p>
                    <w:pPr>
                      <w:pStyle w:val="1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PAGE  \* MERGEFORMAT </w:instrText>
                    </w:r>
                    <w:r>
                      <w:rPr>
                        <w:rFonts w:hint="eastAsia" w:asciiTheme="majorEastAsia" w:hAnsiTheme="majorEastAsia" w:eastAsiaTheme="majorEastAsia" w:cstheme="majorEastAsia"/>
                        <w:sz w:val="32"/>
                        <w:szCs w:val="32"/>
                      </w:rPr>
                      <w:fldChar w:fldCharType="separate"/>
                    </w:r>
                    <w:r>
                      <w:rPr>
                        <w:rFonts w:hint="eastAsia" w:asciiTheme="majorEastAsia" w:hAnsiTheme="majorEastAsia" w:eastAsiaTheme="majorEastAsia" w:cstheme="majorEastAsia"/>
                        <w:sz w:val="32"/>
                        <w:szCs w:val="32"/>
                      </w:rPr>
                      <w:t>26</w:t>
                    </w:r>
                    <w:r>
                      <w:rPr>
                        <w:rFonts w:hint="eastAsia" w:asciiTheme="majorEastAsia" w:hAnsiTheme="majorEastAsia" w:eastAsiaTheme="majorEastAsia" w:cstheme="majorEastAsia"/>
                        <w:sz w:val="32"/>
                        <w:szCs w:val="32"/>
                      </w:rPr>
                      <w:fldChar w:fldCharType="end"/>
                    </w:r>
                    <w:r>
                      <w:rPr>
                        <w:rFonts w:hint="eastAsia" w:asciiTheme="majorEastAsia" w:hAnsiTheme="majorEastAsia" w:eastAsiaTheme="majorEastAsia" w:cstheme="majorEastAsia"/>
                        <w:sz w:val="32"/>
                        <w:szCs w:val="32"/>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adjustRightInd w:val="0"/>
        <w:rPr>
          <w:rFonts w:ascii="Times New Roman" w:hAnsi="Times New Roman" w:cs="Times New Roman"/>
          <w:sz w:val="13"/>
          <w:szCs w:val="13"/>
        </w:rPr>
      </w:pPr>
      <w:r>
        <w:rPr>
          <w:rStyle w:val="17"/>
          <w:rFonts w:ascii="Times New Roman" w:hAnsi="Times New Roman" w:cs="Times New Roman"/>
          <w:sz w:val="15"/>
          <w:szCs w:val="15"/>
        </w:rPr>
        <w:footnoteRef/>
      </w:r>
      <w:r>
        <w:rPr>
          <w:rFonts w:ascii="Times New Roman" w:hAnsi="Times New Roman" w:cs="Times New Roman"/>
          <w:sz w:val="15"/>
          <w:szCs w:val="15"/>
        </w:rPr>
        <w:t xml:space="preserve"> </w:t>
      </w:r>
      <w:r>
        <w:rPr>
          <w:rFonts w:ascii="Times New Roman" w:hAnsi="Times New Roman" w:cs="Times New Roman"/>
          <w:sz w:val="13"/>
          <w:szCs w:val="13"/>
        </w:rPr>
        <w:t>根据《统计上大中小微型企业划分办法（2017）》《关于印发中小企业划型标准规定的通知》规定，工业企业大、中、小、微企业划分标准如下：从业人员1000人及以上，且营业收入40000万元及以上的为大型企业；从业人员300人及以上1000人以下，且营业收入2000万元及以上40000万元以下的为中型企业；从业人员20人及以上300人以下，且营业收入300万元及以上2000万元以下的为小型企业；从业人员20人以下或营业收入300万元以下的为微型企业。</w:t>
      </w:r>
    </w:p>
  </w:footnote>
  <w:footnote w:id="1">
    <w:p>
      <w:pPr>
        <w:pStyle w:val="12"/>
        <w:adjustRightInd w:val="0"/>
        <w:rPr>
          <w:rFonts w:ascii="Times New Roman" w:hAnsi="Times New Roman" w:cs="Times New Roman"/>
          <w:sz w:val="13"/>
          <w:szCs w:val="13"/>
        </w:rPr>
      </w:pPr>
      <w:r>
        <w:rPr>
          <w:rFonts w:hint="eastAsia" w:ascii="Times New Roman" w:hAnsi="Times New Roman" w:cs="Times New Roman"/>
          <w:sz w:val="13"/>
          <w:szCs w:val="13"/>
        </w:rPr>
        <w:t>2重大（含）以上安全、环保、质量事故（事件）</w:t>
      </w:r>
      <w:r>
        <w:rPr>
          <w:rFonts w:ascii="Times New Roman" w:hAnsi="Times New Roman" w:cs="Times New Roman"/>
          <w:sz w:val="13"/>
          <w:szCs w:val="13"/>
        </w:rPr>
        <w:t>认定标准见《生产安全事故报告和调查处理条例》（中华人民共和国国务院令第493号）第三条（一）（二），重大、特大环境事故认定标准见《国家突发环境事件应急预案》（国办函〔2014〕119号）附件</w:t>
      </w:r>
      <w:r>
        <w:rPr>
          <w:rFonts w:hint="eastAsia" w:ascii="Times New Roman" w:hAnsi="Times New Roman" w:cs="Times New Roman"/>
          <w:sz w:val="13"/>
          <w:szCs w:val="13"/>
        </w:rPr>
        <w:t>1</w:t>
      </w:r>
      <w:r>
        <w:rPr>
          <w:rFonts w:ascii="Times New Roman" w:hAnsi="Times New Roman" w:cs="Times New Roman"/>
          <w:sz w:val="13"/>
          <w:szCs w:val="13"/>
        </w:rPr>
        <w:t>第一条、第二条。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uppressAutoHyphens/>
      <w:snapToGrid w:val="0"/>
      <w:spacing w:line="240" w:lineRule="auto"/>
      <w:ind w:firstLine="360" w:firstLineChars="200"/>
      <w:jc w:val="both"/>
      <w:outlineLvl w:val="9"/>
      <w:rPr>
        <w:rFonts w:ascii="Times New Roman" w:hAnsi="Times New Roman" w:eastAsia="仿宋_GB2312"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ind w:firstLine="360"/>
      <w:jc w:val="center"/>
      <w:rPr>
        <w:rFonts w:ascii="Times New Roman" w:hAnsi="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700E0C"/>
    <w:multiLevelType w:val="singleLevel"/>
    <w:tmpl w:val="A6700E0C"/>
    <w:lvl w:ilvl="0" w:tentative="0">
      <w:start w:val="1"/>
      <w:numFmt w:val="chineseCounting"/>
      <w:suff w:val="nothing"/>
      <w:lvlText w:val="（%1）"/>
      <w:lvlJc w:val="left"/>
      <w:pPr>
        <w:ind w:left="0" w:firstLine="420"/>
      </w:pPr>
      <w:rPr>
        <w:rFonts w:hint="eastAsia"/>
      </w:rPr>
    </w:lvl>
  </w:abstractNum>
  <w:abstractNum w:abstractNumId="1">
    <w:nsid w:val="AD37367E"/>
    <w:multiLevelType w:val="singleLevel"/>
    <w:tmpl w:val="AD37367E"/>
    <w:lvl w:ilvl="0" w:tentative="0">
      <w:start w:val="1"/>
      <w:numFmt w:val="chineseCounting"/>
      <w:suff w:val="nothing"/>
      <w:lvlText w:val="%1、"/>
      <w:lvlJc w:val="left"/>
      <w:pPr>
        <w:ind w:left="0" w:firstLine="420"/>
      </w:pPr>
      <w:rPr>
        <w:rFonts w:hint="eastAsia"/>
      </w:rPr>
    </w:lvl>
  </w:abstractNum>
  <w:abstractNum w:abstractNumId="2">
    <w:nsid w:val="D6F57763"/>
    <w:multiLevelType w:val="singleLevel"/>
    <w:tmpl w:val="D6F57763"/>
    <w:lvl w:ilvl="0" w:tentative="0">
      <w:start w:val="1"/>
      <w:numFmt w:val="chineseCounting"/>
      <w:suff w:val="nothing"/>
      <w:lvlText w:val="（%1）"/>
      <w:lvlJc w:val="left"/>
      <w:pPr>
        <w:ind w:left="0" w:firstLine="420"/>
      </w:pPr>
      <w:rPr>
        <w:rFonts w:hint="eastAsia"/>
      </w:rPr>
    </w:lvl>
  </w:abstractNum>
  <w:abstractNum w:abstractNumId="3">
    <w:nsid w:val="F23AB6B5"/>
    <w:multiLevelType w:val="singleLevel"/>
    <w:tmpl w:val="F23AB6B5"/>
    <w:lvl w:ilvl="0" w:tentative="0">
      <w:start w:val="1"/>
      <w:numFmt w:val="chineseCounting"/>
      <w:suff w:val="nothing"/>
      <w:lvlText w:val="（%1）"/>
      <w:lvlJc w:val="left"/>
      <w:pPr>
        <w:ind w:left="0" w:firstLine="420"/>
      </w:pPr>
      <w:rPr>
        <w:rFonts w:hint="eastAsia"/>
      </w:rPr>
    </w:lvl>
  </w:abstractNum>
  <w:abstractNum w:abstractNumId="4">
    <w:nsid w:val="F72B7982"/>
    <w:multiLevelType w:val="singleLevel"/>
    <w:tmpl w:val="F72B7982"/>
    <w:lvl w:ilvl="0" w:tentative="0">
      <w:start w:val="1"/>
      <w:numFmt w:val="chineseCounting"/>
      <w:suff w:val="nothing"/>
      <w:lvlText w:val="（%1）"/>
      <w:lvlJc w:val="left"/>
      <w:pPr>
        <w:ind w:left="0" w:firstLine="420"/>
      </w:pPr>
      <w:rPr>
        <w:rFonts w:hint="eastAsia"/>
      </w:rPr>
    </w:lvl>
  </w:abstractNum>
  <w:abstractNum w:abstractNumId="5">
    <w:nsid w:val="29822873"/>
    <w:multiLevelType w:val="singleLevel"/>
    <w:tmpl w:val="29822873"/>
    <w:lvl w:ilvl="0" w:tentative="0">
      <w:start w:val="1"/>
      <w:numFmt w:val="chineseCounting"/>
      <w:suff w:val="nothing"/>
      <w:lvlText w:val="（%1）"/>
      <w:lvlJc w:val="left"/>
      <w:pPr>
        <w:ind w:left="0" w:firstLine="420"/>
      </w:pPr>
      <w:rPr>
        <w:rFonts w:hint="eastAsia"/>
      </w:rPr>
    </w:lvl>
  </w:abstractNum>
  <w:abstractNum w:abstractNumId="6">
    <w:nsid w:val="41F7C83B"/>
    <w:multiLevelType w:val="singleLevel"/>
    <w:tmpl w:val="41F7C83B"/>
    <w:lvl w:ilvl="0" w:tentative="0">
      <w:start w:val="1"/>
      <w:numFmt w:val="chineseCounting"/>
      <w:suff w:val="nothing"/>
      <w:lvlText w:val="（%1）"/>
      <w:lvlJc w:val="left"/>
      <w:pPr>
        <w:ind w:left="0" w:firstLine="420"/>
      </w:pPr>
      <w:rPr>
        <w:rFonts w:hint="eastAsia"/>
      </w:rPr>
    </w:lvl>
  </w:abstractNum>
  <w:abstractNum w:abstractNumId="7">
    <w:nsid w:val="6D0ABDF0"/>
    <w:multiLevelType w:val="singleLevel"/>
    <w:tmpl w:val="6D0ABDF0"/>
    <w:lvl w:ilvl="0" w:tentative="0">
      <w:start w:val="1"/>
      <w:numFmt w:val="chineseCounting"/>
      <w:suff w:val="nothing"/>
      <w:lvlText w:val="（%1）"/>
      <w:lvlJc w:val="left"/>
      <w:pPr>
        <w:ind w:left="0" w:firstLine="420"/>
      </w:pPr>
      <w:rPr>
        <w:rFonts w:hint="eastAsia"/>
      </w:rPr>
    </w:lvl>
  </w:abstractNum>
  <w:abstractNum w:abstractNumId="8">
    <w:nsid w:val="7DCEF94E"/>
    <w:multiLevelType w:val="singleLevel"/>
    <w:tmpl w:val="7DCEF94E"/>
    <w:lvl w:ilvl="0" w:tentative="0">
      <w:start w:val="1"/>
      <w:numFmt w:val="chineseCounting"/>
      <w:suff w:val="nothing"/>
      <w:lvlText w:val="（%1）"/>
      <w:lvlJc w:val="left"/>
      <w:pPr>
        <w:ind w:left="0" w:firstLine="420"/>
      </w:pPr>
      <w:rPr>
        <w:rFonts w:hint="eastAsia"/>
      </w:rPr>
    </w:lvl>
  </w:abstractNum>
  <w:num w:numId="1">
    <w:abstractNumId w:val="1"/>
  </w:num>
  <w:num w:numId="2">
    <w:abstractNumId w:val="5"/>
  </w:num>
  <w:num w:numId="3">
    <w:abstractNumId w:val="6"/>
  </w:num>
  <w:num w:numId="4">
    <w:abstractNumId w:val="2"/>
  </w:num>
  <w:num w:numId="5">
    <w:abstractNumId w:val="8"/>
  </w:num>
  <w:num w:numId="6">
    <w:abstractNumId w:val="0"/>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875152"/>
    <w:rsid w:val="00005402"/>
    <w:rsid w:val="0021767E"/>
    <w:rsid w:val="00881383"/>
    <w:rsid w:val="00F05477"/>
    <w:rsid w:val="00FA35C9"/>
    <w:rsid w:val="0246488E"/>
    <w:rsid w:val="028A14C5"/>
    <w:rsid w:val="02DC712E"/>
    <w:rsid w:val="02F361E7"/>
    <w:rsid w:val="03362040"/>
    <w:rsid w:val="034F11C2"/>
    <w:rsid w:val="038C67AB"/>
    <w:rsid w:val="04177DE6"/>
    <w:rsid w:val="04973A91"/>
    <w:rsid w:val="04E7250A"/>
    <w:rsid w:val="057D6FF0"/>
    <w:rsid w:val="05BC5A66"/>
    <w:rsid w:val="060317A8"/>
    <w:rsid w:val="060F2F6F"/>
    <w:rsid w:val="079851E8"/>
    <w:rsid w:val="07B569BD"/>
    <w:rsid w:val="07D077E8"/>
    <w:rsid w:val="08B720EF"/>
    <w:rsid w:val="0AE8578A"/>
    <w:rsid w:val="0B7B77E3"/>
    <w:rsid w:val="0C7A4647"/>
    <w:rsid w:val="0DE20E8A"/>
    <w:rsid w:val="0EDD4497"/>
    <w:rsid w:val="0F09786B"/>
    <w:rsid w:val="0F2B0968"/>
    <w:rsid w:val="104F0D51"/>
    <w:rsid w:val="10F865C9"/>
    <w:rsid w:val="112656F8"/>
    <w:rsid w:val="116B50AE"/>
    <w:rsid w:val="125629DD"/>
    <w:rsid w:val="12980212"/>
    <w:rsid w:val="12E01CA9"/>
    <w:rsid w:val="13196AAF"/>
    <w:rsid w:val="155116B6"/>
    <w:rsid w:val="15914DBC"/>
    <w:rsid w:val="16083ADF"/>
    <w:rsid w:val="16232935"/>
    <w:rsid w:val="165F2A2B"/>
    <w:rsid w:val="16E800C3"/>
    <w:rsid w:val="178636A9"/>
    <w:rsid w:val="18460971"/>
    <w:rsid w:val="18754787"/>
    <w:rsid w:val="187E0C1B"/>
    <w:rsid w:val="18827918"/>
    <w:rsid w:val="19C05ED6"/>
    <w:rsid w:val="19D159ED"/>
    <w:rsid w:val="1C1936AD"/>
    <w:rsid w:val="1DE47F51"/>
    <w:rsid w:val="1E2A6014"/>
    <w:rsid w:val="1E2B6468"/>
    <w:rsid w:val="1E45207C"/>
    <w:rsid w:val="1F663F2F"/>
    <w:rsid w:val="1F703EFB"/>
    <w:rsid w:val="1F763715"/>
    <w:rsid w:val="1F9574BD"/>
    <w:rsid w:val="21040BBC"/>
    <w:rsid w:val="21051804"/>
    <w:rsid w:val="21106D92"/>
    <w:rsid w:val="213166B4"/>
    <w:rsid w:val="21CE5CD1"/>
    <w:rsid w:val="22341EBB"/>
    <w:rsid w:val="226B6DE8"/>
    <w:rsid w:val="22CF718A"/>
    <w:rsid w:val="23AB5501"/>
    <w:rsid w:val="23BC53F5"/>
    <w:rsid w:val="24D32F62"/>
    <w:rsid w:val="24F317BF"/>
    <w:rsid w:val="251F5B8D"/>
    <w:rsid w:val="25AA5B13"/>
    <w:rsid w:val="26FC184A"/>
    <w:rsid w:val="273445CF"/>
    <w:rsid w:val="276A68D2"/>
    <w:rsid w:val="29232DFC"/>
    <w:rsid w:val="29347D47"/>
    <w:rsid w:val="29595574"/>
    <w:rsid w:val="29CB58F0"/>
    <w:rsid w:val="2A2E6D8F"/>
    <w:rsid w:val="2A9A5B74"/>
    <w:rsid w:val="2B6606C1"/>
    <w:rsid w:val="2BF867F2"/>
    <w:rsid w:val="2CBC4209"/>
    <w:rsid w:val="2D052B18"/>
    <w:rsid w:val="2D0637A8"/>
    <w:rsid w:val="2D1C400F"/>
    <w:rsid w:val="2D24632D"/>
    <w:rsid w:val="2D353B9E"/>
    <w:rsid w:val="2D3C3247"/>
    <w:rsid w:val="2D875152"/>
    <w:rsid w:val="2D982300"/>
    <w:rsid w:val="2E0777D8"/>
    <w:rsid w:val="2E7D2478"/>
    <w:rsid w:val="2E864236"/>
    <w:rsid w:val="2ECD18B8"/>
    <w:rsid w:val="30B93EDB"/>
    <w:rsid w:val="30DD6C2D"/>
    <w:rsid w:val="3140197F"/>
    <w:rsid w:val="322428EE"/>
    <w:rsid w:val="326174A6"/>
    <w:rsid w:val="333F0CA1"/>
    <w:rsid w:val="33D95773"/>
    <w:rsid w:val="3406690C"/>
    <w:rsid w:val="341107A5"/>
    <w:rsid w:val="343904BC"/>
    <w:rsid w:val="344674C8"/>
    <w:rsid w:val="34A3341D"/>
    <w:rsid w:val="34DD606E"/>
    <w:rsid w:val="34EB3ABF"/>
    <w:rsid w:val="362170F6"/>
    <w:rsid w:val="3635100E"/>
    <w:rsid w:val="36D27B8B"/>
    <w:rsid w:val="37227431"/>
    <w:rsid w:val="373A6E70"/>
    <w:rsid w:val="376F791B"/>
    <w:rsid w:val="38563836"/>
    <w:rsid w:val="387515DB"/>
    <w:rsid w:val="396D6B06"/>
    <w:rsid w:val="39A43614"/>
    <w:rsid w:val="3A812D77"/>
    <w:rsid w:val="3B7010B2"/>
    <w:rsid w:val="3C035D77"/>
    <w:rsid w:val="3C1100F5"/>
    <w:rsid w:val="3C17152E"/>
    <w:rsid w:val="3C286D27"/>
    <w:rsid w:val="3C470279"/>
    <w:rsid w:val="3D020A42"/>
    <w:rsid w:val="3D1B0BAD"/>
    <w:rsid w:val="3D744AD3"/>
    <w:rsid w:val="3E5C1013"/>
    <w:rsid w:val="3E5E705F"/>
    <w:rsid w:val="3EBD61FC"/>
    <w:rsid w:val="3EC90A0B"/>
    <w:rsid w:val="3ED3398C"/>
    <w:rsid w:val="407E3A21"/>
    <w:rsid w:val="408C1A49"/>
    <w:rsid w:val="414B6853"/>
    <w:rsid w:val="41592C89"/>
    <w:rsid w:val="41A51F5F"/>
    <w:rsid w:val="41CD097A"/>
    <w:rsid w:val="42B15B0D"/>
    <w:rsid w:val="42C05A3F"/>
    <w:rsid w:val="432F75EB"/>
    <w:rsid w:val="437614F2"/>
    <w:rsid w:val="4376222A"/>
    <w:rsid w:val="44C47D79"/>
    <w:rsid w:val="45DA3FA9"/>
    <w:rsid w:val="465527A3"/>
    <w:rsid w:val="47662C59"/>
    <w:rsid w:val="48070DE3"/>
    <w:rsid w:val="48F778B5"/>
    <w:rsid w:val="498B70B7"/>
    <w:rsid w:val="4AA96479"/>
    <w:rsid w:val="4B77082A"/>
    <w:rsid w:val="4C251AA6"/>
    <w:rsid w:val="4C2C0B6B"/>
    <w:rsid w:val="4CF46C62"/>
    <w:rsid w:val="4D2536CC"/>
    <w:rsid w:val="4D2E6821"/>
    <w:rsid w:val="4D341814"/>
    <w:rsid w:val="4D6457E9"/>
    <w:rsid w:val="4DEB281B"/>
    <w:rsid w:val="4E6B55D0"/>
    <w:rsid w:val="4E700C7F"/>
    <w:rsid w:val="4F7F0F85"/>
    <w:rsid w:val="4FA9473B"/>
    <w:rsid w:val="4FBD2F0D"/>
    <w:rsid w:val="4FF216D9"/>
    <w:rsid w:val="505741F7"/>
    <w:rsid w:val="50692D93"/>
    <w:rsid w:val="506D05B4"/>
    <w:rsid w:val="508F09E8"/>
    <w:rsid w:val="50A01365"/>
    <w:rsid w:val="50BD0E41"/>
    <w:rsid w:val="50EB434C"/>
    <w:rsid w:val="51182DC0"/>
    <w:rsid w:val="512739F2"/>
    <w:rsid w:val="518903A0"/>
    <w:rsid w:val="51AC0513"/>
    <w:rsid w:val="51F5382D"/>
    <w:rsid w:val="522F3C63"/>
    <w:rsid w:val="534529CD"/>
    <w:rsid w:val="53476CEA"/>
    <w:rsid w:val="534E1882"/>
    <w:rsid w:val="544113E6"/>
    <w:rsid w:val="55623D46"/>
    <w:rsid w:val="560C3986"/>
    <w:rsid w:val="571A0371"/>
    <w:rsid w:val="579E6F24"/>
    <w:rsid w:val="58207565"/>
    <w:rsid w:val="58E51A51"/>
    <w:rsid w:val="592B204C"/>
    <w:rsid w:val="59991AE9"/>
    <w:rsid w:val="5A486D78"/>
    <w:rsid w:val="5A683FFF"/>
    <w:rsid w:val="5B2E3D47"/>
    <w:rsid w:val="5B443526"/>
    <w:rsid w:val="5B58257A"/>
    <w:rsid w:val="5BDF198F"/>
    <w:rsid w:val="5BED775E"/>
    <w:rsid w:val="5CA7672D"/>
    <w:rsid w:val="5D1C747C"/>
    <w:rsid w:val="5D1F4FDE"/>
    <w:rsid w:val="5D7D4DC7"/>
    <w:rsid w:val="5E0538F3"/>
    <w:rsid w:val="5E5A2B89"/>
    <w:rsid w:val="5EC96260"/>
    <w:rsid w:val="5F116EFC"/>
    <w:rsid w:val="5F3833E6"/>
    <w:rsid w:val="5FA30BAC"/>
    <w:rsid w:val="600C27F8"/>
    <w:rsid w:val="608A36C4"/>
    <w:rsid w:val="60B8658C"/>
    <w:rsid w:val="61917EE2"/>
    <w:rsid w:val="629608AD"/>
    <w:rsid w:val="62A30D05"/>
    <w:rsid w:val="6477283B"/>
    <w:rsid w:val="65316685"/>
    <w:rsid w:val="65713520"/>
    <w:rsid w:val="65984BDE"/>
    <w:rsid w:val="65CA3038"/>
    <w:rsid w:val="664C51A5"/>
    <w:rsid w:val="667B0788"/>
    <w:rsid w:val="6744130D"/>
    <w:rsid w:val="674B48D5"/>
    <w:rsid w:val="674D37A6"/>
    <w:rsid w:val="67C41DF5"/>
    <w:rsid w:val="68E07B72"/>
    <w:rsid w:val="69387046"/>
    <w:rsid w:val="6A3F73DB"/>
    <w:rsid w:val="6A5533AC"/>
    <w:rsid w:val="6A785461"/>
    <w:rsid w:val="6AA87543"/>
    <w:rsid w:val="6B466BDF"/>
    <w:rsid w:val="6C955C4F"/>
    <w:rsid w:val="6D1F0BDB"/>
    <w:rsid w:val="6D9B5D2B"/>
    <w:rsid w:val="6E86233C"/>
    <w:rsid w:val="6F686C54"/>
    <w:rsid w:val="6F714959"/>
    <w:rsid w:val="6FFC72C8"/>
    <w:rsid w:val="6FFD6705"/>
    <w:rsid w:val="715A3A8A"/>
    <w:rsid w:val="72600E0E"/>
    <w:rsid w:val="729D3834"/>
    <w:rsid w:val="729D75BC"/>
    <w:rsid w:val="72F81A53"/>
    <w:rsid w:val="73307E88"/>
    <w:rsid w:val="737603F7"/>
    <w:rsid w:val="739F5E22"/>
    <w:rsid w:val="73B221D9"/>
    <w:rsid w:val="74E13296"/>
    <w:rsid w:val="762642E7"/>
    <w:rsid w:val="76AB6E17"/>
    <w:rsid w:val="76F123A0"/>
    <w:rsid w:val="77BE6187"/>
    <w:rsid w:val="7892162E"/>
    <w:rsid w:val="78CC605D"/>
    <w:rsid w:val="792B4075"/>
    <w:rsid w:val="793D381D"/>
    <w:rsid w:val="797F0575"/>
    <w:rsid w:val="7A214D4A"/>
    <w:rsid w:val="7A3B4BE9"/>
    <w:rsid w:val="7AEA0D05"/>
    <w:rsid w:val="7B4E0AC3"/>
    <w:rsid w:val="7D240C84"/>
    <w:rsid w:val="7D530391"/>
    <w:rsid w:val="7D96420C"/>
    <w:rsid w:val="7E29344E"/>
    <w:rsid w:val="7E4D45D9"/>
    <w:rsid w:val="7E561B53"/>
    <w:rsid w:val="7ECE1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widowControl w:val="0"/>
      <w:suppressAutoHyphens/>
      <w:spacing w:line="600" w:lineRule="exact"/>
      <w:ind w:firstLine="880" w:firstLineChars="200"/>
      <w:jc w:val="center"/>
      <w:outlineLvl w:val="0"/>
    </w:pPr>
    <w:rPr>
      <w:rFonts w:ascii="Times New Roman" w:hAnsi="Times New Roman" w:eastAsia="仿宋_GB2312" w:cs="Times New Roman"/>
      <w:kern w:val="44"/>
      <w:sz w:val="44"/>
      <w:szCs w:val="44"/>
      <w:lang w:val="en-US" w:eastAsia="zh-CN" w:bidi="ar-SA"/>
    </w:rPr>
  </w:style>
  <w:style w:type="paragraph" w:styleId="4">
    <w:name w:val="heading 2"/>
    <w:next w:val="1"/>
    <w:link w:val="20"/>
    <w:qFormat/>
    <w:uiPriority w:val="9"/>
    <w:pPr>
      <w:widowControl/>
      <w:suppressAutoHyphens/>
      <w:spacing w:beforeAutospacing="0" w:afterAutospacing="0" w:line="600" w:lineRule="exact"/>
      <w:ind w:firstLine="880" w:firstLineChars="200"/>
      <w:jc w:val="left"/>
      <w:outlineLvl w:val="1"/>
    </w:pPr>
    <w:rPr>
      <w:rFonts w:ascii="Times New Roman" w:hAnsi="Times New Roman" w:eastAsia="黑体" w:cs="宋体"/>
      <w:bCs/>
      <w:kern w:val="0"/>
      <w:sz w:val="32"/>
      <w:szCs w:val="36"/>
      <w:lang w:val="en-US" w:eastAsia="zh-CN" w:bidi="ar-SA"/>
    </w:rPr>
  </w:style>
  <w:style w:type="paragraph" w:styleId="5">
    <w:name w:val="heading 3"/>
    <w:basedOn w:val="1"/>
    <w:next w:val="1"/>
    <w:qFormat/>
    <w:uiPriority w:val="0"/>
    <w:pPr>
      <w:keepNext w:val="0"/>
      <w:keepLines w:val="0"/>
      <w:widowControl w:val="0"/>
      <w:suppressAutoHyphens/>
      <w:spacing w:beforeLines="0" w:beforeAutospacing="0" w:afterLines="0" w:afterAutospacing="0" w:line="600" w:lineRule="exact"/>
      <w:ind w:firstLine="880" w:firstLineChars="200"/>
      <w:jc w:val="both"/>
      <w:outlineLvl w:val="2"/>
    </w:pPr>
    <w:rPr>
      <w:rFonts w:ascii="Times New Roman" w:hAnsi="Times New Roman" w:eastAsia="仿宋_GB2312" w:cs="Times New Roman"/>
      <w:kern w:val="2"/>
      <w:sz w:val="32"/>
      <w:szCs w:val="24"/>
      <w:lang w:val="en-US" w:eastAsia="zh-CN" w:bidi="ar-SA"/>
    </w:rPr>
  </w:style>
  <w:style w:type="character" w:default="1" w:styleId="15">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customStyle="1" w:styleId="2">
    <w:name w:val="UserStyle_0"/>
    <w:basedOn w:val="1"/>
    <w:qFormat/>
    <w:uiPriority w:val="0"/>
    <w:pPr>
      <w:spacing w:line="240" w:lineRule="auto"/>
      <w:ind w:firstLine="420"/>
    </w:pPr>
    <w:rPr>
      <w:rFonts w:ascii="Calibri" w:hAnsi="Calibri" w:eastAsia="宋体" w:cs="Times New Roman"/>
      <w:sz w:val="21"/>
      <w:szCs w:val="24"/>
    </w:rPr>
  </w:style>
  <w:style w:type="paragraph" w:styleId="6">
    <w:name w:val="table of authorities"/>
    <w:basedOn w:val="1"/>
    <w:next w:val="1"/>
    <w:qFormat/>
    <w:uiPriority w:val="0"/>
  </w:style>
  <w:style w:type="paragraph" w:styleId="7">
    <w:name w:val="Document Map"/>
    <w:basedOn w:val="1"/>
    <w:next w:val="1"/>
    <w:qFormat/>
    <w:uiPriority w:val="0"/>
    <w:rPr>
      <w:rFonts w:ascii="Microsoft YaHei UI" w:eastAsia="Microsoft YaHei UI"/>
      <w:sz w:val="18"/>
      <w:szCs w:val="18"/>
    </w:rPr>
  </w:style>
  <w:style w:type="paragraph" w:styleId="8">
    <w:name w:val="annotation text"/>
    <w:basedOn w:val="1"/>
    <w:qFormat/>
    <w:uiPriority w:val="0"/>
    <w:pPr>
      <w:jc w:val="left"/>
    </w:pPr>
  </w:style>
  <w:style w:type="paragraph" w:styleId="9">
    <w:name w:val="Body Text"/>
    <w:basedOn w:val="1"/>
    <w:qFormat/>
    <w:uiPriority w:val="0"/>
    <w:pPr>
      <w:widowControl w:val="0"/>
      <w:spacing w:after="120"/>
      <w:jc w:val="both"/>
    </w:pPr>
    <w:rPr>
      <w:rFonts w:asciiTheme="minorHAnsi" w:hAnsiTheme="minorHAnsi" w:eastAsiaTheme="minorEastAsia" w:cstheme="minorBidi"/>
      <w:kern w:val="2"/>
      <w:sz w:val="21"/>
      <w:szCs w:val="24"/>
      <w:lang w:val="en-US" w:eastAsia="zh-CN" w:bidi="ar-SA"/>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unhideWhenUsed/>
    <w:qFormat/>
    <w:uiPriority w:val="99"/>
    <w:pPr>
      <w:tabs>
        <w:tab w:val="center" w:pos="4153"/>
        <w:tab w:val="right" w:pos="8306"/>
      </w:tabs>
      <w:snapToGrid w:val="0"/>
      <w:jc w:val="center"/>
    </w:pPr>
    <w:rPr>
      <w:sz w:val="18"/>
      <w:szCs w:val="18"/>
    </w:rPr>
  </w:style>
  <w:style w:type="paragraph" w:styleId="12">
    <w:name w:val="footnote text"/>
    <w:basedOn w:val="1"/>
    <w:unhideWhenUsed/>
    <w:qFormat/>
    <w:uiPriority w:val="0"/>
    <w:pPr>
      <w:snapToGrid w:val="0"/>
      <w:ind w:firstLine="200" w:firstLineChars="200"/>
      <w:jc w:val="left"/>
    </w:pPr>
    <w:rPr>
      <w:rFonts w:ascii="Calibri" w:hAnsi="Calibri" w:eastAsia="仿宋" w:cs="黑体"/>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99"/>
    <w:pPr>
      <w:spacing w:before="240" w:after="60"/>
      <w:jc w:val="center"/>
      <w:outlineLvl w:val="0"/>
    </w:pPr>
    <w:rPr>
      <w:rFonts w:ascii="Arial" w:hAnsi="Arial" w:cs="Arial"/>
      <w:b/>
      <w:bCs/>
      <w:sz w:val="32"/>
      <w:szCs w:val="32"/>
    </w:rPr>
  </w:style>
  <w:style w:type="character" w:styleId="16">
    <w:name w:val="Strong"/>
    <w:basedOn w:val="15"/>
    <w:qFormat/>
    <w:uiPriority w:val="0"/>
    <w:rPr>
      <w:b/>
    </w:rPr>
  </w:style>
  <w:style w:type="character" w:styleId="17">
    <w:name w:val="footnote reference"/>
    <w:unhideWhenUsed/>
    <w:qFormat/>
    <w:uiPriority w:val="0"/>
    <w:rPr>
      <w:rFonts w:ascii="Times New Roman" w:hAnsi="Times New Roman" w:eastAsia="宋体" w:cs="Times New Roman"/>
      <w:vertAlign w:val="superscript"/>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标题 2 字符"/>
    <w:link w:val="4"/>
    <w:qFormat/>
    <w:uiPriority w:val="9"/>
    <w:rPr>
      <w:rFonts w:ascii="Times New Roman" w:hAnsi="Times New Roman" w:eastAsia="黑体" w:cs="宋体"/>
      <w:bCs/>
      <w:kern w:val="0"/>
      <w:sz w:val="32"/>
      <w:szCs w:val="36"/>
      <w:lang w:val="en-US" w:eastAsia="zh-CN" w:bidi="ar-SA"/>
    </w:rPr>
  </w:style>
  <w:style w:type="paragraph" w:customStyle="1" w:styleId="21">
    <w:name w:val="text"/>
    <w:qFormat/>
    <w:uiPriority w:val="0"/>
    <w:pPr>
      <w:widowControl w:val="0"/>
      <w:suppressAutoHyphens/>
      <w:spacing w:line="360" w:lineRule="auto"/>
      <w:ind w:firstLine="420" w:firstLineChars="200"/>
      <w:jc w:val="both"/>
    </w:pPr>
    <w:rPr>
      <w:rFonts w:ascii="Times New Roman" w:hAnsi="Times New Roman" w:eastAsia="仿宋_GB2312" w:cs="Times New Roman"/>
      <w:kern w:val="2"/>
      <w:sz w:val="24"/>
      <w:szCs w:val="24"/>
      <w:lang w:val="en-US" w:eastAsia="zh-CN" w:bidi="ar-SA"/>
    </w:rPr>
  </w:style>
  <w:style w:type="paragraph" w:customStyle="1" w:styleId="22">
    <w:name w:val="Body Text First Indent 21"/>
    <w:qFormat/>
    <w:uiPriority w:val="0"/>
    <w:pPr>
      <w:widowControl w:val="0"/>
      <w:suppressAutoHyphens/>
      <w:spacing w:line="360" w:lineRule="auto"/>
      <w:ind w:firstLine="200" w:firstLineChars="200"/>
      <w:jc w:val="both"/>
      <w:textAlignment w:val="baseline"/>
    </w:pPr>
    <w:rPr>
      <w:rFonts w:ascii="Times New Roman" w:hAnsi="Times New Roman" w:eastAsia="仿宋_GB2312" w:cs="Times New Roman"/>
      <w:kern w:val="2"/>
      <w:sz w:val="24"/>
      <w:szCs w:val="24"/>
      <w:lang w:val="en-US" w:eastAsia="zh-CN" w:bidi="ar-SA"/>
    </w:rPr>
  </w:style>
  <w:style w:type="paragraph" w:customStyle="1" w:styleId="23">
    <w:name w:val="正文_0"/>
    <w:qFormat/>
    <w:uiPriority w:val="0"/>
    <w:pPr>
      <w:widowControl w:val="0"/>
      <w:jc w:val="both"/>
    </w:pPr>
    <w:rPr>
      <w:rFonts w:ascii="Times New Roman" w:hAnsi="Times New Roman" w:eastAsia="宋体" w:cs="Times New Roman"/>
      <w:sz w:val="21"/>
      <w:szCs w:val="24"/>
      <w:lang w:val="en-US" w:eastAsia="zh-CN" w:bidi="ar-SA"/>
    </w:rPr>
  </w:style>
  <w:style w:type="table" w:customStyle="1" w:styleId="24">
    <w:name w:val="Table Normal"/>
    <w:unhideWhenUsed/>
    <w:qFormat/>
    <w:uiPriority w:val="0"/>
    <w:tblPr>
      <w:tblLayout w:type="fixed"/>
      <w:tblCellMar>
        <w:top w:w="0" w:type="dxa"/>
        <w:left w:w="0" w:type="dxa"/>
        <w:bottom w:w="0" w:type="dxa"/>
        <w:right w:w="0" w:type="dxa"/>
      </w:tblCellMar>
    </w:tblPr>
  </w:style>
  <w:style w:type="paragraph" w:customStyle="1" w:styleId="25">
    <w:name w:val="Table Text"/>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customStyle="1" w:styleId="26">
    <w:name w:val="BodyText"/>
    <w:basedOn w:val="1"/>
    <w:next w:val="27"/>
    <w:qFormat/>
    <w:uiPriority w:val="0"/>
    <w:pPr>
      <w:spacing w:after="120"/>
      <w:textAlignment w:val="baseline"/>
    </w:pPr>
  </w:style>
  <w:style w:type="paragraph" w:customStyle="1" w:styleId="27">
    <w:name w:val="TOC5"/>
    <w:basedOn w:val="1"/>
    <w:next w:val="1"/>
    <w:semiHidden/>
    <w:qFormat/>
    <w:uiPriority w:val="0"/>
    <w:pPr>
      <w:ind w:left="1680" w:leftChars="800"/>
      <w:textAlignment w:val="baseline"/>
    </w:pPr>
  </w:style>
  <w:style w:type="paragraph" w:customStyle="1" w:styleId="28">
    <w:name w:val="页脚1"/>
    <w:qFormat/>
    <w:uiPriority w:val="0"/>
    <w:pPr>
      <w:widowControl w:val="0"/>
      <w:tabs>
        <w:tab w:val="center" w:pos="4153"/>
        <w:tab w:val="right" w:pos="8306"/>
      </w:tabs>
      <w:suppressAutoHyphens/>
      <w:snapToGrid w:val="0"/>
      <w:spacing w:line="600" w:lineRule="exact"/>
      <w:ind w:firstLine="880" w:firstLineChars="200"/>
      <w:jc w:val="left"/>
    </w:pPr>
    <w:rPr>
      <w:rFonts w:ascii="Times New Roman" w:hAnsi="Times New Roman" w:eastAsia="仿宋_GB2312" w:cs="Times New Roman"/>
      <w:kern w:val="2"/>
      <w:sz w:val="1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bb1fb6fa-1fb2-4ede-be30-1112b2b85757</errorID>
      <errorWord> </errorWord>
      <group>L1_Punc</group>
      <groupName>标点问题</groupName>
      <ability>L2_Punc</ability>
      <abilityName>标点符号检查</abilityName>
      <candidateList>
        <item/>
      </candidateList>
      <explain>此处空格冗余，建议删除。</explain>
      <paraID>3F80A329</paraID>
      <start>20</start>
      <end>20</end>
      <status>modified</status>
      <modifiedWord/>
      <trackRevisions>true</trackRevisions>
    </reviewItem>
    <reviewItem>
      <errorID>b7748196-27b3-40bb-adec-426bb4887922</errorID>
      <errorWord> </errorWord>
      <group>L1_Punc</group>
      <groupName>标点问题</groupName>
      <ability>L2_Punc</ability>
      <abilityName>标点符号检查</abilityName>
      <candidateList>
        <item/>
      </candidateList>
      <explain>此处空格冗余，建议删除。</explain>
      <paraID>2D2F5A77</paraID>
      <start>5</start>
      <end>6</end>
      <status>ignored</status>
      <modifiedWord/>
      <trackRevisions>false</trackRevisions>
    </reviewItem>
    <reviewItem>
      <errorID>9a2494c1-bb51-4a59-9993-d4bf328d51b3</errorID>
      <errorWord> </errorWord>
      <group>L1_Punc</group>
      <groupName>标点问题</groupName>
      <ability>L2_Punc</ability>
      <abilityName>标点符号检查</abilityName>
      <candidateList>
        <item/>
      </candidateList>
      <explain>此处空格冗余，建议删除。</explain>
      <paraID>2D2F5A77</paraID>
      <start>7</start>
      <end>8</end>
      <status>ignored</status>
      <modifiedWord/>
      <trackRevisions>false</trackRevisions>
    </reviewItem>
    <reviewItem>
      <errorID>ba931032-b2b0-4087-8413-0443861ea8c4</errorID>
      <errorWord> </errorWord>
      <group>L1_Punc</group>
      <groupName>标点问题</groupName>
      <ability>L2_Punc</ability>
      <abilityName>标点符号检查</abilityName>
      <candidateList>
        <item/>
      </candidateList>
      <explain>此处空格冗余，建议删除。</explain>
      <paraID>2D2F5A77</paraID>
      <start>25</start>
      <end>26</end>
      <status>ignored</status>
      <modifiedWord/>
      <trackRevisions>false</trackRevisions>
    </reviewItem>
    <reviewItem>
      <errorID>4efc2c01-ebe8-4f69-b1cc-ab27f9709f42</errorID>
      <errorWord>增加效率</errorWord>
      <group>L1_Word</group>
      <groupName>字词问题</groupName>
      <ability>L2_Typo</ability>
      <abilityName>字词错误</abilityName>
      <candidateList>
        <item>提高效率</item>
      </candidateList>
      <explain/>
      <paraID>575316B1</paraID>
      <start>54</start>
      <end>58</end>
      <status>modified</status>
      <modifiedWord>提高效率</modifiedWord>
      <trackRevisions>true</trackRevisions>
    </reviewItem>
    <reviewItem>
      <errorID>dcbaac72-7d97-4e79-b1f1-12c6b75c85a5</errorID>
      <errorWord>提供</errorWord>
      <group>L1_Word</group>
      <groupName>字词问题</groupName>
      <ability>L2_Typo</ability>
      <abilityName>字词错误</abilityName>
      <candidateList>
        <item>需提供</item>
      </candidateList>
      <explain/>
      <paraID>5F586486</paraID>
      <start>6</start>
      <end>11</end>
      <status>modified</status>
      <modifiedWord>需提供</modifiedWord>
      <trackRevisions>true</trackRevisions>
    </reviewItem>
    <reviewItem>
      <errorID>8d726b87-7caa-4e1f-a4a7-40c101a91631</errorID>
      <errorWord>、</errorWord>
      <group>L1_Word</group>
      <groupName>字词问题</groupName>
      <ability>L2_Typo</ability>
      <abilityName>字词错误</abilityName>
      <candidateList>
        <item>、银</item>
      </candidateList>
      <explain/>
      <paraID>5F586486</paraID>
      <start>56</start>
      <end>59</end>
      <status>modified</status>
      <modifiedWord>、银</modifiedWord>
      <trackRevisions>true</trackRevisions>
    </reviewItem>
    <reviewItem>
      <errorID>da511924-dbf7-4580-8338-f80a86689dce</errorID>
      <errorWord>行</errorWord>
      <group>L1_Word</group>
      <groupName>字词问题</groupName>
      <ability>L2_Typo</ability>
      <abilityName>字词错误</abilityName>
      <candidateList>
        <item>银行</item>
      </candidateList>
      <explain/>
      <paraID>5F586486</paraID>
      <start>59</start>
      <end>60</end>
      <status>ignored</status>
      <modifiedWord/>
      <trackRevisions>false</trackRevisions>
    </reviewItem>
    <reviewItem>
      <errorID>c1a8130d-879b-4b8b-b590-701cea7a6c4d</errorID>
      <errorWord>要求</errorWord>
      <group>L1_Word</group>
      <groupName>字词问题</groupName>
      <ability>L2_Typo</ability>
      <abilityName>字词错误</abilityName>
      <candidateList>
        <item>需</item>
      </candidateList>
      <explain/>
      <paraID>17F131E5</paraID>
      <start>6</start>
      <end>9</end>
      <status>modified</status>
      <modifiedWord>需</modifiedWord>
      <trackRevisions>true</trackRevisions>
    </reviewItem>
    <reviewItem>
      <errorID>a6765d88-15d8-41b3-affb-e42c99db7692</errorID>
      <errorWord>五、</errorWord>
      <group>L1_Punc</group>
      <groupName>标点问题</groupName>
      <ability>L2_Punc</ability>
      <abilityName>标点符号检查</abilityName>
      <candidateList>
        <item>（五）</item>
      </candidateList>
      <explain/>
      <paraID>1CAE6341</paraID>
      <start>0</start>
      <end>2</end>
      <status>ignored</status>
      <modifiedWord/>
      <trackRevisions>false</trackRevisions>
    </reviewItem>
    <reviewItem>
      <errorID>27881af8-9aa5-4ad5-98bf-3a93c4ee3222</errorID>
      <errorWord>六、</errorWord>
      <group>L1_Punc</group>
      <groupName>标点问题</groupName>
      <ability>L2_Punc</ability>
      <abilityName>标点符号检查</abilityName>
      <candidateList>
        <item>（六）</item>
      </candidateList>
      <explain/>
      <paraID>6459EC65</paraID>
      <start>0</start>
      <end>2</end>
      <status>ignored</status>
      <modifiedWord/>
      <trackRevisions>false</trackRevisions>
    </reviewItem>
    <reviewItem>
      <errorID>aab4e354-6390-4292-9eef-12b162ede884</errorID>
      <errorWord>七、</errorWord>
      <group>L1_Punc</group>
      <groupName>标点问题</groupName>
      <ability>L2_Punc</ability>
      <abilityName>标点符号检查</abilityName>
      <candidateList>
        <item>（七）</item>
      </candidateList>
      <explain/>
      <paraID>7EAE5CFA</paraID>
      <start>0</start>
      <end>2</end>
      <status>ignored</status>
      <modifiedWord/>
      <trackRevisions>false</trackRevisions>
    </reviewItem>
    <reviewItem>
      <errorID>d0becac6-cdd9-4093-a8f6-7c39c6b13e11</errorID>
      <errorWord>“双碳”战略</errorWord>
      <group>L1_Word</group>
      <groupName>字词问题</groupName>
      <ability>L2_Typo</ability>
      <abilityName>字词错误</abilityName>
      <candidateList>
        <item>“双碳”目标</item>
      </candidateList>
      <explain/>
      <paraID>49CB0672</paraID>
      <start>8</start>
      <end>14</end>
      <status>ignored</status>
      <modifiedWord/>
      <trackRevisions>false</trackRevisions>
    </reviewItem>
    <reviewItem>
      <errorID>f98edf8c-5274-4bf6-b56e-89f0f02be681</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4BAC174</paraID>
      <start>1</start>
      <end>4</end>
      <status>modified</status>
      <modifiedWord>对</modifiedWord>
      <trackRevisions>true</trackRevisions>
    </reviewItem>
    <reviewItem>
      <errorID>1718ae3d-d0e0-49f3-8a73-96e0748f3f15</errorID>
      <errorWord>社保</errorWord>
      <group>L1_Word</group>
      <groupName>字词问题</groupName>
      <ability>L2_Typo</ability>
      <abilityName>字词错误</abilityName>
      <candidateList>
        <item>社</item>
      </candidateList>
      <explain/>
      <paraID>494CA896</paraID>
      <start>50</start>
      <end>53</end>
      <status>modified</status>
      <modifiedWord>社</modifiedWord>
      <trackRevisions>true</trackRevisions>
    </reviewItem>
    <reviewItem>
      <errorID>6addfb7d-cb9f-4e26-9e47-4966e0b3d0f6</errorID>
      <errorWord>社保</errorWord>
      <group>L1_Word</group>
      <groupName>字词问题</groupName>
      <ability>L2_Typo</ability>
      <abilityName>字词错误</abilityName>
      <candidateList>
        <item>社</item>
      </candidateList>
      <explain/>
      <paraID>15C9E055</paraID>
      <start>50</start>
      <end>53</end>
      <status>modified</status>
      <modifiedWord>社</modifiedWord>
      <trackRevisions>true</trackRevisions>
    </reviewItem>
    <reviewItem>
      <errorID>ff978329-dc67-4b1a-886b-9332d70c9520</errorID>
      <errorWord>*</errorWord>
      <group>L1_Punc</group>
      <groupName>标点问题</groupName>
      <ability>L2_Punc</ability>
      <abilityName>标点符号检查</abilityName>
      <candidateList/>
      <explain/>
      <paraID>71B0C4D9</paraID>
      <start>0</start>
      <end>1</end>
      <status>ignored</status>
      <modifiedWord/>
      <trackRevisions>false</trackRevisions>
    </reviewItem>
    <reviewItem>
      <errorID>07db2028-f1c0-43e9-a106-2e0e2a59c0de</errorID>
      <errorWord>*</errorWord>
      <group>L1_Punc</group>
      <groupName>标点问题</groupName>
      <ability>L2_Punc</ability>
      <abilityName>标点符号检查</abilityName>
      <candidateList/>
      <explain/>
      <paraID>12EC655B</paraID>
      <start>0</start>
      <end>1</end>
      <status>ignored</status>
      <modifiedWord/>
      <trackRevisions>false</trackRevisions>
    </reviewItem>
    <reviewItem>
      <errorID>4fd7b3de-7e84-4f3c-85e6-27182d9d526b</errorID>
      <errorWord>）</errorWord>
      <group>L1_Punc</group>
      <groupName>标点问题</groupName>
      <ability>L2_Punc</ability>
      <abilityName>标点符号检查</abilityName>
      <candidateList>
        <item/>
      </candidateList>
      <explain/>
      <paraID>248F4075</paraID>
      <start>15</start>
      <end>16</end>
      <status>modified</status>
      <modifiedWord/>
      <trackRevisions>true</trackRevisions>
    </reviewItem>
    <reviewItem>
      <errorID>45aa8925-2ef3-4a8d-affe-b1ab14374225</errorID>
      <errorWord>国籍</errorWord>
      <group>L1_Word</group>
      <groupName>字词问题</groupName>
      <ability>L2_Typo</ability>
      <abilityName>字词错误</abilityName>
      <candidateList>
        <item>国家</item>
      </candidateList>
      <explain/>
      <paraID>32D68FAB</paraID>
      <start>0</start>
      <end>2</end>
      <status>ignored</status>
      <modifiedWord/>
      <trackRevisions>false</trackRevisions>
    </reviewItem>
    <reviewItem>
      <errorID>8b0c60ac-60fc-4ea6-8014-ae2801ccf75f</errorID>
      <errorWord>项目</errorWord>
      <group>L1_Grammar</group>
      <groupName>语法问题</groupName>
      <ability>L2_Grammar</ability>
      <abilityName>语法错误</abilityName>
      <candidateList>
        <item>根据项目</item>
      </candidateList>
      <explain/>
      <paraID>55EE133C</paraID>
      <start>5</start>
      <end>11</end>
      <status>modified</status>
      <modifiedWord>根据项目</modifiedWord>
      <trackRevisions>true</trackRevisions>
    </reviewItem>
    <reviewItem>
      <errorID>879927c1-ef88-43ca-82b2-961e8866f56c</errorID>
      <errorWord>外埠</errorWord>
      <group>L1_Word</group>
      <groupName>字词问题</groupName>
      <ability>L2_Typo</ability>
      <abilityName>字词错误</abilityName>
      <candidateList>
        <item>外地</item>
      </candidateList>
      <explain/>
      <paraID>  C6C467</paraID>
      <start>19</start>
      <end>23</end>
      <status>modified</status>
      <modifiedWord>外地</modifiedWord>
      <trackRevisions>true</trackRevisions>
    </reviewItem>
    <reviewItem>
      <errorID>ad2f3f3c-fe15-49a1-ac03-45d2e96de119</errorID>
      <errorWord>依据标准</errorWord>
      <group>L1_Grammar</group>
      <groupName>语法问题</groupName>
      <ability>L2_Grammar</ability>
      <abilityName>语法错误</abilityName>
      <candidateList>
        <item>依据</item>
      </candidateList>
      <explain/>
      <paraID>37902FCA</paraID>
      <start>45</start>
      <end>51</end>
      <status>modified</status>
      <modifiedWord>依据</modifiedWord>
      <trackRevisions>true</trackRevisions>
    </reviewItem>
    <reviewItem>
      <errorID>fc46e8fd-f000-488a-b647-de9d0d980ef7</errorID>
      <errorWord>工业领域的典型应用场景企业推荐汇总表</errorWord>
      <group>L1_Other</group>
      <groupName>其他问题</groupName>
      <ability>L2_Consistency</ability>
      <abilityName>一致性检查</abilityName>
      <candidateList>
        <item>工业领域的典型应用场景项目推荐汇总表</item>
      </candidateList>
      <explain>实体一致性问题，在提及该推荐汇总表时，前后名称表述不一致，应统一为‘工业领域的典型应用场景项目推荐汇总表’</explain>
      <paraID> C1FB1EB</paraID>
      <start>2</start>
      <end>38</end>
      <status>modified</status>
      <modifiedWord>工业领域的典型应用场景项目推荐汇总表</modifiedWord>
      <trackRevisions>true</trackRevisions>
    </reviewItem>
    <reviewItem>
      <errorID>7ca83c4d-a3ce-4b3a-aead-37b9c203f2aa</errorID>
      <errorWord>社保</errorWord>
      <group>L1_Word</group>
      <groupName>字词问题</groupName>
      <ability>L2_Typo</ability>
      <abilityName>字词错误</abilityName>
      <candidateList>
        <item>社社保</item>
      </candidateList>
      <explain/>
      <paraID>56C30719</paraID>
      <start>50</start>
      <end>55</end>
      <status>modified</status>
      <modifiedWord>社社保</modifiedWord>
      <trackRevisions>true</trackRevisions>
    </reviewItem>
    <reviewItem>
      <errorID>ca541d9d-2334-47dc-b450-9f2dab2c84bf</errorID>
      <errorWord>......</errorWord>
      <group>L1_Punc</group>
      <groupName>标点问题</groupName>
      <ability>L2_Punc</ability>
      <abilityName>标点符号检查</abilityName>
      <candidateList>
        <item>……</item>
      </candidateList>
      <explain/>
      <paraID>452455C9</paraID>
      <start>0</start>
      <end>6</end>
      <status>ignored</status>
      <modifiedWord/>
      <trackRevisions>false</trackRevisions>
    </reviewItem>
    <reviewItem>
      <errorID>d4912b3f-5964-4bd2-a28f-507a1a0dc670</errorID>
      <errorWord>......</errorWord>
      <group>L1_Punc</group>
      <groupName>标点问题</groupName>
      <ability>L2_Punc</ability>
      <abilityName>标点符号检查</abilityName>
      <candidateList>
        <item>……</item>
      </candidateList>
      <explain/>
      <paraID>406BC29D</paraID>
      <start>0</start>
      <end>6</end>
      <status>ignored</status>
      <modifiedWord/>
      <trackRevisions>false</trackRevisions>
    </reviewItem>
    <reviewItem>
      <errorID>b9ca7271-cd6f-4c8b-aec1-3b122336c4fb</errorID>
      <errorWord>4</errorWord>
      <group>L1_Word</group>
      <groupName>字词问题</groupName>
      <ability>L2_Typo</ability>
      <abilityName>字词错误</abilityName>
      <candidateList>
        <item> 4</item>
      </candidateList>
      <explain/>
      <paraID>3E991D00</paraID>
      <start>1</start>
      <end>4</end>
      <status>modified</status>
      <modifiedWord> 4</modifiedWord>
      <trackRevisions>true</trackRevisions>
    </reviewItem>
    <reviewItem>
      <errorID>43f001b3-dd37-4b7f-8251-cfa45e45585c</errorID>
      <errorWord>4</errorWord>
      <group>L1_Word</group>
      <groupName>字词问题</groupName>
      <ability>L2_Typo</ability>
      <abilityName>字词错误</abilityName>
      <candidateList>
        <item> 4</item>
      </candidateList>
      <explain/>
      <paraID>2CE52EEE</paraID>
      <start>1</start>
      <end>4</end>
      <status>modified</status>
      <modifiedWord> 4</modifiedWord>
      <trackRevisions>true</trackRevisions>
    </reviewItem>
    <reviewItem>
      <errorID>efe6e7a9-e39b-4928-a995-5768eafe4b9c</errorID>
      <errorWord>不</errorWord>
      <group>L1_Grammar</group>
      <groupName>语法问题</groupName>
      <ability>L2_Grammar</ability>
      <abilityName>语法错误</abilityName>
      <candidateList>
        <item> 6.不</item>
      </candidateList>
      <explain/>
      <paraID>24BC8EF1</paraID>
      <start>1</start>
      <end>2</end>
      <status>ignored</status>
      <modifiedWord/>
      <trackRevisions>false</trackRevisions>
    </reviewItem>
    <reviewItem>
      <errorID>5adfe049-c733-4969-8f34-6809c1f1ab24</errorID>
      <errorWord>和</errorWord>
      <group>L1_Word</group>
      <groupName>字词问题</groupName>
      <ability>L2_Typo</ability>
      <abilityName>字词错误</abilityName>
      <candidateList>
        <item>、</item>
      </candidateList>
      <explain/>
      <paraID>19C19880</paraID>
      <start>8</start>
      <end>9</end>
      <status>ignored</status>
      <modifiedWord/>
      <trackRevisions>false</trackRevisions>
    </reviewItem>
    <reviewItem>
      <errorID>6eb9ad96-8781-4a72-b145-e904b9a467b4</errorID>
      <errorWord>系统集成打通</errorWord>
      <group>L1_Political</group>
      <groupName>政治性问题</groupName>
      <ability>L2_Keyword</ability>
      <abilityName>固定表述</abilityName>
      <candidateList>
        <item>系统集成</item>
      </candidateList>
      <explain>此处内容疑似含有固定表述相关错误，建议核查。</explain>
      <paraID>19C19880</paraID>
      <start>45</start>
      <end>55</end>
      <status>modified</status>
      <modifiedWord>系统集成</modifiedWord>
      <trackRevisions>true</trackRevisions>
    </reviewItem>
    <reviewItem>
      <errorID>929cfcb7-7f06-4ed4-8c9e-c7d7be2025c3</errorID>
      <errorWord> </errorWord>
      <group>L1_Punc</group>
      <groupName>标点问题</groupName>
      <ability>L2_Punc</ability>
      <abilityName>标点符号检查</abilityName>
      <candidateList>
        <item/>
      </candidateList>
      <explain>此处空格冗余，建议删除。</explain>
      <paraID>60D61327</paraID>
      <start>1</start>
      <end>2</end>
      <status>ignored</status>
      <modifiedWord/>
      <trackRevisions>false</trackRevisions>
    </reviewItem>
    <reviewItem>
      <errorID>d7673cd0-e3a4-436a-9569-dc306346fc49</errorID>
      <errorWord> </errorWord>
      <group>L1_Punc</group>
      <groupName>标点问题</groupName>
      <ability>L2_Punc</ability>
      <abilityName>标点符号检查</abilityName>
      <candidateList>
        <item/>
      </candidateList>
      <explain>此处空格冗余，建议删除。</explain>
      <paraID>2899CBC6</paraID>
      <start>46</start>
      <end>46</end>
      <status>modified</status>
      <modifiedWord/>
      <trackRevisions>true</trackRevisions>
    </reviewItem>
    <reviewItem>
      <errorID>9db6c333-a695-4f1b-8964-d555b1e171b5</errorID>
      <errorWord> </errorWord>
      <group>L1_Punc</group>
      <groupName>标点问题</groupName>
      <ability>L2_Punc</ability>
      <abilityName>标点符号检查</abilityName>
      <candidateList>
        <item/>
      </candidateList>
      <explain>此处空格冗余，建议删除。</explain>
      <paraID>7D33C909</paraID>
      <start>38</start>
      <end>38</end>
      <status>modified</status>
      <modifiedWord/>
      <trackRevisions>true</trackRevisions>
    </reviewItem>
    <reviewItem>
      <errorID>e86365f3-df61-421d-87ec-d9b2340d5146</errorID>
      <errorWord>数据 模型</errorWord>
      <group>L1_Word</group>
      <groupName>字词问题</groupName>
      <ability>L2_Typo</ability>
      <abilityName>字词错误</abilityName>
      <candidateList>
        <item>数据模型</item>
      </candidateList>
      <explain/>
      <paraID>7ED728E1</paraID>
      <start>57</start>
      <end>61</end>
      <status>modified</status>
      <modifiedWord>数据模型</modifiedWord>
      <trackRevisions>true</trackRevisions>
    </reviewItem>
    <reviewItem>
      <errorID>c7d24107-8ae0-45f7-964b-885418eb41cb</errorID>
      <errorWord> </errorWord>
      <group>L1_Punc</group>
      <groupName>标点问题</groupName>
      <ability>L2_Punc</ability>
      <abilityName>标点符号检查</abilityName>
      <candidateList>
        <item/>
      </candidateList>
      <explain>此处空格冗余，建议删除。</explain>
      <paraID>64725B6D</paraID>
      <start>52</start>
      <end>53</end>
      <status>ignored</status>
      <modifiedWord/>
      <trackRevisions>false</trackRevisions>
    </reviewItem>
    <reviewItem>
      <errorID>797bb150-ed54-4c99-8ac3-422c9be4be9b</errorID>
      <errorWord> </errorWord>
      <group>L1_Punc</group>
      <groupName>标点问题</groupName>
      <ability>L2_Punc</ability>
      <abilityName>标点符号检查</abilityName>
      <candidateList>
        <item/>
      </candidateList>
      <explain>此处空格冗余，建议删除。</explain>
      <paraID>42289479</paraID>
      <start>52</start>
      <end>53</end>
      <status>ignored</status>
      <modifiedWord/>
      <trackRevisions>false</trackRevisions>
    </reviewItem>
    <reviewItem>
      <errorID>c035dcee-c2e1-4511-84de-cf89ec462bb1</errorID>
      <errorWord>）</errorWord>
      <group>L1_Punc</group>
      <groupName>标点问题</groupName>
      <ability>L2_Punc</ability>
      <abilityName>标点符号检查</abilityName>
      <candidateList/>
      <explain>同一形式括号套用。</explain>
      <paraID>1DDD5380</paraID>
      <start>59</start>
      <end>60</end>
      <status>ignored</status>
      <modifiedWord/>
      <trackRevisions>false</trackRevisions>
    </reviewItem>
    <reviewItem>
      <errorID>486163f9-0427-49f1-a5a9-621b97001f3f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5BE5458C</paraID>
      <start>9</start>
      <end>10</end>
      <status>ignored</status>
      <modifiedWord/>
      <trackRevisions>false</trackRevisions>
    </reviewItem>
    <reviewItem>
      <errorID>a123491e-a754-4204-a60f-b2e0724862ec</errorID>
      <errorWord>及时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4A1CDDA9</paraID>
      <start>9</start>
      <end>12</end>
      <status>modified</status>
      <modifiedWord>及</modifiedWord>
      <trackRevisions>true</trackRevisions>
    </reviewItem>
    <reviewItem>
      <errorID>da7638e5-5e33-4856-a0b4-3b0dabd8a1cc</errorID>
      <errorWord>*</errorWord>
      <group>L1_Punc</group>
      <groupName>标点问题</groupName>
      <ability>L2_Punc</ability>
      <abilityName>标点符号检查</abilityName>
      <candidateList/>
      <explain/>
      <paraID>52D660F8</paraID>
      <start>0</start>
      <end>1</end>
      <status>ignored</status>
      <modifiedWord/>
      <trackRevisions>false</trackRevisions>
    </reviewItem>
    <reviewItem>
      <errorID>a96ddf39-e8b5-49ee-8cd2-2799fdeeadb2</errorID>
      <errorWord>登云</errorWord>
      <group>L1_Word</group>
      <groupName>字词问题</groupName>
      <ability>L2_Typo</ability>
      <abilityName>字词错误</abilityName>
      <candidateList>
        <item>登录</item>
      </candidateList>
      <explain>〈动〉❶登记：～在案。❷注册▲。</explain>
      <paraID>68D4E923</paraID>
      <start>7</start>
      <end>9</end>
      <status>ignored</status>
      <modifiedWord/>
      <trackRevisions>false</trackRevisions>
    </reviewItem>
    <reviewItem>
      <errorID>4b6a76fa-27aa-4513-8767-66feb53c66e1</errorID>
      <errorWord>、</errorWord>
      <group>L1_Word</group>
      <groupName>字词问题</groupName>
      <ability>L2_Typo</ability>
      <abilityName>字词错误</abilityName>
      <candidateList>
        <item>、更</item>
      </candidateList>
      <explain/>
      <paraID>773C76D8</paraID>
      <start>122</start>
      <end>123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9f2629-6464-4ac4-8af1-abdf4df924dc}">
  <ds:schemaRefs/>
</ds:datastoreItem>
</file>

<file path=docProps/app.xml><?xml version="1.0" encoding="utf-8"?>
<Properties xmlns="http://schemas.openxmlformats.org/officeDocument/2006/extended-properties" xmlns:vt="http://schemas.openxmlformats.org/officeDocument/2006/docPropsVTypes">
  <Template>Normal.dotm</Template>
  <Pages>95</Pages>
  <Words>8366</Words>
  <Characters>8665</Characters>
  <Lines>0</Lines>
  <Paragraphs>0</Paragraphs>
  <TotalTime>19</TotalTime>
  <ScaleCrop>false</ScaleCrop>
  <LinksUpToDate>false</LinksUpToDate>
  <CharactersWithSpaces>9037</CharactersWithSpaces>
  <Application>WPS Office_10.8.2.6642_F1E327BC-269C-435d-A152-05C5408002CA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2026-02-07T01:43:00Z</dcterms:created>
  <dc:creator>小可爱</dc:creator>
  <cp:lastModifiedBy>王亚琴</cp:lastModifiedBy>
  <cp:lastPrinted>2026-03-17T02:43:00Z</cp:lastPrinted>
  <dcterms:modified xsi:type="dcterms:W3CDTF">2026-05-13T01:03:50Z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2052-10.8.2.6642</vt:lpwstr>
  </property>
  <property fmtid="{D5CDD505-2E9C-101B-9397-08002B2CF9AE}" pid="3" name="ICV">
    <vt:lpwstr>9D92ACBE0CEF4F6196C59EC75E437AF9_13</vt:lpwstr>
  </property>
  <property fmtid="{D5CDD505-2E9C-101B-9397-08002B2CF9AE}" pid="4" name="KSOTemplateDocerSaveRecord">
    <vt:lpwstr>eyJoZGlkIjoiYjU2ODRlNjE3ZmNiNjI5NTQxYjNkMzFiNjk5ZjgzYmMiLCJ1c2VySWQiOiIxMDUxNjI2NTgzIn0=</vt:lpwstr>
  </property>
</Properties>
</file>